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6862" w14:textId="f0b6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2012 жылғы 9 ақпандағы № 13 шешімі. Қостанай облысы Аманкелді ауданының Әділет басқармасында 2012 жылғы 2 наурызда № 9-6-142 тіркелді. Күші жойылды - Қостанай облысы Аманкелді ауданы мәслихатының 2013 жылғы 5 наурыздағы № 113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Аманкелді ауданы мәслихатының 05.03.2013 № 113 шешімімен (алғаш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стандартына сәйкес Аманкелді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Әлеуметтік көмек көрсетілсін:</w:t>
      </w:r>
    </w:p>
    <w:bookmarkEnd w:id="1"/>
    <w:bookmarkStart w:name="z3" w:id="2"/>
    <w:p>
      <w:pPr>
        <w:spacing w:after="0"/>
        <w:ind w:left="0"/>
        <w:jc w:val="both"/>
      </w:pP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біржолғы, бірақ 50 айлық есептік көрсеткіштен көп емес;</w:t>
      </w:r>
    </w:p>
    <w:bookmarkEnd w:id="2"/>
    <w:bookmarkStart w:name="z4" w:id="3"/>
    <w:p>
      <w:pPr>
        <w:spacing w:after="0"/>
        <w:ind w:left="0"/>
        <w:jc w:val="both"/>
      </w:pPr>
      <w:r>
        <w:rPr>
          <w:rFonts w:ascii="Times New Roman"/>
          <w:b w:val="false"/>
          <w:i w:val="false"/>
          <w:color w:val="000000"/>
          <w:sz w:val="28"/>
        </w:rPr>
        <w:t>
      2) табысы аз отбасылардың тұлғаларына кәмелетке толмаған балаларын жерлеуге, біржолғы, 10 айлық есептік көрсеткіш мөлшерінде;</w:t>
      </w:r>
    </w:p>
    <w:bookmarkEnd w:id="3"/>
    <w:bookmarkStart w:name="z5" w:id="4"/>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"Аманкелді аудандық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біржолғы, 15 айлық есептік көрсеткіш мөлшерінде;</w:t>
      </w:r>
    </w:p>
    <w:bookmarkEnd w:id="4"/>
    <w:bookmarkStart w:name="z6" w:id="5"/>
    <w:p>
      <w:pPr>
        <w:spacing w:after="0"/>
        <w:ind w:left="0"/>
        <w:jc w:val="both"/>
      </w:pPr>
      <w:r>
        <w:rPr>
          <w:rFonts w:ascii="Times New Roman"/>
          <w:b w:val="false"/>
          <w:i w:val="false"/>
          <w:color w:val="000000"/>
          <w:sz w:val="28"/>
        </w:rPr>
        <w:t>
      4) Ұлы Отан соғысынының қатысушылары мен мүгедектеріне Ұлы Отан соғысында Жеңіс күніне орай, біржолғы, 10 мың теңге мөлшерінде;</w:t>
      </w:r>
    </w:p>
    <w:bookmarkEnd w:id="5"/>
    <w:bookmarkStart w:name="z7" w:id="6"/>
    <w:p>
      <w:pPr>
        <w:spacing w:after="0"/>
        <w:ind w:left="0"/>
        <w:jc w:val="both"/>
      </w:pPr>
      <w:r>
        <w:rPr>
          <w:rFonts w:ascii="Times New Roman"/>
          <w:b w:val="false"/>
          <w:i w:val="false"/>
          <w:color w:val="000000"/>
          <w:sz w:val="28"/>
        </w:rPr>
        <w:t>
      5) мамандырылған туберкулезге қарсы медициналық ұйымнан шығарылған туберулездің жұқпалы түрімен ауыратын тұлғаларға, табыстарын есепке алмай, қосымша тамақтануға, біржолғы, 10 айлық есептік көрсеткіш мөлшерінде;</w:t>
      </w:r>
    </w:p>
    <w:bookmarkEnd w:id="6"/>
    <w:bookmarkStart w:name="z8" w:id="7"/>
    <w:p>
      <w:pPr>
        <w:spacing w:after="0"/>
        <w:ind w:left="0"/>
        <w:jc w:val="both"/>
      </w:pPr>
      <w:r>
        <w:rPr>
          <w:rFonts w:ascii="Times New Roman"/>
          <w:b w:val="false"/>
          <w:i w:val="false"/>
          <w:color w:val="000000"/>
          <w:sz w:val="28"/>
        </w:rPr>
        <w:t>
      6)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төменгі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 тұтынушының жүгіну фактісі бойынша жылына бір рет көрсетіледі;</w:t>
      </w:r>
    </w:p>
    <w:bookmarkEnd w:id="7"/>
    <w:bookmarkStart w:name="z9" w:id="8"/>
    <w:p>
      <w:pPr>
        <w:spacing w:after="0"/>
        <w:ind w:left="0"/>
        <w:jc w:val="both"/>
      </w:pPr>
      <w:r>
        <w:rPr>
          <w:rFonts w:ascii="Times New Roman"/>
          <w:b w:val="false"/>
          <w:i w:val="false"/>
          <w:color w:val="000000"/>
          <w:sz w:val="28"/>
        </w:rPr>
        <w:t>
      7) Ұлы Отан соғысының қатысушылары мен мүгедектеріне тұрмыстық қажеттіліктерге, ай-сайын, 4 айлық есептік көрсеткіш мөлшерінде.</w:t>
      </w:r>
    </w:p>
    <w:bookmarkEnd w:id="8"/>
    <w:bookmarkStart w:name="z10" w:id="9"/>
    <w:p>
      <w:pPr>
        <w:spacing w:after="0"/>
        <w:ind w:left="0"/>
        <w:jc w:val="both"/>
      </w:pPr>
      <w:r>
        <w:rPr>
          <w:rFonts w:ascii="Times New Roman"/>
          <w:b w:val="false"/>
          <w:i w:val="false"/>
          <w:color w:val="000000"/>
          <w:sz w:val="28"/>
        </w:rPr>
        <w:t xml:space="preserve">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9"/>
    <w:bookmarkStart w:name="z11" w:id="10"/>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1473"/>
        <w:gridCol w:w="827"/>
      </w:tblGrid>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Құсайнов</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Саматов</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аудандық жұмыспен қамту</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М.Тобағабулов</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 экономика</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Т.Карбозов</w:t>
            </w:r>
          </w:p>
        </w:tc>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2012 жылғы 9 ақпандағы № 13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мұқтаж азаматтардың жекелеген санаттарына әлеуметтік</w:t>
      </w:r>
      <w:r>
        <w:br/>
      </w:r>
      <w:r>
        <w:rPr>
          <w:rFonts w:ascii="Times New Roman"/>
          <w:b/>
          <w:i w:val="false"/>
          <w:color w:val="000000"/>
        </w:rPr>
        <w:t>көмек тағайындау және төлеу" мемлекеттік қызметті</w:t>
      </w:r>
      <w:r>
        <w:br/>
      </w:r>
      <w:r>
        <w:rPr>
          <w:rFonts w:ascii="Times New Roman"/>
          <w:b/>
          <w:i w:val="false"/>
          <w:color w:val="000000"/>
        </w:rPr>
        <w:t>алу үшін қажетті құжаттардың тізбесі</w:t>
      </w:r>
    </w:p>
    <w:bookmarkStart w:name="z13" w:id="11"/>
    <w:p>
      <w:pPr>
        <w:spacing w:after="0"/>
        <w:ind w:left="0"/>
        <w:jc w:val="both"/>
      </w:pPr>
      <w:r>
        <w:rPr>
          <w:rFonts w:ascii="Times New Roman"/>
          <w:b w:val="false"/>
          <w:i w:val="false"/>
          <w:color w:val="000000"/>
          <w:sz w:val="28"/>
        </w:rPr>
        <w:t>
      1. Міндетті құжаттар:</w:t>
      </w:r>
    </w:p>
    <w:bookmarkEnd w:id="11"/>
    <w:bookmarkStart w:name="z14" w:id="12"/>
    <w:p>
      <w:pPr>
        <w:spacing w:after="0"/>
        <w:ind w:left="0"/>
        <w:jc w:val="both"/>
      </w:pPr>
      <w:r>
        <w:rPr>
          <w:rFonts w:ascii="Times New Roman"/>
          <w:b w:val="false"/>
          <w:i w:val="false"/>
          <w:color w:val="000000"/>
          <w:sz w:val="28"/>
        </w:rPr>
        <w:t>
      1) әлеуметтік көмекке өтініш жасаған тұтынушының өтініші;</w:t>
      </w:r>
    </w:p>
    <w:bookmarkEnd w:id="12"/>
    <w:bookmarkStart w:name="z15" w:id="13"/>
    <w:p>
      <w:pPr>
        <w:spacing w:after="0"/>
        <w:ind w:left="0"/>
        <w:jc w:val="both"/>
      </w:pP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p>
    <w:bookmarkEnd w:id="13"/>
    <w:bookmarkStart w:name="z16" w:id="14"/>
    <w:p>
      <w:pPr>
        <w:spacing w:after="0"/>
        <w:ind w:left="0"/>
        <w:jc w:val="both"/>
      </w:pPr>
      <w:r>
        <w:rPr>
          <w:rFonts w:ascii="Times New Roman"/>
          <w:b w:val="false"/>
          <w:i w:val="false"/>
          <w:color w:val="000000"/>
          <w:sz w:val="28"/>
        </w:rPr>
        <w:t>
      3) алушының салық төлеуші куәлігі;</w:t>
      </w:r>
    </w:p>
    <w:bookmarkEnd w:id="14"/>
    <w:bookmarkStart w:name="z17" w:id="15"/>
    <w:p>
      <w:pPr>
        <w:spacing w:after="0"/>
        <w:ind w:left="0"/>
        <w:jc w:val="both"/>
      </w:pPr>
      <w:r>
        <w:rPr>
          <w:rFonts w:ascii="Times New Roman"/>
          <w:b w:val="false"/>
          <w:i w:val="false"/>
          <w:color w:val="000000"/>
          <w:sz w:val="28"/>
        </w:rPr>
        <w:t>
      4) алушының тұратын жері бойынша тіркеуді растайтын құжат;</w:t>
      </w:r>
    </w:p>
    <w:bookmarkEnd w:id="15"/>
    <w:bookmarkStart w:name="z18" w:id="16"/>
    <w:p>
      <w:pPr>
        <w:spacing w:after="0"/>
        <w:ind w:left="0"/>
        <w:jc w:val="both"/>
      </w:pPr>
      <w:r>
        <w:rPr>
          <w:rFonts w:ascii="Times New Roman"/>
          <w:b w:val="false"/>
          <w:i w:val="false"/>
          <w:color w:val="000000"/>
          <w:sz w:val="28"/>
        </w:rPr>
        <w:t>
      5) алушының банкіде шоты бар болуын растайтын құжат;</w:t>
      </w:r>
    </w:p>
    <w:bookmarkEnd w:id="16"/>
    <w:bookmarkStart w:name="z19" w:id="17"/>
    <w:p>
      <w:pPr>
        <w:spacing w:after="0"/>
        <w:ind w:left="0"/>
        <w:jc w:val="both"/>
      </w:pP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өкілеттігін растайтын құжат қоса беріледі.</w:t>
      </w:r>
    </w:p>
    <w:bookmarkEnd w:id="17"/>
    <w:bookmarkStart w:name="z20" w:id="18"/>
    <w:p>
      <w:pPr>
        <w:spacing w:after="0"/>
        <w:ind w:left="0"/>
        <w:jc w:val="both"/>
      </w:pPr>
      <w:r>
        <w:rPr>
          <w:rFonts w:ascii="Times New Roman"/>
          <w:b w:val="false"/>
          <w:i w:val="false"/>
          <w:color w:val="000000"/>
          <w:sz w:val="28"/>
        </w:rPr>
        <w:t>
      2. Қосымша құжаттар:</w:t>
      </w:r>
    </w:p>
    <w:bookmarkEnd w:id="18"/>
    <w:bookmarkStart w:name="z21" w:id="19"/>
    <w:p>
      <w:pPr>
        <w:spacing w:after="0"/>
        <w:ind w:left="0"/>
        <w:jc w:val="both"/>
      </w:pP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p>
    <w:bookmarkEnd w:id="19"/>
    <w:p>
      <w:pPr>
        <w:spacing w:after="0"/>
        <w:ind w:left="0"/>
        <w:jc w:val="both"/>
      </w:pPr>
      <w:r>
        <w:rPr>
          <w:rFonts w:ascii="Times New Roman"/>
          <w:b w:val="false"/>
          <w:i w:val="false"/>
          <w:color w:val="000000"/>
          <w:sz w:val="28"/>
        </w:rPr>
        <w:t>
      алушының әлеуметтік мәртебесін растайтын құжат;</w:t>
      </w:r>
    </w:p>
    <w:p>
      <w:pPr>
        <w:spacing w:after="0"/>
        <w:ind w:left="0"/>
        <w:jc w:val="both"/>
      </w:pPr>
      <w:r>
        <w:rPr>
          <w:rFonts w:ascii="Times New Roman"/>
          <w:b w:val="false"/>
          <w:i w:val="false"/>
          <w:color w:val="000000"/>
          <w:sz w:val="28"/>
        </w:rPr>
        <w:t>
      емделу нақты шығындарын растайтын құжат;</w:t>
      </w:r>
    </w:p>
    <w:bookmarkStart w:name="z22" w:id="20"/>
    <w:p>
      <w:pPr>
        <w:spacing w:after="0"/>
        <w:ind w:left="0"/>
        <w:jc w:val="both"/>
      </w:pPr>
      <w:r>
        <w:rPr>
          <w:rFonts w:ascii="Times New Roman"/>
          <w:b w:val="false"/>
          <w:i w:val="false"/>
          <w:color w:val="000000"/>
          <w:sz w:val="28"/>
        </w:rPr>
        <w:t>
      2) табысы аз отбасылардың тұлғаларына кәмелетке толмаған балаларын жерлеуге:</w:t>
      </w:r>
    </w:p>
    <w:bookmarkEnd w:id="20"/>
    <w:p>
      <w:pPr>
        <w:spacing w:after="0"/>
        <w:ind w:left="0"/>
        <w:jc w:val="both"/>
      </w:pPr>
      <w:r>
        <w:rPr>
          <w:rFonts w:ascii="Times New Roman"/>
          <w:b w:val="false"/>
          <w:i w:val="false"/>
          <w:color w:val="000000"/>
          <w:sz w:val="28"/>
        </w:rPr>
        <w:t>
      өтініш жасаған тоқсанның алдындағы тоқсанға, тұлғаның (отбасының) табыстары туралы мәліметтер;</w:t>
      </w:r>
    </w:p>
    <w:p>
      <w:pPr>
        <w:spacing w:after="0"/>
        <w:ind w:left="0"/>
        <w:jc w:val="both"/>
      </w:pPr>
      <w:r>
        <w:rPr>
          <w:rFonts w:ascii="Times New Roman"/>
          <w:b w:val="false"/>
          <w:i w:val="false"/>
          <w:color w:val="000000"/>
          <w:sz w:val="28"/>
        </w:rPr>
        <w:t>
      қайтыс болуы туралы куәлік;</w:t>
      </w:r>
    </w:p>
    <w:bookmarkStart w:name="z23" w:id="21"/>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мәселелері жөніндегі уәкілетті органда жұмыссыз ретінде тіркелген болса:</w:t>
      </w:r>
    </w:p>
    <w:bookmarkEnd w:id="21"/>
    <w:p>
      <w:pPr>
        <w:spacing w:after="0"/>
        <w:ind w:left="0"/>
        <w:jc w:val="both"/>
      </w:pP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p>
    <w:p>
      <w:pPr>
        <w:spacing w:after="0"/>
        <w:ind w:left="0"/>
        <w:jc w:val="both"/>
      </w:pPr>
      <w:r>
        <w:rPr>
          <w:rFonts w:ascii="Times New Roman"/>
          <w:b w:val="false"/>
          <w:i w:val="false"/>
          <w:color w:val="000000"/>
          <w:sz w:val="28"/>
        </w:rPr>
        <w:t>
      қайтыс болуы туралы куәлік;</w:t>
      </w:r>
    </w:p>
    <w:p>
      <w:pPr>
        <w:spacing w:after="0"/>
        <w:ind w:left="0"/>
        <w:jc w:val="both"/>
      </w:pPr>
      <w:r>
        <w:rPr>
          <w:rFonts w:ascii="Times New Roman"/>
          <w:b w:val="false"/>
          <w:i w:val="false"/>
          <w:color w:val="000000"/>
          <w:sz w:val="28"/>
        </w:rPr>
        <w:t>
      туыстық қатынастарды растайтын құжат;</w:t>
      </w:r>
    </w:p>
    <w:bookmarkStart w:name="z24" w:id="22"/>
    <w:p>
      <w:pPr>
        <w:spacing w:after="0"/>
        <w:ind w:left="0"/>
        <w:jc w:val="both"/>
      </w:pPr>
      <w:r>
        <w:rPr>
          <w:rFonts w:ascii="Times New Roman"/>
          <w:b w:val="false"/>
          <w:i w:val="false"/>
          <w:color w:val="000000"/>
          <w:sz w:val="28"/>
        </w:rPr>
        <w:t>
      4) Ұлы Отан соғысының қатысушылары мен мүгедектеріне Ұлы Отан соғысында Жеңіс күніне орай:</w:t>
      </w:r>
    </w:p>
    <w:bookmarkEnd w:id="22"/>
    <w:p>
      <w:pPr>
        <w:spacing w:after="0"/>
        <w:ind w:left="0"/>
        <w:jc w:val="both"/>
      </w:pP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p>
    <w:bookmarkStart w:name="z25" w:id="23"/>
    <w:p>
      <w:pPr>
        <w:spacing w:after="0"/>
        <w:ind w:left="0"/>
        <w:jc w:val="both"/>
      </w:pP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p>
    <w:bookmarkEnd w:id="23"/>
    <w:p>
      <w:pPr>
        <w:spacing w:after="0"/>
        <w:ind w:left="0"/>
        <w:jc w:val="both"/>
      </w:pPr>
      <w:r>
        <w:rPr>
          <w:rFonts w:ascii="Times New Roman"/>
          <w:b w:val="false"/>
          <w:i w:val="false"/>
          <w:color w:val="000000"/>
          <w:sz w:val="28"/>
        </w:rPr>
        <w:t>
      емделуде болғанын растайтын, тиісті медициналық ұйымнан анықтама;</w:t>
      </w:r>
    </w:p>
    <w:bookmarkStart w:name="z26" w:id="24"/>
    <w:p>
      <w:pPr>
        <w:spacing w:after="0"/>
        <w:ind w:left="0"/>
        <w:jc w:val="both"/>
      </w:pPr>
      <w:r>
        <w:rPr>
          <w:rFonts w:ascii="Times New Roman"/>
          <w:b w:val="false"/>
          <w:i w:val="false"/>
          <w:color w:val="000000"/>
          <w:sz w:val="28"/>
        </w:rPr>
        <w:t>
      6)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p>
    <w:bookmarkEnd w:id="24"/>
    <w:p>
      <w:pPr>
        <w:spacing w:after="0"/>
        <w:ind w:left="0"/>
        <w:jc w:val="both"/>
      </w:pP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p>
    <w:p>
      <w:pPr>
        <w:spacing w:after="0"/>
        <w:ind w:left="0"/>
        <w:jc w:val="both"/>
      </w:pPr>
      <w:r>
        <w:rPr>
          <w:rFonts w:ascii="Times New Roman"/>
          <w:b w:val="false"/>
          <w:i w:val="false"/>
          <w:color w:val="000000"/>
          <w:sz w:val="28"/>
        </w:rPr>
        <w:t>
      тиісті оқу орнымен берілген, оқу жылына оқу төлемінің мөлшері мен оқу орнын растайтын құжат;</w:t>
      </w:r>
    </w:p>
    <w:p>
      <w:pPr>
        <w:spacing w:after="0"/>
        <w:ind w:left="0"/>
        <w:jc w:val="both"/>
      </w:pPr>
      <w:r>
        <w:rPr>
          <w:rFonts w:ascii="Times New Roman"/>
          <w:b w:val="false"/>
          <w:i w:val="false"/>
          <w:color w:val="000000"/>
          <w:sz w:val="28"/>
        </w:rPr>
        <w:t>
      оқу төлемін растайтын құжат;</w:t>
      </w:r>
    </w:p>
    <w:bookmarkStart w:name="z27" w:id="25"/>
    <w:p>
      <w:pPr>
        <w:spacing w:after="0"/>
        <w:ind w:left="0"/>
        <w:jc w:val="both"/>
      </w:pPr>
      <w:r>
        <w:rPr>
          <w:rFonts w:ascii="Times New Roman"/>
          <w:b w:val="false"/>
          <w:i w:val="false"/>
          <w:color w:val="000000"/>
          <w:sz w:val="28"/>
        </w:rPr>
        <w:t>
      7) Ұлы Отан соғысының қатысушылары мен мүгедектері үшін тұрмыстықтық қажеттіліктерге:</w:t>
      </w:r>
    </w:p>
    <w:bookmarkEnd w:id="25"/>
    <w:p>
      <w:pPr>
        <w:spacing w:after="0"/>
        <w:ind w:left="0"/>
        <w:jc w:val="both"/>
      </w:pP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p>
    <w:bookmarkStart w:name="z28" w:id="26"/>
    <w:p>
      <w:pPr>
        <w:spacing w:after="0"/>
        <w:ind w:left="0"/>
        <w:jc w:val="both"/>
      </w:pP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өтінші берген күні қайтарылады.</w:t>
      </w:r>
    </w:p>
    <w:bookmarkEnd w:id="26"/>
    <w:bookmarkStart w:name="z29" w:id="27"/>
    <w:p>
      <w:pPr>
        <w:spacing w:after="0"/>
        <w:ind w:left="0"/>
        <w:jc w:val="both"/>
      </w:pPr>
      <w:r>
        <w:rPr>
          <w:rFonts w:ascii="Times New Roman"/>
          <w:b w:val="false"/>
          <w:i w:val="false"/>
          <w:color w:val="000000"/>
          <w:sz w:val="28"/>
        </w:rPr>
        <w:t xml:space="preserve">
      4. Осы шешімнің 1-тармағының </w:t>
      </w:r>
      <w:r>
        <w:rPr>
          <w:rFonts w:ascii="Times New Roman"/>
          <w:b w:val="false"/>
          <w:i w:val="false"/>
          <w:color w:val="000000"/>
          <w:sz w:val="28"/>
        </w:rPr>
        <w:t>3) тармақшасымен</w:t>
      </w:r>
      <w:r>
        <w:rPr>
          <w:rFonts w:ascii="Times New Roman"/>
          <w:b w:val="false"/>
          <w:i w:val="false"/>
          <w:color w:val="000000"/>
          <w:sz w:val="28"/>
        </w:rPr>
        <w:t xml:space="preserve"> қарастырылған жағдайда, жұмыспен қамту мәселесі жөніндегі уәкілетті орган жұмыссыз ретінде тіркелуін тексереді.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