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6425" w14:textId="0d36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21 желтоқсандағы № 392 "Арқалық қаласының 2012-2014 жылдарға арналған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Арқалық қаласы мәслихатының 2012 жылғы 16 мамырдағы № 39 шешімі. Қостанай облысы Арқалық қаласының Әділет басқармасында 2012 жылғы 23 мамырда № 9-3-168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Арқалық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"Арқалық қаласының 2012-2014 жылдарға арналған бюджеті туралы" 2011 жылғы 21 желтоқсандағы </w:t>
      </w:r>
      <w:r>
        <w:rPr>
          <w:rFonts w:ascii="Times New Roman"/>
          <w:b w:val="false"/>
          <w:i w:val="false"/>
          <w:color w:val="000000"/>
          <w:sz w:val="28"/>
        </w:rPr>
        <w:t>№ 392</w:t>
      </w:r>
      <w:r>
        <w:rPr>
          <w:rFonts w:ascii="Times New Roman"/>
          <w:b w:val="false"/>
          <w:i w:val="false"/>
          <w:color w:val="000000"/>
          <w:sz w:val="28"/>
        </w:rPr>
        <w:t xml:space="preserve"> шешіміне (Нормативтік құқықтық актілерді мемлекеттік тіркеу тізілімінде № 9-3-158 тіркелген, 2012 жылғы 20 қаңтардағы "Торғай"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1-тармағындағы</w:t>
      </w:r>
      <w:r>
        <w:rPr>
          <w:rFonts w:ascii="Times New Roman"/>
          <w:b w:val="false"/>
          <w:i w:val="false"/>
          <w:color w:val="000000"/>
          <w:sz w:val="28"/>
        </w:rPr>
        <w:t xml:space="preserve"> 1), 2), 4) тармақшалары жаңа редакцияда жазылсын:</w:t>
      </w:r>
      <w:r>
        <w:br/>
      </w:r>
      <w:r>
        <w:rPr>
          <w:rFonts w:ascii="Times New Roman"/>
          <w:b w:val="false"/>
          <w:i w:val="false"/>
          <w:color w:val="000000"/>
          <w:sz w:val="28"/>
        </w:rPr>
        <w:t>
      "1) кірістер – 4777154,0 мың теңге, оның ішінде:</w:t>
      </w:r>
      <w:r>
        <w:br/>
      </w:r>
      <w:r>
        <w:rPr>
          <w:rFonts w:ascii="Times New Roman"/>
          <w:b w:val="false"/>
          <w:i w:val="false"/>
          <w:color w:val="000000"/>
          <w:sz w:val="28"/>
        </w:rPr>
        <w:t>
      салықтық түсімдер бойынша – 988686,0 мың теңге;</w:t>
      </w:r>
      <w:r>
        <w:br/>
      </w:r>
      <w:r>
        <w:rPr>
          <w:rFonts w:ascii="Times New Roman"/>
          <w:b w:val="false"/>
          <w:i w:val="false"/>
          <w:color w:val="000000"/>
          <w:sz w:val="28"/>
        </w:rPr>
        <w:t>
      салықтық емес түсімдер бойынша – 18421,0 мың теңге;</w:t>
      </w:r>
      <w:r>
        <w:br/>
      </w:r>
      <w:r>
        <w:rPr>
          <w:rFonts w:ascii="Times New Roman"/>
          <w:b w:val="false"/>
          <w:i w:val="false"/>
          <w:color w:val="000000"/>
          <w:sz w:val="28"/>
        </w:rPr>
        <w:t>
      негізгі капиталды сатудан түсетін түсімдер бойынша – 30438,0 мың теңге;</w:t>
      </w:r>
      <w:r>
        <w:br/>
      </w:r>
      <w:r>
        <w:rPr>
          <w:rFonts w:ascii="Times New Roman"/>
          <w:b w:val="false"/>
          <w:i w:val="false"/>
          <w:color w:val="000000"/>
          <w:sz w:val="28"/>
        </w:rPr>
        <w:t>
      трансферттер түсімі бойынша – 3739609,0 мың тенге, оның ішінде субвенция көлемі – 1576210,0 мың теңге;</w:t>
      </w:r>
      <w:r>
        <w:br/>
      </w:r>
      <w:r>
        <w:rPr>
          <w:rFonts w:ascii="Times New Roman"/>
          <w:b w:val="false"/>
          <w:i w:val="false"/>
          <w:color w:val="000000"/>
          <w:sz w:val="28"/>
        </w:rPr>
        <w:t>
      2) шығындар – 4814713,3 мың теңге;</w:t>
      </w:r>
      <w:r>
        <w:br/>
      </w:r>
      <w:r>
        <w:rPr>
          <w:rFonts w:ascii="Times New Roman"/>
          <w:b w:val="false"/>
          <w:i w:val="false"/>
          <w:color w:val="000000"/>
          <w:sz w:val="28"/>
        </w:rPr>
        <w:t>
      4) қаржы активтерімен операциялар бойынша сальдо – 5128,0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2-тармағының</w:t>
      </w:r>
      <w:r>
        <w:rPr>
          <w:rFonts w:ascii="Times New Roman"/>
          <w:b w:val="false"/>
          <w:i w:val="false"/>
          <w:color w:val="000000"/>
          <w:sz w:val="28"/>
        </w:rPr>
        <w:t xml:space="preserve"> он бесінші абзацы жаңа редакцияда жазылсын:</w:t>
      </w:r>
      <w:r>
        <w:br/>
      </w:r>
      <w:r>
        <w:rPr>
          <w:rFonts w:ascii="Times New Roman"/>
          <w:b w:val="false"/>
          <w:i w:val="false"/>
          <w:color w:val="000000"/>
          <w:sz w:val="28"/>
        </w:rPr>
        <w:t>
      "4200,0 мың теңге сомасында қаланың білім беру ұйымдарының материалды-техникалық базасын нығайтуға;";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2-тармағының</w:t>
      </w:r>
      <w:r>
        <w:rPr>
          <w:rFonts w:ascii="Times New Roman"/>
          <w:b w:val="false"/>
          <w:i w:val="false"/>
          <w:color w:val="000000"/>
          <w:sz w:val="28"/>
        </w:rPr>
        <w:t xml:space="preserve"> отызыншы абзацы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"2-1. 2012 жылға арналған қала бюджетінде "Қостанай облысы Арқалық қаласы әкімдігінің "Арқалық жылу энергетикалық компаниясы" мемлекеттік коммуналдық кәсіпорнының нысандары мен аумақтарын күрделі жөндеу" жобасын аяқтауға 28340,0 мың теңге сомасында республикалық бюджеттен нысаналы ағымдағы трансферт қарастырылған.";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Арқалық қалалық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w:t>
      </w:r>
      <w:r>
        <w:br/>
      </w:r>
      <w:r>
        <w:rPr>
          <w:rFonts w:ascii="Times New Roman"/>
          <w:b w:val="false"/>
          <w:i w:val="false"/>
          <w:color w:val="000000"/>
          <w:sz w:val="28"/>
        </w:rPr>
        <w:t>
</w:t>
      </w:r>
      <w:r>
        <w:rPr>
          <w:rFonts w:ascii="Times New Roman"/>
          <w:b w:val="false"/>
          <w:i/>
          <w:color w:val="000000"/>
          <w:sz w:val="28"/>
        </w:rPr>
        <w:t>      төрағасы, хатшысы                          Н.Шалдыбаев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"Арқалық қаласы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А.Мұхамбетжанова</w:t>
      </w:r>
    </w:p>
    <w:p>
      <w:pPr>
        <w:spacing w:after="0"/>
        <w:ind w:left="0"/>
        <w:jc w:val="both"/>
      </w:pPr>
      <w:r>
        <w:rPr>
          <w:rFonts w:ascii="Times New Roman"/>
          <w:b w:val="false"/>
          <w:i/>
          <w:color w:val="000000"/>
          <w:sz w:val="28"/>
        </w:rPr>
        <w:t>      "Арқалық қаласы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Н.Гайдаренко</w:t>
      </w:r>
    </w:p>
    <w:bookmarkStart w:name="z9"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16 мамырдағы № 39    </w:t>
      </w:r>
      <w:r>
        <w:br/>
      </w:r>
      <w:r>
        <w:rPr>
          <w:rFonts w:ascii="Times New Roman"/>
          <w:b w:val="false"/>
          <w:i w:val="false"/>
          <w:color w:val="000000"/>
          <w:sz w:val="28"/>
        </w:rPr>
        <w:t xml:space="preserve">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21 желтоқсандағы № 392  </w:t>
      </w:r>
      <w:r>
        <w:br/>
      </w:r>
      <w:r>
        <w:rPr>
          <w:rFonts w:ascii="Times New Roman"/>
          <w:b w:val="false"/>
          <w:i w:val="false"/>
          <w:color w:val="000000"/>
          <w:sz w:val="28"/>
        </w:rPr>
        <w:t xml:space="preserve">
шешіміне 1-қосымша         </w:t>
      </w:r>
    </w:p>
    <w:p>
      <w:pPr>
        <w:spacing w:after="0"/>
        <w:ind w:left="0"/>
        <w:jc w:val="left"/>
      </w:pPr>
      <w:r>
        <w:rPr>
          <w:rFonts w:ascii="Times New Roman"/>
          <w:b/>
          <w:i w:val="false"/>
          <w:color w:val="000000"/>
        </w:rPr>
        <w:t xml:space="preserve"> Арқалық қаласының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53"/>
        <w:gridCol w:w="653"/>
        <w:gridCol w:w="7393"/>
        <w:gridCol w:w="24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І.Кiрiстер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4777154,0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988686,0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466296,0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466296,0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320012,0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320012,0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161033,0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96320,0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18547,0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42485,0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35419,0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22436,0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w:t>
            </w:r>
          </w:p>
        </w:tc>
      </w:tr>
      <w:tr>
        <w:trPr>
          <w:trHeight w:val="9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w:t>
            </w:r>
            <w:r>
              <w:br/>
            </w:r>
            <w:r>
              <w:rPr>
                <w:rFonts w:ascii="Times New Roman"/>
                <w:b w:val="false"/>
                <w:i w:val="false"/>
                <w:color w:val="000000"/>
                <w:sz w:val="20"/>
              </w:rPr>
              <w:t>
лауазымды адамдар құжаттар бергені</w:t>
            </w:r>
            <w:r>
              <w:br/>
            </w:r>
            <w:r>
              <w:rPr>
                <w:rFonts w:ascii="Times New Roman"/>
                <w:b w:val="false"/>
                <w:i w:val="false"/>
                <w:color w:val="000000"/>
                <w:sz w:val="20"/>
              </w:rPr>
              <w:t>
үшін алынатын міндетті төлемдер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18421,0</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11207,0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11207,0</w:t>
            </w:r>
          </w:p>
        </w:tc>
      </w:tr>
      <w:tr>
        <w:trPr>
          <w:trHeight w:val="9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9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12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Банкiнiң бюджетiнен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мемлекеттiк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өсiмпұлдар, санкциялар, өндiрiп</w:t>
            </w:r>
            <w:r>
              <w:br/>
            </w:r>
            <w:r>
              <w:rPr>
                <w:rFonts w:ascii="Times New Roman"/>
                <w:b w:val="false"/>
                <w:i w:val="false"/>
                <w:color w:val="000000"/>
                <w:sz w:val="20"/>
              </w:rPr>
              <w:t>
алулар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5491,0</w:t>
            </w:r>
          </w:p>
        </w:tc>
      </w:tr>
      <w:tr>
        <w:trPr>
          <w:trHeight w:val="15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w:t>
            </w:r>
            <w:r>
              <w:br/>
            </w:r>
            <w:r>
              <w:rPr>
                <w:rFonts w:ascii="Times New Roman"/>
                <w:b w:val="false"/>
                <w:i w:val="false"/>
                <w:color w:val="000000"/>
                <w:sz w:val="20"/>
              </w:rPr>
              <w:t>
түсiмдердi қоспағанда, мемлекеттiк</w:t>
            </w:r>
            <w:r>
              <w:br/>
            </w:r>
            <w:r>
              <w:rPr>
                <w:rFonts w:ascii="Times New Roman"/>
                <w:b w:val="false"/>
                <w:i w:val="false"/>
                <w:color w:val="000000"/>
                <w:sz w:val="20"/>
              </w:rPr>
              <w:t>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Банкiнiң бюджетiнен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мемлекеттiк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өсiмпұлдар, санкциялар, өндiрiп</w:t>
            </w:r>
            <w:r>
              <w:br/>
            </w:r>
            <w:r>
              <w:rPr>
                <w:rFonts w:ascii="Times New Roman"/>
                <w:b w:val="false"/>
                <w:i w:val="false"/>
                <w:color w:val="000000"/>
                <w:sz w:val="20"/>
              </w:rPr>
              <w:t>
алулар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30438,0</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3739609,0</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3739609,0</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3739609,0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gridCol w:w="733"/>
        <w:gridCol w:w="873"/>
        <w:gridCol w:w="6913"/>
        <w:gridCol w:w="249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4814713,3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221874,0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өкiлдiк,</w:t>
            </w:r>
            <w:r>
              <w:br/>
            </w:r>
            <w:r>
              <w:rPr>
                <w:rFonts w:ascii="Times New Roman"/>
                <w:b w:val="false"/>
                <w:i w:val="false"/>
                <w:color w:val="000000"/>
                <w:sz w:val="20"/>
              </w:rPr>
              <w:t>
атқарушы және басқа органдар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189130,0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16798,0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56724,0</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56724,0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115608,0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115608,0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20047,0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20047,0</w:t>
            </w:r>
          </w:p>
        </w:tc>
      </w:tr>
      <w:tr>
        <w:trPr>
          <w:trHeight w:val="12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16440,0</w:t>
            </w:r>
          </w:p>
        </w:tc>
      </w:tr>
      <w:tr>
        <w:trPr>
          <w:trHeight w:val="9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ұйымдастыру және біржолғы</w:t>
            </w:r>
            <w:r>
              <w:br/>
            </w:r>
            <w:r>
              <w:rPr>
                <w:rFonts w:ascii="Times New Roman"/>
                <w:b w:val="false"/>
                <w:i w:val="false"/>
                <w:color w:val="000000"/>
                <w:sz w:val="20"/>
              </w:rPr>
              <w:t>
талондарды сатудан түскен</w:t>
            </w:r>
            <w:r>
              <w:br/>
            </w:r>
            <w:r>
              <w:rPr>
                <w:rFonts w:ascii="Times New Roman"/>
                <w:b w:val="false"/>
                <w:i w:val="false"/>
                <w:color w:val="000000"/>
                <w:sz w:val="20"/>
              </w:rPr>
              <w:t>
сомаларды толық алынуын қамтамасыз</w:t>
            </w:r>
            <w:r>
              <w:br/>
            </w:r>
            <w:r>
              <w:rPr>
                <w:rFonts w:ascii="Times New Roman"/>
                <w:b w:val="false"/>
                <w:i w:val="false"/>
                <w:color w:val="000000"/>
                <w:sz w:val="20"/>
              </w:rPr>
              <w:t>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w:t>
            </w:r>
            <w:r>
              <w:br/>
            </w:r>
            <w:r>
              <w:rPr>
                <w:rFonts w:ascii="Times New Roman"/>
                <w:b w:val="false"/>
                <w:i w:val="false"/>
                <w:color w:val="000000"/>
                <w:sz w:val="20"/>
              </w:rPr>
              <w:t>
жекешелендіруден кейінгі қызмет</w:t>
            </w:r>
            <w:r>
              <w:br/>
            </w:r>
            <w:r>
              <w:rPr>
                <w:rFonts w:ascii="Times New Roman"/>
                <w:b w:val="false"/>
                <w:i w:val="false"/>
                <w:color w:val="000000"/>
                <w:sz w:val="20"/>
              </w:rPr>
              <w:t>
және осыған байланысты дауларды</w:t>
            </w:r>
            <w:r>
              <w:br/>
            </w:r>
            <w:r>
              <w:rPr>
                <w:rFonts w:ascii="Times New Roman"/>
                <w:b w:val="false"/>
                <w:i w:val="false"/>
                <w:color w:val="000000"/>
                <w:sz w:val="20"/>
              </w:rPr>
              <w:t>
реттеу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12697,0</w:t>
            </w:r>
          </w:p>
        </w:tc>
      </w:tr>
      <w:tr>
        <w:trPr>
          <w:trHeight w:val="12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жою</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2057,0</w:t>
            </w:r>
          </w:p>
        </w:tc>
      </w:tr>
      <w:tr>
        <w:trPr>
          <w:trHeight w:val="12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w:t>
            </w:r>
            <w:r>
              <w:br/>
            </w:r>
            <w:r>
              <w:rPr>
                <w:rFonts w:ascii="Times New Roman"/>
                <w:b w:val="false"/>
                <w:i w:val="false"/>
                <w:color w:val="000000"/>
                <w:sz w:val="20"/>
              </w:rPr>
              <w:t>
қауiпсiздiгін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2318464,4</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w:t>
            </w:r>
            <w:r>
              <w:br/>
            </w:r>
            <w:r>
              <w:rPr>
                <w:rFonts w:ascii="Times New Roman"/>
                <w:b w:val="false"/>
                <w:i w:val="false"/>
                <w:color w:val="000000"/>
                <w:sz w:val="20"/>
              </w:rPr>
              <w:t>
оқыту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233958,0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233958,0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232477,0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мектепке дейінгі ұйымдардың</w:t>
            </w:r>
            <w:r>
              <w:br/>
            </w:r>
            <w:r>
              <w:rPr>
                <w:rFonts w:ascii="Times New Roman"/>
                <w:b w:val="false"/>
                <w:i w:val="false"/>
                <w:color w:val="000000"/>
                <w:sz w:val="20"/>
              </w:rPr>
              <w:t>
тәрбиешілеріне біліктілік санаты</w:t>
            </w:r>
            <w:r>
              <w:br/>
            </w:r>
            <w:r>
              <w:rPr>
                <w:rFonts w:ascii="Times New Roman"/>
                <w:b w:val="false"/>
                <w:i w:val="false"/>
                <w:color w:val="000000"/>
                <w:sz w:val="20"/>
              </w:rPr>
              <w:t>
үшін қосымша ақының мөлшерін</w:t>
            </w:r>
            <w:r>
              <w:br/>
            </w:r>
            <w:r>
              <w:rPr>
                <w:rFonts w:ascii="Times New Roman"/>
                <w:b w:val="false"/>
                <w:i w:val="false"/>
                <w:color w:val="000000"/>
                <w:sz w:val="20"/>
              </w:rPr>
              <w:t>
ұлғайту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1661331,4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1661331,4</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1520705,4</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115061,0</w:t>
            </w:r>
          </w:p>
        </w:tc>
      </w:tr>
      <w:tr>
        <w:trPr>
          <w:trHeight w:val="12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"Назарбаев Зияткерлік мектептері"</w:t>
            </w:r>
            <w:r>
              <w:br/>
            </w:r>
            <w:r>
              <w:rPr>
                <w:rFonts w:ascii="Times New Roman"/>
                <w:b w:val="false"/>
                <w:i w:val="false"/>
                <w:color w:val="000000"/>
                <w:sz w:val="20"/>
              </w:rPr>
              <w:t>
ДБҰ-ның оқу бағдарламалары бойынша</w:t>
            </w:r>
            <w:r>
              <w:br/>
            </w:r>
            <w:r>
              <w:rPr>
                <w:rFonts w:ascii="Times New Roman"/>
                <w:b w:val="false"/>
                <w:i w:val="false"/>
                <w:color w:val="000000"/>
                <w:sz w:val="20"/>
              </w:rPr>
              <w:t>
біліктілікті арттырудан өткен</w:t>
            </w:r>
            <w:r>
              <w:br/>
            </w:r>
            <w:r>
              <w:rPr>
                <w:rFonts w:ascii="Times New Roman"/>
                <w:b w:val="false"/>
                <w:i w:val="false"/>
                <w:color w:val="000000"/>
                <w:sz w:val="20"/>
              </w:rPr>
              <w:t>
мұғалімдерге еңбекақыны арттыру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мектеп</w:t>
            </w:r>
            <w:r>
              <w:br/>
            </w:r>
            <w:r>
              <w:rPr>
                <w:rFonts w:ascii="Times New Roman"/>
                <w:b w:val="false"/>
                <w:i w:val="false"/>
                <w:color w:val="000000"/>
                <w:sz w:val="20"/>
              </w:rPr>
              <w:t>
мұғалімдеріне  біліктілік санаты</w:t>
            </w:r>
            <w:r>
              <w:br/>
            </w:r>
            <w:r>
              <w:rPr>
                <w:rFonts w:ascii="Times New Roman"/>
                <w:b w:val="false"/>
                <w:i w:val="false"/>
                <w:color w:val="000000"/>
                <w:sz w:val="20"/>
              </w:rPr>
              <w:t>
үшін қосымша ақының  мөлшерін</w:t>
            </w:r>
            <w:r>
              <w:br/>
            </w:r>
            <w:r>
              <w:rPr>
                <w:rFonts w:ascii="Times New Roman"/>
                <w:b w:val="false"/>
                <w:i w:val="false"/>
                <w:color w:val="000000"/>
                <w:sz w:val="20"/>
              </w:rPr>
              <w:t>
ұлғайту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24241,0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423175,0</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53182,0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7153,0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мекемелері үшiн оқулықтар мен</w:t>
            </w:r>
            <w:r>
              <w:br/>
            </w:r>
            <w:r>
              <w:rPr>
                <w:rFonts w:ascii="Times New Roman"/>
                <w:b w:val="false"/>
                <w:i w:val="false"/>
                <w:color w:val="000000"/>
                <w:sz w:val="20"/>
              </w:rPr>
              <w:t>
оқу-әдiстемелiк кешендердi сатып</w:t>
            </w:r>
            <w:r>
              <w:br/>
            </w:r>
            <w:r>
              <w:rPr>
                <w:rFonts w:ascii="Times New Roman"/>
                <w:b w:val="false"/>
                <w:i w:val="false"/>
                <w:color w:val="000000"/>
                <w:sz w:val="20"/>
              </w:rPr>
              <w:t>
алу және жеткiзу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21728,0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 өткiзу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12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жетім баланы</w:t>
            </w:r>
            <w:r>
              <w:br/>
            </w:r>
            <w:r>
              <w:rPr>
                <w:rFonts w:ascii="Times New Roman"/>
                <w:b w:val="false"/>
                <w:i w:val="false"/>
                <w:color w:val="000000"/>
                <w:sz w:val="20"/>
              </w:rPr>
              <w:t>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17096,0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үйде</w:t>
            </w:r>
            <w:r>
              <w:br/>
            </w:r>
            <w:r>
              <w:rPr>
                <w:rFonts w:ascii="Times New Roman"/>
                <w:b w:val="false"/>
                <w:i w:val="false"/>
                <w:color w:val="000000"/>
                <w:sz w:val="20"/>
              </w:rPr>
              <w:t>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369993,0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369993,0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336649,0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312132,0</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312132,0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72352,0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26847,0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87355,0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w:t>
            </w:r>
            <w:r>
              <w:br/>
            </w:r>
            <w:r>
              <w:rPr>
                <w:rFonts w:ascii="Times New Roman"/>
                <w:b w:val="false"/>
                <w:i w:val="false"/>
                <w:color w:val="000000"/>
                <w:sz w:val="20"/>
              </w:rPr>
              <w:t>
тұлғаларды әлеуметтік бейімдеу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19105,0</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w:t>
            </w:r>
            <w:r>
              <w:br/>
            </w:r>
            <w:r>
              <w:rPr>
                <w:rFonts w:ascii="Times New Roman"/>
                <w:b w:val="false"/>
                <w:i w:val="false"/>
                <w:color w:val="000000"/>
                <w:sz w:val="20"/>
              </w:rPr>
              <w:t>
мүгедектерге әлеуметтiк қызмет</w:t>
            </w:r>
            <w:r>
              <w:br/>
            </w:r>
            <w:r>
              <w:rPr>
                <w:rFonts w:ascii="Times New Roman"/>
                <w:b w:val="false"/>
                <w:i w:val="false"/>
                <w:color w:val="000000"/>
                <w:sz w:val="20"/>
              </w:rPr>
              <w:t>
көрсету орталығы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11295,0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50518,0</w:t>
            </w:r>
          </w:p>
        </w:tc>
      </w:tr>
      <w:tr>
        <w:trPr>
          <w:trHeight w:val="12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24517,0</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24517,0</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 халық</w:t>
            </w:r>
            <w:r>
              <w:br/>
            </w:r>
            <w:r>
              <w:rPr>
                <w:rFonts w:ascii="Times New Roman"/>
                <w:b w:val="false"/>
                <w:i w:val="false"/>
                <w:color w:val="000000"/>
                <w:sz w:val="20"/>
              </w:rPr>
              <w:t>
үшін әлеуметтік бағдарламаларды</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23565,0</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1511998,0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271966,0</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w:t>
            </w:r>
            <w:r>
              <w:br/>
            </w:r>
            <w:r>
              <w:rPr>
                <w:rFonts w:ascii="Times New Roman"/>
                <w:b w:val="false"/>
                <w:i w:val="false"/>
                <w:color w:val="000000"/>
                <w:sz w:val="20"/>
              </w:rPr>
              <w:t>
техникалық паспорттар дайындау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266963,0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үйін жобалау, салу</w:t>
            </w:r>
            <w:r>
              <w:br/>
            </w:r>
            <w:r>
              <w:rPr>
                <w:rFonts w:ascii="Times New Roman"/>
                <w:b w:val="false"/>
                <w:i w:val="false"/>
                <w:color w:val="000000"/>
                <w:sz w:val="20"/>
              </w:rPr>
              <w:t>
және (немесе)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251249,0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 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15714,0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1210065,0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көлiгi</w:t>
            </w:r>
            <w:r>
              <w:br/>
            </w:r>
            <w:r>
              <w:rPr>
                <w:rFonts w:ascii="Times New Roman"/>
                <w:b w:val="false"/>
                <w:i w:val="false"/>
                <w:color w:val="000000"/>
                <w:sz w:val="20"/>
              </w:rPr>
              <w:t>
және автомобиль жолдары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43520,0</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жүйесінің жұмыс істеуі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15180,0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1166545,0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1165643,0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29967,0</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w:t>
            </w:r>
            <w:r>
              <w:br/>
            </w:r>
            <w:r>
              <w:rPr>
                <w:rFonts w:ascii="Times New Roman"/>
                <w:b w:val="false"/>
                <w:i w:val="false"/>
                <w:color w:val="000000"/>
                <w:sz w:val="20"/>
              </w:rPr>
              <w:t>
жарықтандыру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136987,0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65339,0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65339,0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65339,0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22555,0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22555,0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16595,0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31319,0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27881,0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19036,0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7644,0</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w:t>
            </w:r>
            <w:r>
              <w:br/>
            </w:r>
            <w:r>
              <w:rPr>
                <w:rFonts w:ascii="Times New Roman"/>
                <w:b w:val="false"/>
                <w:i w:val="false"/>
                <w:color w:val="000000"/>
                <w:sz w:val="20"/>
              </w:rPr>
              <w:t>
мемлекеттiлiктi нығайту және</w:t>
            </w:r>
            <w:r>
              <w:br/>
            </w:r>
            <w:r>
              <w:rPr>
                <w:rFonts w:ascii="Times New Roman"/>
                <w:b w:val="false"/>
                <w:i w:val="false"/>
                <w:color w:val="000000"/>
                <w:sz w:val="20"/>
              </w:rPr>
              <w:t>
азаматтардың әлеуметтiк</w:t>
            </w:r>
            <w:r>
              <w:br/>
            </w:r>
            <w:r>
              <w:rPr>
                <w:rFonts w:ascii="Times New Roman"/>
                <w:b w:val="false"/>
                <w:i w:val="false"/>
                <w:color w:val="000000"/>
                <w:sz w:val="20"/>
              </w:rPr>
              <w:t>
сенiмдiлiгiн қалыптастыру</w:t>
            </w:r>
            <w:r>
              <w:br/>
            </w:r>
            <w:r>
              <w:rPr>
                <w:rFonts w:ascii="Times New Roman"/>
                <w:b w:val="false"/>
                <w:i w:val="false"/>
                <w:color w:val="000000"/>
                <w:sz w:val="20"/>
              </w:rPr>
              <w:t>
саласында мемлекеттiк саясатты</w:t>
            </w:r>
            <w:r>
              <w:br/>
            </w:r>
            <w:r>
              <w:rPr>
                <w:rFonts w:ascii="Times New Roman"/>
                <w:b w:val="false"/>
                <w:i w:val="false"/>
                <w:color w:val="000000"/>
                <w:sz w:val="20"/>
              </w:rPr>
              <w:t>
iске асыру жөнiндегi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 саласындағы</w:t>
            </w:r>
            <w:r>
              <w:br/>
            </w:r>
            <w:r>
              <w:rPr>
                <w:rFonts w:ascii="Times New Roman"/>
                <w:b w:val="false"/>
                <w:i w:val="false"/>
                <w:color w:val="000000"/>
                <w:sz w:val="20"/>
              </w:rPr>
              <w:t>
өзге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бөлiмi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жүйенi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40973,0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15466,0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11898,0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жөніндегі шараларды іске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w:t>
            </w:r>
            <w:r>
              <w:br/>
            </w:r>
            <w:r>
              <w:rPr>
                <w:rFonts w:ascii="Times New Roman"/>
                <w:b w:val="false"/>
                <w:i w:val="false"/>
                <w:color w:val="000000"/>
                <w:sz w:val="20"/>
              </w:rPr>
              <w:t>
іс-шараларды жүргізу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7435,0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w:t>
            </w:r>
            <w:r>
              <w:br/>
            </w:r>
            <w:r>
              <w:rPr>
                <w:rFonts w:ascii="Times New Roman"/>
                <w:b w:val="false"/>
                <w:i w:val="false"/>
                <w:color w:val="000000"/>
                <w:sz w:val="20"/>
              </w:rPr>
              <w:t>
(селолардың), ауылдық (селолық)</w:t>
            </w:r>
            <w:r>
              <w:br/>
            </w:r>
            <w:r>
              <w:rPr>
                <w:rFonts w:ascii="Times New Roman"/>
                <w:b w:val="false"/>
                <w:i w:val="false"/>
                <w:color w:val="000000"/>
                <w:sz w:val="20"/>
              </w:rPr>
              <w:t>
округтердiң шекарасын белгiлеу</w:t>
            </w:r>
            <w:r>
              <w:br/>
            </w:r>
            <w:r>
              <w:rPr>
                <w:rFonts w:ascii="Times New Roman"/>
                <w:b w:val="false"/>
                <w:i w:val="false"/>
                <w:color w:val="000000"/>
                <w:sz w:val="20"/>
              </w:rPr>
              <w:t>
кезiнде жүргiзiлетiн жерге</w:t>
            </w:r>
            <w:r>
              <w:br/>
            </w:r>
            <w:r>
              <w:rPr>
                <w:rFonts w:ascii="Times New Roman"/>
                <w:b w:val="false"/>
                <w:i w:val="false"/>
                <w:color w:val="000000"/>
                <w:sz w:val="20"/>
              </w:rPr>
              <w:t>
орналастыру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w:t>
            </w:r>
            <w:r>
              <w:br/>
            </w:r>
            <w:r>
              <w:rPr>
                <w:rFonts w:ascii="Times New Roman"/>
                <w:b w:val="false"/>
                <w:i w:val="false"/>
                <w:color w:val="000000"/>
                <w:sz w:val="20"/>
              </w:rPr>
              <w:t>
жер қатынастары саласындағы өзге</w:t>
            </w:r>
            <w:r>
              <w:br/>
            </w:r>
            <w:r>
              <w:rPr>
                <w:rFonts w:ascii="Times New Roman"/>
                <w:b w:val="false"/>
                <w:i w:val="false"/>
                <w:color w:val="000000"/>
                <w:sz w:val="20"/>
              </w:rPr>
              <w:t>
де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10019,0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11219,0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11219,0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11219,0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11219,0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70482,0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70482,0</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70338,0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20338,0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127389,0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6798,0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120591,0</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120591,0</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11946,0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w:t>
            </w:r>
            <w:r>
              <w:br/>
            </w:r>
            <w:r>
              <w:rPr>
                <w:rFonts w:ascii="Times New Roman"/>
                <w:b w:val="false"/>
                <w:i w:val="false"/>
                <w:color w:val="000000"/>
                <w:sz w:val="20"/>
              </w:rPr>
              <w:t>
мәселелерін шешуге іс-шаралар</w:t>
            </w:r>
            <w:r>
              <w:br/>
            </w:r>
            <w:r>
              <w:rPr>
                <w:rFonts w:ascii="Times New Roman"/>
                <w:b w:val="false"/>
                <w:i w:val="false"/>
                <w:color w:val="000000"/>
                <w:sz w:val="20"/>
              </w:rPr>
              <w:t>
өткізу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108645,0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8333,9</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6184,9</w:t>
            </w:r>
          </w:p>
        </w:tc>
      </w:tr>
      <w:tr>
        <w:trPr>
          <w:trHeight w:val="12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33102,0</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 берілетін</w:t>
            </w:r>
            <w:r>
              <w:br/>
            </w:r>
            <w:r>
              <w:rPr>
                <w:rFonts w:ascii="Times New Roman"/>
                <w:b w:val="false"/>
                <w:i w:val="false"/>
                <w:color w:val="000000"/>
                <w:sz w:val="20"/>
              </w:rPr>
              <w:t>
бюджеттік кредиттер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w:t>
            </w:r>
            <w:r>
              <w:br/>
            </w:r>
            <w:r>
              <w:rPr>
                <w:rFonts w:ascii="Times New Roman"/>
                <w:b w:val="false"/>
                <w:i w:val="false"/>
                <w:color w:val="000000"/>
                <w:sz w:val="20"/>
              </w:rPr>
              <w:t>
мүлкін  жөндеу жүргізуге арналған</w:t>
            </w:r>
            <w:r>
              <w:br/>
            </w:r>
            <w:r>
              <w:rPr>
                <w:rFonts w:ascii="Times New Roman"/>
                <w:b w:val="false"/>
                <w:i w:val="false"/>
                <w:color w:val="000000"/>
                <w:sz w:val="20"/>
              </w:rPr>
              <w:t>
бюджеттік кредиттер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w:t>
            </w:r>
            <w:r>
              <w:br/>
            </w:r>
            <w:r>
              <w:rPr>
                <w:rFonts w:ascii="Times New Roman"/>
                <w:b w:val="false"/>
                <w:i w:val="false"/>
                <w:color w:val="000000"/>
                <w:sz w:val="20"/>
              </w:rPr>
              <w:t>
бойынша сальдо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-75789,3</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75789,3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34708,0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34708,0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34708,0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 алатын қарыздар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34708,0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42687,3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42687,3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42687,3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42687,3</w:t>
            </w:r>
          </w:p>
        </w:tc>
      </w:tr>
    </w:tbl>
    <w:bookmarkStart w:name="z10"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16 мамырдағы    </w:t>
      </w:r>
      <w:r>
        <w:br/>
      </w:r>
      <w:r>
        <w:rPr>
          <w:rFonts w:ascii="Times New Roman"/>
          <w:b w:val="false"/>
          <w:i w:val="false"/>
          <w:color w:val="000000"/>
          <w:sz w:val="28"/>
        </w:rPr>
        <w:t xml:space="preserve">
№ 39 шешіміне 2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21 желтоқсандағы  </w:t>
      </w:r>
      <w:r>
        <w:br/>
      </w:r>
      <w:r>
        <w:rPr>
          <w:rFonts w:ascii="Times New Roman"/>
          <w:b w:val="false"/>
          <w:i w:val="false"/>
          <w:color w:val="000000"/>
          <w:sz w:val="28"/>
        </w:rPr>
        <w:t xml:space="preserve">
№ 392 шешіміне 4 қосымша   </w:t>
      </w:r>
    </w:p>
    <w:p>
      <w:pPr>
        <w:spacing w:after="0"/>
        <w:ind w:left="0"/>
        <w:jc w:val="left"/>
      </w:pPr>
      <w:r>
        <w:rPr>
          <w:rFonts w:ascii="Times New Roman"/>
          <w:b/>
          <w:i w:val="false"/>
          <w:color w:val="000000"/>
        </w:rPr>
        <w:t xml:space="preserve"> Бюджеттік жобаларды (бағдарламаларды) іске асыруға</w:t>
      </w:r>
      <w:r>
        <w:br/>
      </w:r>
      <w:r>
        <w:rPr>
          <w:rFonts w:ascii="Times New Roman"/>
          <w:b/>
          <w:i w:val="false"/>
          <w:color w:val="000000"/>
        </w:rPr>
        <w:t>
және тұлғалардың жарғылық капиталын қалыптастыруға немесе</w:t>
      </w:r>
      <w:r>
        <w:br/>
      </w:r>
      <w:r>
        <w:rPr>
          <w:rFonts w:ascii="Times New Roman"/>
          <w:b/>
          <w:i w:val="false"/>
          <w:color w:val="000000"/>
        </w:rPr>
        <w:t>
ұлғайтуға бағытталған бюджеттік бағдарламаларға бөле</w:t>
      </w:r>
      <w:r>
        <w:br/>
      </w:r>
      <w:r>
        <w:rPr>
          <w:rFonts w:ascii="Times New Roman"/>
          <w:b/>
          <w:i w:val="false"/>
          <w:color w:val="000000"/>
        </w:rPr>
        <w:t>
отырып 2012 жылға арналған қалалық бюджеттің</w:t>
      </w:r>
      <w:r>
        <w:br/>
      </w:r>
      <w:r>
        <w:rPr>
          <w:rFonts w:ascii="Times New Roman"/>
          <w:b/>
          <w:i w:val="false"/>
          <w:color w:val="000000"/>
        </w:rPr>
        <w:t>
бюджеттік даму бағдарламалардың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53"/>
        <w:gridCol w:w="793"/>
        <w:gridCol w:w="793"/>
        <w:gridCol w:w="6633"/>
        <w:gridCol w:w="25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1875232,0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369993,0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w:t>
            </w:r>
            <w:r>
              <w:br/>
            </w:r>
            <w:r>
              <w:rPr>
                <w:rFonts w:ascii="Times New Roman"/>
                <w:b w:val="false"/>
                <w:i w:val="false"/>
                <w:color w:val="000000"/>
                <w:sz w:val="20"/>
              </w:rPr>
              <w:t>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369993,0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369993,0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369993,0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1432606,0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266963,0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266963,0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үйін жобалау,</w:t>
            </w:r>
            <w:r>
              <w:br/>
            </w:r>
            <w:r>
              <w:rPr>
                <w:rFonts w:ascii="Times New Roman"/>
                <w:b w:val="false"/>
                <w:i w:val="false"/>
                <w:color w:val="000000"/>
                <w:sz w:val="20"/>
              </w:rPr>
              <w:t>
салу және (немесе) сатып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251249,0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15714,0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1165643,0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1165643,0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1165643,0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w:t>
            </w:r>
            <w:r>
              <w:br/>
            </w:r>
            <w:r>
              <w:rPr>
                <w:rFonts w:ascii="Times New Roman"/>
                <w:b w:val="false"/>
                <w:i w:val="false"/>
                <w:color w:val="000000"/>
                <w:sz w:val="20"/>
              </w:rPr>
              <w:t>
жер қойнауын пайдалану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w:t>
            </w:r>
            <w:r>
              <w:br/>
            </w:r>
            <w:r>
              <w:rPr>
                <w:rFonts w:ascii="Times New Roman"/>
                <w:b w:val="false"/>
                <w:i w:val="false"/>
                <w:color w:val="000000"/>
                <w:sz w:val="20"/>
              </w:rPr>
              <w:t>
өзге де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17505,0</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5128,0</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