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87a6" w14:textId="57b8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14 қыркүйектегі № 492 "Мұқтаж азаматтардың жекелеген санаттарына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2012 жылғы 6 желтоқсандағы № 81 шешімі. Қостанай облысының Әділет департаментінде 2012 жылғы 27 желтоқсанда № 3954 тіркелді. Күші жойылды - Қостанай облысы Рудный қаласы мәслихатының 2013 жылғы 25 қыркүйектегі № 198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25.09.2013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"Мұқтаж азаматтардың жекелеген санаттарына әлеуметтік көмек көрсету туралы" 2011 жылғы 14 қыркүйектегі № 492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нөмірі 9-2-191, 2011 жылғы 14 қазанда "Рудненский рабочий" қалалық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медициналық тексеруге және (немесе) оперативтік емделуге, бір жолғы, 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күні "Рудный қалалық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туыстарын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отбасылардағы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12) барлық санаттағы мүгедектерге, табыстарын есепке алмай, санаторийлерге және оңалту орталықтарына жол жүрумен байланысты шығындарды өтеуге, нақты шығындар бойынша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2-2-тармақпен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"2-2. Ай сайынғы әлеуметтік көмекті бірнеше санаттар бойынша алуға құқығы бар тұлғаларға жәрдемақы олардың таңдауы бойынша бір санат бойынша төленеді.";</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Қалалық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М. Куанышбаев</w:t>
      </w:r>
    </w:p>
    <w:p>
      <w:pPr>
        <w:spacing w:after="0"/>
        <w:ind w:left="0"/>
        <w:jc w:val="both"/>
      </w:pPr>
      <w:r>
        <w:rPr>
          <w:rFonts w:ascii="Times New Roman"/>
          <w:b w:val="false"/>
          <w:i/>
          <w:color w:val="000000"/>
          <w:sz w:val="28"/>
        </w:rPr>
        <w:t>      Қалалық мәслихаттың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М. Дуспулов</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 З. Жигунова</w:t>
      </w:r>
    </w:p>
    <w:p>
      <w:pPr>
        <w:spacing w:after="0"/>
        <w:ind w:left="0"/>
        <w:jc w:val="both"/>
      </w:pPr>
      <w:r>
        <w:rPr>
          <w:rFonts w:ascii="Times New Roman"/>
          <w:b w:val="false"/>
          <w:i/>
          <w:color w:val="000000"/>
          <w:sz w:val="28"/>
        </w:rPr>
        <w:t>      "Рудный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Е. Скаредина</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81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492 шешіміне қосымша    </w:t>
      </w:r>
    </w:p>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w:t>
      </w:r>
    </w:p>
    <w:bookmarkStart w:name="z21"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3) тұтынушының салық төлеуші куәлігі;</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банктық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медициналық тексеруге және (немесе) оперативтік емделуге: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медициналық тексеру және (немесе) оперативтік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күні жұмыспен қамту мәселесі жөніндегі уәкілетті органда жұмыссыз ретінде тіркелген туыстарын жерлеуге: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болуын растайтын, тиісті медициналық ұйымнан анықтама;</w:t>
      </w:r>
      <w:r>
        <w:br/>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мүгедектеріне тұрмыстық қажеттіліктерге: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12) барлық санаттағы мүгедектер үшін, табысын есепке алмай, санаторийлерге және оңалту орталықтарына жол жүрумен байланысты шығындарды өтеуге: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жол жүру билеттері (тұрғылықты жерден бару пунктіне дейін және кейін қайту);</w:t>
      </w:r>
      <w:r>
        <w:br/>
      </w:r>
      <w:r>
        <w:rPr>
          <w:rFonts w:ascii="Times New Roman"/>
          <w:b w:val="false"/>
          <w:i w:val="false"/>
          <w:color w:val="000000"/>
          <w:sz w:val="28"/>
        </w:rPr>
        <w:t>
      мүгедектің санаторийде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