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f9db" w14:textId="4d8f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10 желтоқсандағы № 569 қаулысы. Қостанай облысының Әділет департаментінде 2012 жылғы 29 желтоқсанда № 3962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"Заңды тұлғалардың түсті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Қостанай облысы әкімінің орынбасары М.А. Дәрібаевқа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 А. Жұмағалиев</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кәсіпкерлік</w:t>
      </w:r>
      <w:r>
        <w:br/>
      </w:r>
      <w:r>
        <w:rPr>
          <w:rFonts w:ascii="Times New Roman"/>
          <w:b w:val="false"/>
          <w:i w:val="false"/>
          <w:color w:val="000000"/>
          <w:sz w:val="28"/>
        </w:rPr>
        <w:t>
</w:t>
      </w:r>
      <w:r>
        <w:rPr>
          <w:rFonts w:ascii="Times New Roman"/>
          <w:b w:val="false"/>
          <w:i/>
          <w:color w:val="000000"/>
          <w:sz w:val="28"/>
        </w:rPr>
        <w:t>      және өнеркәсіп басқармасы"</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_______________ М. Өтешов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10 желтоқсандағы </w:t>
      </w:r>
      <w:r>
        <w:br/>
      </w:r>
      <w:r>
        <w:rPr>
          <w:rFonts w:ascii="Times New Roman"/>
          <w:b w:val="false"/>
          <w:i w:val="false"/>
          <w:color w:val="000000"/>
          <w:sz w:val="28"/>
        </w:rPr>
        <w:t xml:space="preserve">
№ 569 қаулысымен бекітілген </w:t>
      </w:r>
    </w:p>
    <w:bookmarkEnd w:id="2"/>
    <w:bookmarkStart w:name="z6" w:id="3"/>
    <w:p>
      <w:pPr>
        <w:spacing w:after="0"/>
        <w:ind w:left="0"/>
        <w:jc w:val="left"/>
      </w:pPr>
      <w:r>
        <w:rPr>
          <w:rFonts w:ascii="Times New Roman"/>
          <w:b/>
          <w:i w:val="false"/>
          <w:color w:val="000000"/>
        </w:rPr>
        <w:t xml:space="preserve"> 
"Заңды тұлғалардың түстi және қара</w:t>
      </w:r>
      <w:r>
        <w:br/>
      </w:r>
      <w:r>
        <w:rPr>
          <w:rFonts w:ascii="Times New Roman"/>
          <w:b/>
          <w:i w:val="false"/>
          <w:color w:val="000000"/>
        </w:rPr>
        <w:t>
металл сынықтары мен қалдықтарын жинауы</w:t>
      </w:r>
      <w:r>
        <w:br/>
      </w:r>
      <w:r>
        <w:rPr>
          <w:rFonts w:ascii="Times New Roman"/>
          <w:b/>
          <w:i w:val="false"/>
          <w:color w:val="000000"/>
        </w:rPr>
        <w:t>
(дайындауы), сақтауы, қайта өңдеуi және</w:t>
      </w:r>
      <w:r>
        <w:br/>
      </w:r>
      <w:r>
        <w:rPr>
          <w:rFonts w:ascii="Times New Roman"/>
          <w:b/>
          <w:i w:val="false"/>
          <w:color w:val="000000"/>
        </w:rPr>
        <w:t>
өткiзу жөніндегі қызмет түрін жүзеге</w:t>
      </w:r>
      <w:r>
        <w:br/>
      </w:r>
      <w:r>
        <w:rPr>
          <w:rFonts w:ascii="Times New Roman"/>
          <w:b/>
          <w:i w:val="false"/>
          <w:color w:val="000000"/>
        </w:rPr>
        <w:t>
асыруға лицензия беру, қайта ресімдеу,</w:t>
      </w:r>
      <w:r>
        <w:br/>
      </w:r>
      <w:r>
        <w:rPr>
          <w:rFonts w:ascii="Times New Roman"/>
          <w:b/>
          <w:i w:val="false"/>
          <w:color w:val="000000"/>
        </w:rPr>
        <w:t>
лицензияның телнұсқаларын беру" электрондық</w:t>
      </w:r>
      <w:r>
        <w:br/>
      </w:r>
      <w:r>
        <w:rPr>
          <w:rFonts w:ascii="Times New Roman"/>
          <w:b/>
          <w:i w:val="false"/>
          <w:color w:val="000000"/>
        </w:rPr>
        <w:t>
мемлекеттік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қызметі (бұдан әрі – қызмет) "Қостанай облысы әкімдігінің кәсіпкерлік және өнеркәсіп басқармасы" мемлекеттік мекемесімен (бұдан әрі – қызмет беруші), сондай-ақ "электрондық үкіметтің" www.egov.kz веб-порталы арқылы немесе алушыда электрондық цифрлық қолтаңба болған жағдайда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Үкіметінің кейбір шешімдеріне өзгерістер енгізу туралы" Қазақстан Республикасы Үкіметінің 2012 жылғы 31 тамыздағы </w:t>
      </w:r>
      <w:r>
        <w:rPr>
          <w:rFonts w:ascii="Times New Roman"/>
          <w:b w:val="false"/>
          <w:i w:val="false"/>
          <w:color w:val="000000"/>
          <w:sz w:val="28"/>
        </w:rPr>
        <w:t>№ 1130</w:t>
      </w:r>
      <w:r>
        <w:rPr>
          <w:rFonts w:ascii="Times New Roman"/>
          <w:b w:val="false"/>
          <w:i w:val="false"/>
          <w:color w:val="000000"/>
          <w:sz w:val="28"/>
        </w:rPr>
        <w:t xml:space="preserve"> қаулысымен бекітілген "Заңды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электрондық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лицензиарлармен берілетін лицензиялардың сәйкестендіру нөмірін орталықтандырып қалыптастыратын, берілген, қайта ресімделген, тоқтатыла тұрылған, жаңартылған және қолданысы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ақпараттық жүйе (бұдан әрі – "Е-лицензиялау" МДҚ АЖ);</w:t>
      </w:r>
      <w:r>
        <w:br/>
      </w:r>
      <w:r>
        <w:rPr>
          <w:rFonts w:ascii="Times New Roman"/>
          <w:b w:val="false"/>
          <w:i w:val="false"/>
          <w:color w:val="000000"/>
          <w:sz w:val="28"/>
        </w:rPr>
        <w:t>
</w:t>
      </w:r>
      <w:r>
        <w:rPr>
          <w:rFonts w:ascii="Times New Roman"/>
          <w:b w:val="false"/>
          <w:i w:val="false"/>
          <w:color w:val="000000"/>
          <w:sz w:val="28"/>
        </w:rPr>
        <w:t>
      4)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қоры – ақпаратты автоматтандырылған жинауға, сақтауға және өңдеуге, Қазақстан Республикасында заңды тұлғалардың бірыңғай сәйкестендіруін енгізу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Бизнес-сәйкестендіру нөмірлерінің ұлттық тізілімін құруға арналған ақпараттық жүйе (бұдан әрі – ЗТ МДҚ);</w:t>
      </w:r>
      <w:r>
        <w:br/>
      </w:r>
      <w:r>
        <w:rPr>
          <w:rFonts w:ascii="Times New Roman"/>
          <w:b w:val="false"/>
          <w:i w:val="false"/>
          <w:color w:val="000000"/>
          <w:sz w:val="28"/>
        </w:rPr>
        <w:t>
</w:t>
      </w:r>
      <w:r>
        <w:rPr>
          <w:rFonts w:ascii="Times New Roman"/>
          <w:b w:val="false"/>
          <w:i w:val="false"/>
          <w:color w:val="000000"/>
          <w:sz w:val="28"/>
        </w:rPr>
        <w:t>
      7) алушы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8) бизнес-сәйкестендіру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9)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w:t>
      </w: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r>
        <w:br/>
      </w:r>
      <w:r>
        <w:rPr>
          <w:rFonts w:ascii="Times New Roman"/>
          <w:b w:val="false"/>
          <w:i w:val="false"/>
          <w:color w:val="000000"/>
          <w:sz w:val="28"/>
        </w:rPr>
        <w:t>
</w:t>
      </w: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көрсету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13) электрондық лицензия – қағаз жеткiзгiштегi лицензияға тең, ақпараттық технологиялар пайдаланыла отырып ресiмделетiн және берiлетiн электрондық құжат нысанындағы лицензия.</w:t>
      </w:r>
    </w:p>
    <w:bookmarkEnd w:id="5"/>
    <w:bookmarkStart w:name="z26" w:id="6"/>
    <w:p>
      <w:pPr>
        <w:spacing w:after="0"/>
        <w:ind w:left="0"/>
        <w:jc w:val="left"/>
      </w:pPr>
      <w:r>
        <w:rPr>
          <w:rFonts w:ascii="Times New Roman"/>
          <w:b/>
          <w:i w:val="false"/>
          <w:color w:val="000000"/>
        </w:rPr>
        <w:t xml:space="preserve"> 
2. Электрондық мемлекеттік қызметті</w:t>
      </w:r>
      <w:r>
        <w:br/>
      </w:r>
      <w:r>
        <w:rPr>
          <w:rFonts w:ascii="Times New Roman"/>
          <w:b/>
          <w:i w:val="false"/>
          <w:color w:val="000000"/>
        </w:rPr>
        <w:t>
көрсету жөніндегі қызмет беруші</w:t>
      </w:r>
      <w:r>
        <w:br/>
      </w:r>
      <w:r>
        <w:rPr>
          <w:rFonts w:ascii="Times New Roman"/>
          <w:b/>
          <w:i w:val="false"/>
          <w:color w:val="000000"/>
        </w:rPr>
        <w:t>
іс-әрекетінің тәртібі</w:t>
      </w:r>
    </w:p>
    <w:bookmarkEnd w:id="6"/>
    <w:bookmarkStart w:name="z27" w:id="7"/>
    <w:p>
      <w:pPr>
        <w:spacing w:after="0"/>
        <w:ind w:left="0"/>
        <w:jc w:val="both"/>
      </w:pPr>
      <w:r>
        <w:rPr>
          <w:rFonts w:ascii="Times New Roman"/>
          <w:b w:val="false"/>
          <w:i w:val="false"/>
          <w:color w:val="000000"/>
          <w:sz w:val="28"/>
        </w:rPr>
        <w:t>
      6. Қызмет берушінің ЭҮП арқылы ішінара автоматтандырылған электрондық мемлекеттік қызмет көрсету кезіндегі адымдық іс-қимылдары мен шешімдері (функционалдық өзара іс-қимылдың № 1 диаграммасы)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ЭҮП-те тіркелуді алушы компьютерінің интернет-браузерінде сақталған өзінің ЭЦҚ тіркеу куәлігінің көмегімен жүзеге асырады (ЭҮП-те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алушы компьютерінің интернет-браузеріне ЭЦҚ тіркеу куәлігін бекіту, қызмет алу үшін ЭҮП-те алушының пароль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бұзушылықтардың бар болуына байланысты ЭҮП-пен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алушының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"Е-лицензиялау" МДҚ АЖ-да таңдауы, қызметті көрсету үшін сұрау салу нысанын экранға шығару және алушының нысанды оның құрылымы мен форматтық талаптарын ескере отырып, сұрау салу нысанына қажетті құжаттарды электрондық түрде бекіте отырып толтыруы (деректерді енгізу);</w:t>
      </w:r>
      <w:r>
        <w:br/>
      </w:r>
      <w:r>
        <w:rPr>
          <w:rFonts w:ascii="Times New Roman"/>
          <w:b w:val="false"/>
          <w:i w:val="false"/>
          <w:color w:val="000000"/>
          <w:sz w:val="28"/>
        </w:rPr>
        <w:t>
</w:t>
      </w:r>
      <w:r>
        <w:rPr>
          <w:rFonts w:ascii="Times New Roman"/>
          <w:b w:val="false"/>
          <w:i w:val="false"/>
          <w:color w:val="000000"/>
          <w:sz w:val="28"/>
        </w:rPr>
        <w:t>
      6) 4-үдеріс – ЭҮТШ-те қызметке ақы төлеу, содан кейін бұл ақпарат "Е-лицензиялау" МДҚ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МДҚ АЖ-да қызметтің көрсетілгені үшін жүргізілген ақы төлеу фактісін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МДҚ АЖ-да қызметтің көрсетілгені үшін төленген ақының болмауына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ЭҮП-те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11) 7-үдеріс – алушының ЭЦҚ түпнұсқалығының расталмауына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арналған сұрау салудың толтырылған нысанын (енгізілген деректерді)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МДҚ АЖ-да электрондық құжатты (алушының сұрау салуын) тіркеу және "Е-лицензиялау" МДҚ АЖ-да сұрау салуды өңдеу;</w:t>
      </w:r>
      <w:r>
        <w:br/>
      </w:r>
      <w:r>
        <w:rPr>
          <w:rFonts w:ascii="Times New Roman"/>
          <w:b w:val="false"/>
          <w:i w:val="false"/>
          <w:color w:val="000000"/>
          <w:sz w:val="28"/>
        </w:rPr>
        <w:t>
</w:t>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10-үдеріс – "Е-лицензиялау" МДҚ АЖ-дағы алушының деректерінде бұзушылықтардың бар болуына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алушының "Е-лицензиялау" МДҚ АЖ-мен қалыптастырылған қызмет көрсету нәтижесін алуы. Электрондық құжат қызмет берушінің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іс-қимылдар мен шешімдер (ішінара автоматтандырылған электрондық мемлекеттік қызмет көрсету кезіндегі функционалдық өзара іс-қимылдың № 2 диаграммасы)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қызмет көрсету үшін "Е-лицензиялау" МДҚ АЖ-да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"Е-лицензиялау" МДҚ АЖ-да логин мен пароль арқылы қызмет берушінің тіркелген қызметкері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"Е-лицензиялау" МДҚ АЖ-мен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 қызметкерінің Регламентте көрсетілген қызметті таңдауы, қызмет көрсету үшін сұрау салу нысанын экранға шығару және қызмет беруші қызметкерінің алушы деректерін, сондай-ақ алушы өкілінің деректерін сенімхат бойынша енгізуі (нотариаттық куәландырылған сенімхат болғанда, басқа куәланырылған сенімхат болғанда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5) 4-үдеріс – ЗТ МДҚ-ға ЭҮШ арқылы алушының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2-шарт – ЗТ МДҚ-да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ЗТ МДҚ-да алушы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сұрау салу нысанын құжаттардың қағаз нысанда болуы туралы белгі қою бөлігінде толтыру және қызмет беруші қызметкерінің алушы ұсынған қажетті құжаттарды сканерлеуі және оларды сұрау салу нысанына бекітуі;</w:t>
      </w:r>
      <w:r>
        <w:br/>
      </w:r>
      <w:r>
        <w:rPr>
          <w:rFonts w:ascii="Times New Roman"/>
          <w:b w:val="false"/>
          <w:i w:val="false"/>
          <w:color w:val="000000"/>
          <w:sz w:val="28"/>
        </w:rPr>
        <w:t>
</w:t>
      </w:r>
      <w:r>
        <w:rPr>
          <w:rFonts w:ascii="Times New Roman"/>
          <w:b w:val="false"/>
          <w:i w:val="false"/>
          <w:color w:val="000000"/>
          <w:sz w:val="28"/>
        </w:rPr>
        <w:t>
      9) 7-үдеріс – "Е-лицензиялау" МДҚ АЖ-да сұрау салуды тіркеу және "Е-лицензиялау" МДҚ АЖ-да қызметті өңдеу;</w:t>
      </w:r>
      <w:r>
        <w:br/>
      </w:r>
      <w:r>
        <w:rPr>
          <w:rFonts w:ascii="Times New Roman"/>
          <w:b w:val="false"/>
          <w:i w:val="false"/>
          <w:color w:val="000000"/>
          <w:sz w:val="28"/>
        </w:rPr>
        <w:t>
</w:t>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МДҚ АЖ-да алушының деректерінде бұзушылықтардың бар болуына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алушының "Е-лицензиялау" МДҚ АЖ-мен қалыптастырылған қызмет көрсету нәтижесін алуы. Электрондық құжат қызмет берушінің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8. Сұрау салуды толтыру және қызметке жауап беру нысандары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амалмен қарау мүмкіндігі беріледі:</w:t>
      </w:r>
      <w:r>
        <w:br/>
      </w:r>
      <w:r>
        <w:rPr>
          <w:rFonts w:ascii="Times New Roman"/>
          <w:b w:val="false"/>
          <w:i w:val="false"/>
          <w:color w:val="000000"/>
          <w:sz w:val="28"/>
        </w:rPr>
        <w:t>
      "ашу" деген түймені басқаннан кейін – сұрау салу нәтижесі дисплейдің экранына шығарылады;</w:t>
      </w:r>
      <w:r>
        <w:br/>
      </w:r>
      <w:r>
        <w:rPr>
          <w:rFonts w:ascii="Times New Roman"/>
          <w:b w:val="false"/>
          <w:i w:val="false"/>
          <w:color w:val="000000"/>
          <w:sz w:val="28"/>
        </w:rPr>
        <w:t>
      "сақтау" деген түймені басқаннан кейін – сұрау салу нәтижесі алушымен берілген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жөніндегі қажетті ақпарат пен кеңесті және шағым беру тәртібін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іс-қимылдар (рәсімдер, функциялар, операциялар) дәйектілігінің мәтіндік кестелік сипаттамасы </w:t>
      </w:r>
      <w:r>
        <w:rPr>
          <w:rFonts w:ascii="Times New Roman"/>
          <w:b w:val="false"/>
          <w:i w:val="false"/>
          <w:color w:val="000000"/>
          <w:sz w:val="28"/>
        </w:rPr>
        <w:t>Регламенттің</w:t>
      </w:r>
      <w:r>
        <w:rPr>
          <w:rFonts w:ascii="Times New Roman"/>
          <w:b w:val="false"/>
          <w:i w:val="false"/>
          <w:color w:val="000000"/>
          <w:sz w:val="28"/>
        </w:rPr>
        <w:t>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Іс-қимылдардың қисынды дәйектілігі арасындағы (электрондық мемлекеттік қызметті көрсету үдерісінде) өзара байланысты олардың сипаттамаларына сәйкес көрсететін диаграммалар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Алушылармен қызметті көрсету нәтижелері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Қызметті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лицензия берілетін тұлғада ЖСН/БСН-нің болуы;</w:t>
      </w:r>
      <w:r>
        <w:br/>
      </w:r>
      <w:r>
        <w:rPr>
          <w:rFonts w:ascii="Times New Roman"/>
          <w:b w:val="false"/>
          <w:i w:val="false"/>
          <w:color w:val="000000"/>
          <w:sz w:val="28"/>
        </w:rPr>
        <w:t>
</w:t>
      </w:r>
      <w:r>
        <w:rPr>
          <w:rFonts w:ascii="Times New Roman"/>
          <w:b w:val="false"/>
          <w:i w:val="false"/>
          <w:color w:val="000000"/>
          <w:sz w:val="28"/>
        </w:rPr>
        <w:t>
      3) ЭҮП-пен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пайдаланушысының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шоттың болуы.</w:t>
      </w:r>
    </w:p>
    <w:bookmarkEnd w:id="7"/>
    <w:bookmarkStart w:name="z80" w:id="8"/>
    <w:p>
      <w:pPr>
        <w:spacing w:after="0"/>
        <w:ind w:left="0"/>
        <w:jc w:val="both"/>
      </w:pPr>
      <w:r>
        <w:rPr>
          <w:rFonts w:ascii="Times New Roman"/>
          <w:b w:val="false"/>
          <w:i w:val="false"/>
          <w:color w:val="000000"/>
          <w:sz w:val="28"/>
        </w:rPr>
        <w:t xml:space="preserve">
"Заңды тұлғалардың түстi </w:t>
      </w:r>
      <w:r>
        <w:br/>
      </w:r>
      <w:r>
        <w:rPr>
          <w:rFonts w:ascii="Times New Roman"/>
          <w:b w:val="false"/>
          <w:i w:val="false"/>
          <w:color w:val="000000"/>
          <w:sz w:val="28"/>
        </w:rPr>
        <w:t xml:space="preserve">
және қара металл сынықтары </w:t>
      </w:r>
      <w:r>
        <w:br/>
      </w:r>
      <w:r>
        <w:rPr>
          <w:rFonts w:ascii="Times New Roman"/>
          <w:b w:val="false"/>
          <w:i w:val="false"/>
          <w:color w:val="000000"/>
          <w:sz w:val="28"/>
        </w:rPr>
        <w:t xml:space="preserve">
мен қалдықтарын жинауы  </w:t>
      </w:r>
      <w:r>
        <w:br/>
      </w:r>
      <w:r>
        <w:rPr>
          <w:rFonts w:ascii="Times New Roman"/>
          <w:b w:val="false"/>
          <w:i w:val="false"/>
          <w:color w:val="000000"/>
          <w:sz w:val="28"/>
        </w:rPr>
        <w:t xml:space="preserve">
(дайындауы), сақтауы, қайта </w:t>
      </w:r>
      <w:r>
        <w:br/>
      </w:r>
      <w:r>
        <w:rPr>
          <w:rFonts w:ascii="Times New Roman"/>
          <w:b w:val="false"/>
          <w:i w:val="false"/>
          <w:color w:val="000000"/>
          <w:sz w:val="28"/>
        </w:rPr>
        <w:t xml:space="preserve">
өңдеуi және өткiзу жөніндегі  </w:t>
      </w:r>
      <w:r>
        <w:br/>
      </w:r>
      <w:r>
        <w:rPr>
          <w:rFonts w:ascii="Times New Roman"/>
          <w:b w:val="false"/>
          <w:i w:val="false"/>
          <w:color w:val="000000"/>
          <w:sz w:val="28"/>
        </w:rPr>
        <w:t xml:space="preserve">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1-қосымша </w:t>
      </w:r>
    </w:p>
    <w:bookmarkEnd w:id="8"/>
    <w:bookmarkStart w:name="z81" w:id="9"/>
    <w:p>
      <w:pPr>
        <w:spacing w:after="0"/>
        <w:ind w:left="0"/>
        <w:jc w:val="left"/>
      </w:pPr>
      <w:r>
        <w:rPr>
          <w:rFonts w:ascii="Times New Roman"/>
          <w:b/>
          <w:i w:val="false"/>
          <w:color w:val="000000"/>
        </w:rPr>
        <w:t xml:space="preserve"> 
1-кесте. Әрбір іс-қимылдың орындалу</w:t>
      </w:r>
      <w:r>
        <w:br/>
      </w:r>
      <w:r>
        <w:rPr>
          <w:rFonts w:ascii="Times New Roman"/>
          <w:b/>
          <w:i w:val="false"/>
          <w:color w:val="000000"/>
        </w:rPr>
        <w:t>
мерзімін көрсете отырып, іс-қимылдар</w:t>
      </w:r>
      <w:r>
        <w:br/>
      </w:r>
      <w:r>
        <w:rPr>
          <w:rFonts w:ascii="Times New Roman"/>
          <w:b/>
          <w:i w:val="false"/>
          <w:color w:val="000000"/>
        </w:rPr>
        <w:t>
(рәсімдер, функциялар, операциялар)</w:t>
      </w:r>
      <w:r>
        <w:br/>
      </w:r>
      <w:r>
        <w:rPr>
          <w:rFonts w:ascii="Times New Roman"/>
          <w:b/>
          <w:i w:val="false"/>
          <w:color w:val="000000"/>
        </w:rPr>
        <w:t>
дәйектілігінің мәтіндік</w:t>
      </w:r>
      <w:r>
        <w:br/>
      </w:r>
      <w:r>
        <w:rPr>
          <w:rFonts w:ascii="Times New Roman"/>
          <w:b/>
          <w:i w:val="false"/>
          <w:color w:val="000000"/>
        </w:rPr>
        <w:t>
кестелік сипаттамасы</w:t>
      </w:r>
    </w:p>
    <w:bookmarkEnd w:id="9"/>
    <w:bookmarkStart w:name="z82" w:id="10"/>
    <w:p>
      <w:pPr>
        <w:spacing w:after="0"/>
        <w:ind w:left="0"/>
        <w:jc w:val="left"/>
      </w:pPr>
      <w:r>
        <w:rPr>
          <w:rFonts w:ascii="Times New Roman"/>
          <w:b/>
          <w:i w:val="false"/>
          <w:color w:val="000000"/>
        </w:rPr>
        <w:t xml:space="preserve"> 
1.1-кесте. ЭҮП арқылы ҚФБ</w:t>
      </w:r>
      <w:r>
        <w:br/>
      </w:r>
      <w:r>
        <w:rPr>
          <w:rFonts w:ascii="Times New Roman"/>
          <w:b/>
          <w:i w:val="false"/>
          <w:color w:val="000000"/>
        </w:rPr>
        <w:t>
іс-қимылдарын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2773"/>
        <w:gridCol w:w="3237"/>
        <w:gridCol w:w="2584"/>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w:t>
            </w:r>
            <w:r>
              <w:br/>
            </w:r>
            <w:r>
              <w:rPr>
                <w:rFonts w:ascii="Times New Roman"/>
                <w:b w:val="false"/>
                <w:i w:val="false"/>
                <w:color w:val="000000"/>
                <w:sz w:val="20"/>
              </w:rPr>
              <w:t>
</w:t>
            </w:r>
            <w:r>
              <w:rPr>
                <w:rFonts w:ascii="Times New Roman"/>
                <w:b/>
                <w:i w:val="false"/>
                <w:color w:val="000000"/>
                <w:sz w:val="20"/>
              </w:rPr>
              <w:t>атауы және</w:t>
            </w:r>
            <w:r>
              <w:br/>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w:t>
            </w:r>
            <w:r>
              <w:br/>
            </w:r>
            <w:r>
              <w:rPr>
                <w:rFonts w:ascii="Times New Roman"/>
                <w:b w:val="false"/>
                <w:i w:val="false"/>
                <w:color w:val="000000"/>
                <w:sz w:val="20"/>
              </w:rPr>
              <w:t>
</w:t>
            </w:r>
            <w:r>
              <w:rPr>
                <w:rFonts w:ascii="Times New Roman"/>
                <w:b w:val="false"/>
                <w:i w:val="false"/>
                <w:color w:val="000000"/>
                <w:sz w:val="20"/>
              </w:rPr>
              <w:t>куәлігін алушы</w:t>
            </w:r>
            <w:r>
              <w:br/>
            </w:r>
            <w:r>
              <w:rPr>
                <w:rFonts w:ascii="Times New Roman"/>
                <w:b w:val="false"/>
                <w:i w:val="false"/>
                <w:color w:val="000000"/>
                <w:sz w:val="20"/>
              </w:rPr>
              <w:t>
</w:t>
            </w:r>
            <w:r>
              <w:rPr>
                <w:rFonts w:ascii="Times New Roman"/>
                <w:b w:val="false"/>
                <w:i w:val="false"/>
                <w:color w:val="000000"/>
                <w:sz w:val="20"/>
              </w:rPr>
              <w:t>компьютерінің</w:t>
            </w:r>
            <w:r>
              <w:br/>
            </w:r>
            <w:r>
              <w:rPr>
                <w:rFonts w:ascii="Times New Roman"/>
                <w:b w:val="false"/>
                <w:i w:val="false"/>
                <w:color w:val="000000"/>
                <w:sz w:val="20"/>
              </w:rPr>
              <w:t>
</w:t>
            </w:r>
            <w:r>
              <w:rPr>
                <w:rFonts w:ascii="Times New Roman"/>
                <w:b w:val="false"/>
                <w:i w:val="false"/>
                <w:color w:val="000000"/>
                <w:sz w:val="20"/>
              </w:rPr>
              <w:t>интернет-брау-</w:t>
            </w:r>
            <w:r>
              <w:br/>
            </w:r>
            <w:r>
              <w:rPr>
                <w:rFonts w:ascii="Times New Roman"/>
                <w:b w:val="false"/>
                <w:i w:val="false"/>
                <w:color w:val="000000"/>
                <w:sz w:val="20"/>
              </w:rPr>
              <w:t>
</w:t>
            </w:r>
            <w:r>
              <w:rPr>
                <w:rFonts w:ascii="Times New Roman"/>
                <w:b w:val="false"/>
                <w:i w:val="false"/>
                <w:color w:val="000000"/>
                <w:sz w:val="20"/>
              </w:rPr>
              <w:t>зеріне бекіту</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бар</w:t>
            </w:r>
            <w:r>
              <w:br/>
            </w:r>
            <w:r>
              <w:rPr>
                <w:rFonts w:ascii="Times New Roman"/>
                <w:b w:val="false"/>
                <w:i w:val="false"/>
                <w:color w:val="000000"/>
                <w:sz w:val="20"/>
              </w:rPr>
              <w:t>
</w:t>
            </w:r>
            <w:r>
              <w:rPr>
                <w:rFonts w:ascii="Times New Roman"/>
                <w:b w:val="false"/>
                <w:i w:val="false"/>
                <w:color w:val="000000"/>
                <w:sz w:val="20"/>
              </w:rPr>
              <w:t>болуына байланысты</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таңдайды және</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түрде қажет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бекіте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қалыптастырады</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w:t>
            </w:r>
            <w:r>
              <w:br/>
            </w:r>
            <w:r>
              <w:rPr>
                <w:rFonts w:ascii="Times New Roman"/>
                <w:b w:val="false"/>
                <w:i w:val="false"/>
                <w:color w:val="000000"/>
                <w:sz w:val="20"/>
              </w:rPr>
              <w:t>
</w:t>
            </w:r>
            <w:r>
              <w:rPr>
                <w:rFonts w:ascii="Times New Roman"/>
                <w:b/>
                <w:i w:val="false"/>
                <w:color w:val="000000"/>
                <w:sz w:val="20"/>
              </w:rPr>
              <w:t>құжат,</w:t>
            </w:r>
            <w:r>
              <w:br/>
            </w:r>
            <w:r>
              <w:rPr>
                <w:rFonts w:ascii="Times New Roman"/>
                <w:b w:val="false"/>
                <w:i w:val="false"/>
                <w:color w:val="000000"/>
                <w:sz w:val="20"/>
              </w:rPr>
              <w:t>
</w:t>
            </w:r>
            <w:r>
              <w:rPr>
                <w:rFonts w:ascii="Times New Roman"/>
                <w:b/>
                <w:i w:val="false"/>
                <w:color w:val="000000"/>
                <w:sz w:val="20"/>
              </w:rPr>
              <w:t>ұйымдастырушы-</w:t>
            </w:r>
            <w:r>
              <w:br/>
            </w:r>
            <w:r>
              <w:rPr>
                <w:rFonts w:ascii="Times New Roman"/>
                <w:b w:val="false"/>
                <w:i w:val="false"/>
                <w:color w:val="000000"/>
                <w:sz w:val="20"/>
              </w:rPr>
              <w:t>
</w:t>
            </w:r>
            <w:r>
              <w:rPr>
                <w:rFonts w:ascii="Times New Roman"/>
                <w:b/>
                <w:i w:val="false"/>
                <w:color w:val="000000"/>
                <w:sz w:val="20"/>
              </w:rPr>
              <w:t>лық-басқару-</w:t>
            </w:r>
            <w:r>
              <w:br/>
            </w:r>
            <w:r>
              <w:rPr>
                <w:rFonts w:ascii="Times New Roman"/>
                <w:b w:val="false"/>
                <w:i w:val="false"/>
                <w:color w:val="000000"/>
                <w:sz w:val="20"/>
              </w:rPr>
              <w:t>
</w:t>
            </w:r>
            <w:r>
              <w:rPr>
                <w:rFonts w:ascii="Times New Roman"/>
                <w:b/>
                <w:i w:val="false"/>
                <w:color w:val="000000"/>
                <w:sz w:val="20"/>
              </w:rPr>
              <w:t>шылық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қалыптастырыл-</w:t>
            </w:r>
            <w:r>
              <w:br/>
            </w:r>
            <w:r>
              <w:rPr>
                <w:rFonts w:ascii="Times New Roman"/>
                <w:b w:val="false"/>
                <w:i w:val="false"/>
                <w:color w:val="000000"/>
                <w:sz w:val="20"/>
              </w:rPr>
              <w:t>
</w:t>
            </w:r>
            <w:r>
              <w:rPr>
                <w:rFonts w:ascii="Times New Roman"/>
                <w:b w:val="false"/>
                <w:i w:val="false"/>
                <w:color w:val="000000"/>
                <w:sz w:val="20"/>
              </w:rPr>
              <w:t>ғаны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қалыптастыру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w:t>
            </w:r>
            <w:r>
              <w:br/>
            </w:r>
            <w:r>
              <w:rPr>
                <w:rFonts w:ascii="Times New Roman"/>
                <w:b w:val="false"/>
                <w:i w:val="false"/>
                <w:color w:val="000000"/>
                <w:sz w:val="20"/>
              </w:rPr>
              <w:t>
</w:t>
            </w:r>
            <w:r>
              <w:rPr>
                <w:rFonts w:ascii="Times New Roman"/>
                <w:b/>
                <w:i w:val="false"/>
                <w:color w:val="000000"/>
                <w:sz w:val="20"/>
              </w:rPr>
              <w:t>мерзімдері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w:t>
            </w:r>
            <w:r>
              <w:br/>
            </w:r>
            <w:r>
              <w:rPr>
                <w:rFonts w:ascii="Times New Roman"/>
                <w:b w:val="false"/>
                <w:i w:val="false"/>
                <w:color w:val="000000"/>
                <w:sz w:val="20"/>
              </w:rPr>
              <w:t>
</w:t>
            </w: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болғанда,</w:t>
            </w:r>
            <w:r>
              <w:br/>
            </w:r>
            <w:r>
              <w:rPr>
                <w:rFonts w:ascii="Times New Roman"/>
                <w:b w:val="false"/>
                <w:i w:val="false"/>
                <w:color w:val="000000"/>
                <w:sz w:val="20"/>
              </w:rPr>
              <w:t>
</w:t>
            </w:r>
            <w:r>
              <w:rPr>
                <w:rFonts w:ascii="Times New Roman"/>
                <w:b w:val="false"/>
                <w:i w:val="false"/>
                <w:color w:val="000000"/>
                <w:sz w:val="20"/>
              </w:rPr>
              <w:t>3 –</w:t>
            </w:r>
            <w:r>
              <w:br/>
            </w:r>
            <w:r>
              <w:rPr>
                <w:rFonts w:ascii="Times New Roman"/>
                <w:b w:val="false"/>
                <w:i w:val="false"/>
                <w:color w:val="000000"/>
                <w:sz w:val="20"/>
              </w:rPr>
              <w:t>
</w:t>
            </w:r>
            <w:r>
              <w:rPr>
                <w:rFonts w:ascii="Times New Roman"/>
                <w:b w:val="false"/>
                <w:i w:val="false"/>
                <w:color w:val="000000"/>
                <w:sz w:val="20"/>
              </w:rPr>
              <w:t>авторизациялау</w:t>
            </w:r>
            <w:r>
              <w:br/>
            </w:r>
            <w:r>
              <w:rPr>
                <w:rFonts w:ascii="Times New Roman"/>
                <w:b w:val="false"/>
                <w:i w:val="false"/>
                <w:color w:val="000000"/>
                <w:sz w:val="20"/>
              </w:rPr>
              <w:t>
</w:t>
            </w:r>
            <w:r>
              <w:rPr>
                <w:rFonts w:ascii="Times New Roman"/>
                <w:b w:val="false"/>
                <w:i w:val="false"/>
                <w:color w:val="000000"/>
                <w:sz w:val="20"/>
              </w:rPr>
              <w:t>сәтті өткенде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2778"/>
        <w:gridCol w:w="3222"/>
        <w:gridCol w:w="2589"/>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w:t>
            </w:r>
            <w:r>
              <w:br/>
            </w:r>
            <w:r>
              <w:rPr>
                <w:rFonts w:ascii="Times New Roman"/>
                <w:b w:val="false"/>
                <w:i w:val="false"/>
                <w:color w:val="000000"/>
                <w:sz w:val="20"/>
              </w:rPr>
              <w:t>
</w:t>
            </w:r>
            <w:r>
              <w:rPr>
                <w:rFonts w:ascii="Times New Roman"/>
                <w:b/>
                <w:i w:val="false"/>
                <w:color w:val="000000"/>
                <w:sz w:val="20"/>
              </w:rPr>
              <w:t>атауы және</w:t>
            </w:r>
            <w:r>
              <w:br/>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сипаттамасы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көрсетуге ақы</w:t>
            </w:r>
            <w:r>
              <w:br/>
            </w:r>
            <w:r>
              <w:rPr>
                <w:rFonts w:ascii="Times New Roman"/>
                <w:b w:val="false"/>
                <w:i w:val="false"/>
                <w:color w:val="000000"/>
                <w:sz w:val="20"/>
              </w:rPr>
              <w:t>
</w:t>
            </w:r>
            <w:r>
              <w:rPr>
                <w:rFonts w:ascii="Times New Roman"/>
                <w:b w:val="false"/>
                <w:i w:val="false"/>
                <w:color w:val="000000"/>
                <w:sz w:val="20"/>
              </w:rPr>
              <w:t>төлеу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ақының</w:t>
            </w:r>
            <w:r>
              <w:br/>
            </w:r>
            <w:r>
              <w:rPr>
                <w:rFonts w:ascii="Times New Roman"/>
                <w:b w:val="false"/>
                <w:i w:val="false"/>
                <w:color w:val="000000"/>
                <w:sz w:val="20"/>
              </w:rPr>
              <w:t>
</w:t>
            </w:r>
            <w:r>
              <w:rPr>
                <w:rFonts w:ascii="Times New Roman"/>
                <w:b w:val="false"/>
                <w:i w:val="false"/>
                <w:color w:val="000000"/>
                <w:sz w:val="20"/>
              </w:rPr>
              <w:t>болмауына</w:t>
            </w:r>
            <w:r>
              <w:br/>
            </w:r>
            <w:r>
              <w:rPr>
                <w:rFonts w:ascii="Times New Roman"/>
                <w:b w:val="false"/>
                <w:i w:val="false"/>
                <w:color w:val="000000"/>
                <w:sz w:val="20"/>
              </w:rPr>
              <w:t>
</w:t>
            </w:r>
            <w:r>
              <w:rPr>
                <w:rFonts w:ascii="Times New Roman"/>
                <w:b w:val="false"/>
                <w:i w:val="false"/>
                <w:color w:val="000000"/>
                <w:sz w:val="20"/>
              </w:rPr>
              <w:t>байланысты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куәландыру (қол</w:t>
            </w:r>
            <w:r>
              <w:br/>
            </w:r>
            <w:r>
              <w:rPr>
                <w:rFonts w:ascii="Times New Roman"/>
                <w:b w:val="false"/>
                <w:i w:val="false"/>
                <w:color w:val="000000"/>
                <w:sz w:val="20"/>
              </w:rPr>
              <w:t>
</w:t>
            </w:r>
            <w:r>
              <w:rPr>
                <w:rFonts w:ascii="Times New Roman"/>
                <w:b w:val="false"/>
                <w:i w:val="false"/>
                <w:color w:val="000000"/>
                <w:sz w:val="20"/>
              </w:rPr>
              <w:t>қою) үшін ЭЦҚ</w:t>
            </w:r>
            <w:r>
              <w:br/>
            </w:r>
            <w:r>
              <w:rPr>
                <w:rFonts w:ascii="Times New Roman"/>
                <w:b w:val="false"/>
                <w:i w:val="false"/>
                <w:color w:val="000000"/>
                <w:sz w:val="20"/>
              </w:rPr>
              <w:t>
</w:t>
            </w:r>
            <w:r>
              <w:rPr>
                <w:rFonts w:ascii="Times New Roman"/>
                <w:b w:val="false"/>
                <w:i w:val="false"/>
                <w:color w:val="000000"/>
                <w:sz w:val="20"/>
              </w:rPr>
              <w:t>таңдау</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w:t>
            </w:r>
            <w:r>
              <w:br/>
            </w:r>
            <w:r>
              <w:rPr>
                <w:rFonts w:ascii="Times New Roman"/>
                <w:b w:val="false"/>
                <w:i w:val="false"/>
                <w:color w:val="000000"/>
                <w:sz w:val="20"/>
              </w:rPr>
              <w:t>
</w:t>
            </w:r>
            <w:r>
              <w:rPr>
                <w:rFonts w:ascii="Times New Roman"/>
                <w:b/>
                <w:i w:val="false"/>
                <w:color w:val="000000"/>
                <w:sz w:val="20"/>
              </w:rPr>
              <w:t>құжат,</w:t>
            </w:r>
            <w:r>
              <w:br/>
            </w:r>
            <w:r>
              <w:rPr>
                <w:rFonts w:ascii="Times New Roman"/>
                <w:b w:val="false"/>
                <w:i w:val="false"/>
                <w:color w:val="000000"/>
                <w:sz w:val="20"/>
              </w:rPr>
              <w:t>
</w:t>
            </w:r>
            <w:r>
              <w:rPr>
                <w:rFonts w:ascii="Times New Roman"/>
                <w:b/>
                <w:i w:val="false"/>
                <w:color w:val="000000"/>
                <w:sz w:val="20"/>
              </w:rPr>
              <w:t>ұйымдастыру-</w:t>
            </w:r>
            <w:r>
              <w:br/>
            </w:r>
            <w:r>
              <w:rPr>
                <w:rFonts w:ascii="Times New Roman"/>
                <w:b w:val="false"/>
                <w:i w:val="false"/>
                <w:color w:val="000000"/>
                <w:sz w:val="20"/>
              </w:rPr>
              <w:t>
</w:t>
            </w:r>
            <w:r>
              <w:rPr>
                <w:rFonts w:ascii="Times New Roman"/>
                <w:b/>
                <w:i w:val="false"/>
                <w:color w:val="000000"/>
                <w:sz w:val="20"/>
              </w:rPr>
              <w:t>шылық-басқару-</w:t>
            </w:r>
            <w:r>
              <w:br/>
            </w:r>
            <w:r>
              <w:rPr>
                <w:rFonts w:ascii="Times New Roman"/>
                <w:b w:val="false"/>
                <w:i w:val="false"/>
                <w:color w:val="000000"/>
                <w:sz w:val="20"/>
              </w:rPr>
              <w:t>
</w:t>
            </w:r>
            <w:r>
              <w:rPr>
                <w:rFonts w:ascii="Times New Roman"/>
                <w:b/>
                <w:i w:val="false"/>
                <w:color w:val="000000"/>
                <w:sz w:val="20"/>
              </w:rPr>
              <w:t>шылық шешім)</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сәтті аяқталғаны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бағыттау</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w:t>
            </w:r>
            <w:r>
              <w:br/>
            </w:r>
            <w:r>
              <w:rPr>
                <w:rFonts w:ascii="Times New Roman"/>
                <w:b w:val="false"/>
                <w:i w:val="false"/>
                <w:color w:val="000000"/>
                <w:sz w:val="20"/>
              </w:rPr>
              <w:t>
</w:t>
            </w:r>
            <w:r>
              <w:rPr>
                <w:rFonts w:ascii="Times New Roman"/>
                <w:b/>
                <w:i w:val="false"/>
                <w:color w:val="000000"/>
                <w:sz w:val="20"/>
              </w:rPr>
              <w:t>мерзімдері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w:t>
            </w:r>
            <w:r>
              <w:br/>
            </w:r>
            <w:r>
              <w:rPr>
                <w:rFonts w:ascii="Times New Roman"/>
                <w:b w:val="false"/>
                <w:i w:val="false"/>
                <w:color w:val="000000"/>
                <w:sz w:val="20"/>
              </w:rPr>
              <w:t>
</w:t>
            </w: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нөмірі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ақы</w:t>
            </w:r>
            <w:r>
              <w:br/>
            </w:r>
            <w:r>
              <w:rPr>
                <w:rFonts w:ascii="Times New Roman"/>
                <w:b w:val="false"/>
                <w:i w:val="false"/>
                <w:color w:val="000000"/>
                <w:sz w:val="20"/>
              </w:rPr>
              <w:t>
</w:t>
            </w:r>
            <w:r>
              <w:rPr>
                <w:rFonts w:ascii="Times New Roman"/>
                <w:b w:val="false"/>
                <w:i w:val="false"/>
                <w:color w:val="000000"/>
                <w:sz w:val="20"/>
              </w:rPr>
              <w:t>төленбегенде,</w:t>
            </w:r>
            <w:r>
              <w:br/>
            </w:r>
            <w:r>
              <w:rPr>
                <w:rFonts w:ascii="Times New Roman"/>
                <w:b w:val="false"/>
                <w:i w:val="false"/>
                <w:color w:val="000000"/>
                <w:sz w:val="20"/>
              </w:rPr>
              <w:t>
</w:t>
            </w:r>
            <w:r>
              <w:rPr>
                <w:rFonts w:ascii="Times New Roman"/>
                <w:b w:val="false"/>
                <w:i w:val="false"/>
                <w:color w:val="000000"/>
                <w:sz w:val="20"/>
              </w:rPr>
              <w:t>6 – ақы</w:t>
            </w:r>
            <w:r>
              <w:br/>
            </w:r>
            <w:r>
              <w:rPr>
                <w:rFonts w:ascii="Times New Roman"/>
                <w:b w:val="false"/>
                <w:i w:val="false"/>
                <w:color w:val="000000"/>
                <w:sz w:val="20"/>
              </w:rPr>
              <w:t>
</w:t>
            </w:r>
            <w:r>
              <w:rPr>
                <w:rFonts w:ascii="Times New Roman"/>
                <w:b w:val="false"/>
                <w:i w:val="false"/>
                <w:color w:val="000000"/>
                <w:sz w:val="20"/>
              </w:rPr>
              <w:t>төленгенде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w:t>
            </w:r>
            <w:r>
              <w:br/>
            </w:r>
            <w:r>
              <w:rPr>
                <w:rFonts w:ascii="Times New Roman"/>
                <w:b w:val="false"/>
                <w:i w:val="false"/>
                <w:color w:val="000000"/>
                <w:sz w:val="20"/>
              </w:rPr>
              <w:t>
</w:t>
            </w:r>
            <w:r>
              <w:rPr>
                <w:rFonts w:ascii="Times New Roman"/>
                <w:b w:val="false"/>
                <w:i w:val="false"/>
                <w:color w:val="000000"/>
                <w:sz w:val="20"/>
              </w:rPr>
              <w:t>болғанда,</w:t>
            </w:r>
            <w:r>
              <w:br/>
            </w:r>
            <w:r>
              <w:rPr>
                <w:rFonts w:ascii="Times New Roman"/>
                <w:b w:val="false"/>
                <w:i w:val="false"/>
                <w:color w:val="000000"/>
                <w:sz w:val="20"/>
              </w:rPr>
              <w:t>
</w:t>
            </w:r>
            <w:r>
              <w:rPr>
                <w:rFonts w:ascii="Times New Roman"/>
                <w:b w:val="false"/>
                <w:i w:val="false"/>
                <w:color w:val="000000"/>
                <w:sz w:val="20"/>
              </w:rPr>
              <w:t>8 – ЭЦҚ қатесіз</w:t>
            </w:r>
            <w:r>
              <w:br/>
            </w:r>
            <w:r>
              <w:rPr>
                <w:rFonts w:ascii="Times New Roman"/>
                <w:b w:val="false"/>
                <w:i w:val="false"/>
                <w:color w:val="000000"/>
                <w:sz w:val="20"/>
              </w:rPr>
              <w:t>
</w:t>
            </w:r>
            <w:r>
              <w:rPr>
                <w:rFonts w:ascii="Times New Roman"/>
                <w:b w:val="false"/>
                <w:i w:val="false"/>
                <w:color w:val="000000"/>
                <w:sz w:val="20"/>
              </w:rPr>
              <w:t>болғанда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2783"/>
        <w:gridCol w:w="3185"/>
        <w:gridCol w:w="2615"/>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АЖ</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w:t>
            </w:r>
            <w:r>
              <w:br/>
            </w:r>
            <w:r>
              <w:rPr>
                <w:rFonts w:ascii="Times New Roman"/>
                <w:b w:val="false"/>
                <w:i w:val="false"/>
                <w:color w:val="000000"/>
                <w:sz w:val="20"/>
              </w:rPr>
              <w:t>
</w:t>
            </w:r>
            <w:r>
              <w:rPr>
                <w:rFonts w:ascii="Times New Roman"/>
                <w:b/>
                <w:i w:val="false"/>
                <w:color w:val="000000"/>
                <w:sz w:val="20"/>
              </w:rPr>
              <w:t>атауы және</w:t>
            </w:r>
            <w:r>
              <w:br/>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сипаттамасы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w:t>
            </w:r>
            <w:r>
              <w:br/>
            </w:r>
            <w:r>
              <w:rPr>
                <w:rFonts w:ascii="Times New Roman"/>
                <w:b w:val="false"/>
                <w:i w:val="false"/>
                <w:color w:val="000000"/>
                <w:sz w:val="20"/>
              </w:rPr>
              <w:t>
</w:t>
            </w:r>
            <w:r>
              <w:rPr>
                <w:rFonts w:ascii="Times New Roman"/>
                <w:b w:val="false"/>
                <w:i w:val="false"/>
                <w:color w:val="000000"/>
                <w:sz w:val="20"/>
              </w:rPr>
              <w:t>түпнұсқалығының</w:t>
            </w:r>
            <w:r>
              <w:br/>
            </w:r>
            <w:r>
              <w:rPr>
                <w:rFonts w:ascii="Times New Roman"/>
                <w:b w:val="false"/>
                <w:i w:val="false"/>
                <w:color w:val="000000"/>
                <w:sz w:val="20"/>
              </w:rPr>
              <w:t>
</w:t>
            </w:r>
            <w:r>
              <w:rPr>
                <w:rFonts w:ascii="Times New Roman"/>
                <w:b w:val="false"/>
                <w:i w:val="false"/>
                <w:color w:val="000000"/>
                <w:sz w:val="20"/>
              </w:rPr>
              <w:t>расталмауына</w:t>
            </w:r>
            <w:r>
              <w:br/>
            </w:r>
            <w:r>
              <w:rPr>
                <w:rFonts w:ascii="Times New Roman"/>
                <w:b w:val="false"/>
                <w:i w:val="false"/>
                <w:color w:val="000000"/>
                <w:sz w:val="20"/>
              </w:rPr>
              <w:t>
</w:t>
            </w:r>
            <w:r>
              <w:rPr>
                <w:rFonts w:ascii="Times New Roman"/>
                <w:b w:val="false"/>
                <w:i w:val="false"/>
                <w:color w:val="000000"/>
                <w:sz w:val="20"/>
              </w:rPr>
              <w:t>байланысты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w:t>
            </w:r>
            <w:r>
              <w:br/>
            </w:r>
            <w:r>
              <w:rPr>
                <w:rFonts w:ascii="Times New Roman"/>
                <w:b w:val="false"/>
                <w:i w:val="false"/>
                <w:color w:val="000000"/>
                <w:sz w:val="20"/>
              </w:rPr>
              <w:t>
</w:t>
            </w:r>
            <w:r>
              <w:rPr>
                <w:rFonts w:ascii="Times New Roman"/>
                <w:b w:val="false"/>
                <w:i w:val="false"/>
                <w:color w:val="000000"/>
                <w:sz w:val="20"/>
              </w:rPr>
              <w:t>салуды куәландыру</w:t>
            </w:r>
            <w:r>
              <w:br/>
            </w:r>
            <w:r>
              <w:rPr>
                <w:rFonts w:ascii="Times New Roman"/>
                <w:b w:val="false"/>
                <w:i w:val="false"/>
                <w:color w:val="000000"/>
                <w:sz w:val="20"/>
              </w:rPr>
              <w:t>
</w:t>
            </w:r>
            <w:r>
              <w:rPr>
                <w:rFonts w:ascii="Times New Roman"/>
                <w:b w:val="false"/>
                <w:i w:val="false"/>
                <w:color w:val="000000"/>
                <w:sz w:val="20"/>
              </w:rPr>
              <w:t>(қол қою)</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құжатын</w:t>
            </w:r>
            <w:r>
              <w:br/>
            </w:r>
            <w:r>
              <w:rPr>
                <w:rFonts w:ascii="Times New Roman"/>
                <w:b w:val="false"/>
                <w:i w:val="false"/>
                <w:color w:val="000000"/>
                <w:sz w:val="20"/>
              </w:rPr>
              <w:t>
</w:t>
            </w:r>
            <w:r>
              <w:rPr>
                <w:rFonts w:ascii="Times New Roman"/>
                <w:b w:val="false"/>
                <w:i w:val="false"/>
                <w:color w:val="000000"/>
                <w:sz w:val="20"/>
              </w:rPr>
              <w:t>(алушының сұрау</w:t>
            </w:r>
            <w:r>
              <w:br/>
            </w:r>
            <w:r>
              <w:rPr>
                <w:rFonts w:ascii="Times New Roman"/>
                <w:b w:val="false"/>
                <w:i w:val="false"/>
                <w:color w:val="000000"/>
                <w:sz w:val="20"/>
              </w:rPr>
              <w:t>
</w:t>
            </w:r>
            <w:r>
              <w:rPr>
                <w:rFonts w:ascii="Times New Roman"/>
                <w:b w:val="false"/>
                <w:i w:val="false"/>
                <w:color w:val="000000"/>
                <w:sz w:val="20"/>
              </w:rPr>
              <w:t>салуын) тіркеу</w:t>
            </w:r>
            <w:r>
              <w:br/>
            </w:r>
            <w:r>
              <w:rPr>
                <w:rFonts w:ascii="Times New Roman"/>
                <w:b w:val="false"/>
                <w:i w:val="false"/>
                <w:color w:val="000000"/>
                <w:sz w:val="20"/>
              </w:rPr>
              <w:t>
</w:t>
            </w:r>
            <w:r>
              <w:rPr>
                <w:rFonts w:ascii="Times New Roman"/>
                <w:b w:val="false"/>
                <w:i w:val="false"/>
                <w:color w:val="000000"/>
                <w:sz w:val="20"/>
              </w:rPr>
              <w:t>және сұрау</w:t>
            </w:r>
            <w:r>
              <w:br/>
            </w:r>
            <w:r>
              <w:rPr>
                <w:rFonts w:ascii="Times New Roman"/>
                <w:b w:val="false"/>
                <w:i w:val="false"/>
                <w:color w:val="000000"/>
                <w:sz w:val="20"/>
              </w:rPr>
              <w:t>
</w:t>
            </w:r>
            <w:r>
              <w:rPr>
                <w:rFonts w:ascii="Times New Roman"/>
                <w:b w:val="false"/>
                <w:i w:val="false"/>
                <w:color w:val="000000"/>
                <w:sz w:val="20"/>
              </w:rPr>
              <w:t>салуды өңдеу</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w:t>
            </w:r>
            <w:r>
              <w:br/>
            </w:r>
            <w:r>
              <w:rPr>
                <w:rFonts w:ascii="Times New Roman"/>
                <w:b w:val="false"/>
                <w:i w:val="false"/>
                <w:color w:val="000000"/>
                <w:sz w:val="20"/>
              </w:rPr>
              <w:t>
</w:t>
            </w:r>
            <w:r>
              <w:rPr>
                <w:rFonts w:ascii="Times New Roman"/>
                <w:b/>
                <w:i w:val="false"/>
                <w:color w:val="000000"/>
                <w:sz w:val="20"/>
              </w:rPr>
              <w:t>құжат,</w:t>
            </w:r>
            <w:r>
              <w:br/>
            </w:r>
            <w:r>
              <w:rPr>
                <w:rFonts w:ascii="Times New Roman"/>
                <w:b w:val="false"/>
                <w:i w:val="false"/>
                <w:color w:val="000000"/>
                <w:sz w:val="20"/>
              </w:rPr>
              <w:t>
</w:t>
            </w:r>
            <w:r>
              <w:rPr>
                <w:rFonts w:ascii="Times New Roman"/>
                <w:b/>
                <w:i w:val="false"/>
                <w:color w:val="000000"/>
                <w:sz w:val="20"/>
              </w:rPr>
              <w:t>ұйымдастыру-</w:t>
            </w:r>
            <w:r>
              <w:br/>
            </w:r>
            <w:r>
              <w:rPr>
                <w:rFonts w:ascii="Times New Roman"/>
                <w:b w:val="false"/>
                <w:i w:val="false"/>
                <w:color w:val="000000"/>
                <w:sz w:val="20"/>
              </w:rPr>
              <w:t>
</w:t>
            </w:r>
            <w:r>
              <w:rPr>
                <w:rFonts w:ascii="Times New Roman"/>
                <w:b/>
                <w:i w:val="false"/>
                <w:color w:val="000000"/>
                <w:sz w:val="20"/>
              </w:rPr>
              <w:t>шылы-басқару-</w:t>
            </w:r>
            <w:r>
              <w:br/>
            </w:r>
            <w:r>
              <w:rPr>
                <w:rFonts w:ascii="Times New Roman"/>
                <w:b w:val="false"/>
                <w:i w:val="false"/>
                <w:color w:val="000000"/>
                <w:sz w:val="20"/>
              </w:rPr>
              <w:t>
</w:t>
            </w:r>
            <w:r>
              <w:rPr>
                <w:rFonts w:ascii="Times New Roman"/>
                <w:b/>
                <w:i w:val="false"/>
                <w:color w:val="000000"/>
                <w:sz w:val="20"/>
              </w:rPr>
              <w:t>шылық шешім)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қалыптастыру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бағыттау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тіркеу</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w:t>
            </w:r>
            <w:r>
              <w:br/>
            </w:r>
            <w:r>
              <w:rPr>
                <w:rFonts w:ascii="Times New Roman"/>
                <w:b w:val="false"/>
                <w:i w:val="false"/>
                <w:color w:val="000000"/>
                <w:sz w:val="20"/>
              </w:rPr>
              <w:t>
</w:t>
            </w:r>
            <w:r>
              <w:rPr>
                <w:rFonts w:ascii="Times New Roman"/>
                <w:b/>
                <w:i w:val="false"/>
                <w:color w:val="000000"/>
                <w:sz w:val="20"/>
              </w:rPr>
              <w:t>мерзімдері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w:t>
            </w:r>
            <w:r>
              <w:br/>
            </w:r>
            <w:r>
              <w:rPr>
                <w:rFonts w:ascii="Times New Roman"/>
                <w:b w:val="false"/>
                <w:i w:val="false"/>
                <w:color w:val="000000"/>
                <w:sz w:val="20"/>
              </w:rPr>
              <w:t>
</w:t>
            </w: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нөмірі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және лицензия</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негіздеріне</w:t>
            </w:r>
            <w:r>
              <w:br/>
            </w:r>
            <w:r>
              <w:rPr>
                <w:rFonts w:ascii="Times New Roman"/>
                <w:b w:val="false"/>
                <w:i w:val="false"/>
                <w:color w:val="000000"/>
                <w:sz w:val="20"/>
              </w:rPr>
              <w:t>
</w:t>
            </w:r>
            <w:r>
              <w:rPr>
                <w:rFonts w:ascii="Times New Roman"/>
                <w:b w:val="false"/>
                <w:i w:val="false"/>
                <w:color w:val="000000"/>
                <w:sz w:val="20"/>
              </w:rPr>
              <w:t>сәйкестігін</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тексеруі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4075"/>
        <w:gridCol w:w="3867"/>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 (жұмыстар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 атауы</w:t>
            </w:r>
            <w:r>
              <w:br/>
            </w:r>
            <w:r>
              <w:rPr>
                <w:rFonts w:ascii="Times New Roman"/>
                <w:b w:val="false"/>
                <w:i w:val="false"/>
                <w:color w:val="000000"/>
                <w:sz w:val="20"/>
              </w:rPr>
              <w:t>
</w:t>
            </w:r>
            <w:r>
              <w:rPr>
                <w:rFonts w:ascii="Times New Roman"/>
                <w:b/>
                <w:i w:val="false"/>
                <w:color w:val="000000"/>
                <w:sz w:val="20"/>
              </w:rPr>
              <w:t>және олардың</w:t>
            </w:r>
            <w:r>
              <w:br/>
            </w:r>
            <w:r>
              <w:rPr>
                <w:rFonts w:ascii="Times New Roman"/>
                <w:b w:val="false"/>
                <w:i w:val="false"/>
                <w:color w:val="000000"/>
                <w:sz w:val="20"/>
              </w:rPr>
              <w:t>
</w:t>
            </w:r>
            <w:r>
              <w:rPr>
                <w:rFonts w:ascii="Times New Roman"/>
                <w:b/>
                <w:i w:val="false"/>
                <w:color w:val="000000"/>
                <w:sz w:val="20"/>
              </w:rPr>
              <w:t>сипаттамасы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бар</w:t>
            </w:r>
            <w:r>
              <w:br/>
            </w:r>
            <w:r>
              <w:rPr>
                <w:rFonts w:ascii="Times New Roman"/>
                <w:b w:val="false"/>
                <w:i w:val="false"/>
                <w:color w:val="000000"/>
                <w:sz w:val="20"/>
              </w:rPr>
              <w:t>
</w:t>
            </w:r>
            <w:r>
              <w:rPr>
                <w:rFonts w:ascii="Times New Roman"/>
                <w:b w:val="false"/>
                <w:i w:val="false"/>
                <w:color w:val="000000"/>
                <w:sz w:val="20"/>
              </w:rPr>
              <w:t>болуына байланысты бас</w:t>
            </w:r>
            <w:r>
              <w:br/>
            </w:r>
            <w:r>
              <w:rPr>
                <w:rFonts w:ascii="Times New Roman"/>
                <w:b w:val="false"/>
                <w:i w:val="false"/>
                <w:color w:val="000000"/>
                <w:sz w:val="20"/>
              </w:rPr>
              <w:t>
</w:t>
            </w:r>
            <w:r>
              <w:rPr>
                <w:rFonts w:ascii="Times New Roman"/>
                <w:b w:val="false"/>
                <w:i w:val="false"/>
                <w:color w:val="000000"/>
                <w:sz w:val="20"/>
              </w:rPr>
              <w:t>тарту туралы 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 құжат,</w:t>
            </w:r>
            <w:r>
              <w:br/>
            </w:r>
            <w:r>
              <w:rPr>
                <w:rFonts w:ascii="Times New Roman"/>
                <w:b w:val="false"/>
                <w:i w:val="false"/>
                <w:color w:val="000000"/>
                <w:sz w:val="20"/>
              </w:rPr>
              <w:t>
</w:t>
            </w:r>
            <w:r>
              <w:rPr>
                <w:rFonts w:ascii="Times New Roman"/>
                <w:b/>
                <w:i w:val="false"/>
                <w:color w:val="000000"/>
                <w:sz w:val="20"/>
              </w:rPr>
              <w:t>ұйымдастырушылық-</w:t>
            </w:r>
            <w:r>
              <w:br/>
            </w:r>
            <w:r>
              <w:rPr>
                <w:rFonts w:ascii="Times New Roman"/>
                <w:b w:val="false"/>
                <w:i w:val="false"/>
                <w:color w:val="000000"/>
                <w:sz w:val="20"/>
              </w:rPr>
              <w:t>
</w:t>
            </w:r>
            <w:r>
              <w:rPr>
                <w:rFonts w:ascii="Times New Roman"/>
                <w:b/>
                <w:i w:val="false"/>
                <w:color w:val="000000"/>
                <w:sz w:val="20"/>
              </w:rPr>
              <w:t>басқарушылық шешім)</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 мемлекеттік</w:t>
            </w:r>
            <w:r>
              <w:br/>
            </w:r>
            <w:r>
              <w:rPr>
                <w:rFonts w:ascii="Times New Roman"/>
                <w:b w:val="false"/>
                <w:i w:val="false"/>
                <w:color w:val="000000"/>
                <w:sz w:val="20"/>
              </w:rPr>
              <w:t>
</w:t>
            </w:r>
            <w:r>
              <w:rPr>
                <w:rFonts w:ascii="Times New Roman"/>
                <w:b w:val="false"/>
                <w:i w:val="false"/>
                <w:color w:val="000000"/>
                <w:sz w:val="20"/>
              </w:rPr>
              <w:t>қызмет көрсетуден бас</w:t>
            </w:r>
            <w:r>
              <w:br/>
            </w:r>
            <w:r>
              <w:rPr>
                <w:rFonts w:ascii="Times New Roman"/>
                <w:b w:val="false"/>
                <w:i w:val="false"/>
                <w:color w:val="000000"/>
                <w:sz w:val="20"/>
              </w:rPr>
              <w:t>
</w:t>
            </w:r>
            <w:r>
              <w:rPr>
                <w:rFonts w:ascii="Times New Roman"/>
                <w:b w:val="false"/>
                <w:i w:val="false"/>
                <w:color w:val="000000"/>
                <w:sz w:val="20"/>
              </w:rPr>
              <w:t>тарту туралы 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 - 15</w:t>
            </w:r>
            <w:r>
              <w:br/>
            </w:r>
            <w:r>
              <w:rPr>
                <w:rFonts w:ascii="Times New Roman"/>
                <w:b w:val="false"/>
                <w:i w:val="false"/>
                <w:color w:val="000000"/>
                <w:sz w:val="20"/>
              </w:rPr>
              <w:t>
</w:t>
            </w:r>
            <w:r>
              <w:rPr>
                <w:rFonts w:ascii="Times New Roman"/>
                <w:b w:val="false"/>
                <w:i w:val="false"/>
                <w:color w:val="000000"/>
                <w:sz w:val="20"/>
              </w:rPr>
              <w:t>жұмыс күні;</w:t>
            </w:r>
            <w:r>
              <w:br/>
            </w:r>
            <w:r>
              <w:rPr>
                <w:rFonts w:ascii="Times New Roman"/>
                <w:b w:val="false"/>
                <w:i w:val="false"/>
                <w:color w:val="000000"/>
                <w:sz w:val="20"/>
              </w:rPr>
              <w:t>
</w:t>
            </w:r>
            <w:r>
              <w:rPr>
                <w:rFonts w:ascii="Times New Roman"/>
                <w:b w:val="false"/>
                <w:i w:val="false"/>
                <w:color w:val="000000"/>
                <w:sz w:val="20"/>
              </w:rPr>
              <w:t>лицензияны қайта</w:t>
            </w:r>
            <w:r>
              <w:br/>
            </w:r>
            <w:r>
              <w:rPr>
                <w:rFonts w:ascii="Times New Roman"/>
                <w:b w:val="false"/>
                <w:i w:val="false"/>
                <w:color w:val="000000"/>
                <w:sz w:val="20"/>
              </w:rPr>
              <w:t>
</w:t>
            </w:r>
            <w:r>
              <w:rPr>
                <w:rFonts w:ascii="Times New Roman"/>
                <w:b w:val="false"/>
                <w:i w:val="false"/>
                <w:color w:val="000000"/>
                <w:sz w:val="20"/>
              </w:rPr>
              <w:t>ресімдеу үшін – 10</w:t>
            </w:r>
            <w:r>
              <w:br/>
            </w:r>
            <w:r>
              <w:rPr>
                <w:rFonts w:ascii="Times New Roman"/>
                <w:b w:val="false"/>
                <w:i w:val="false"/>
                <w:color w:val="000000"/>
                <w:sz w:val="20"/>
              </w:rPr>
              <w:t>
</w:t>
            </w:r>
            <w:r>
              <w:rPr>
                <w:rFonts w:ascii="Times New Roman"/>
                <w:b w:val="false"/>
                <w:i w:val="false"/>
                <w:color w:val="000000"/>
                <w:sz w:val="20"/>
              </w:rPr>
              <w:t>жұмыс күні;</w:t>
            </w:r>
            <w:r>
              <w:br/>
            </w:r>
            <w:r>
              <w:rPr>
                <w:rFonts w:ascii="Times New Roman"/>
                <w:b w:val="false"/>
                <w:i w:val="false"/>
                <w:color w:val="000000"/>
                <w:sz w:val="20"/>
              </w:rPr>
              <w:t>
</w:t>
            </w:r>
            <w:r>
              <w:rPr>
                <w:rFonts w:ascii="Times New Roman"/>
                <w:b w:val="false"/>
                <w:i w:val="false"/>
                <w:color w:val="000000"/>
                <w:sz w:val="20"/>
              </w:rPr>
              <w:t>телнұсқа алу үшін – 2</w:t>
            </w:r>
            <w:r>
              <w:br/>
            </w:r>
            <w:r>
              <w:rPr>
                <w:rFonts w:ascii="Times New Roman"/>
                <w:b w:val="false"/>
                <w:i w:val="false"/>
                <w:color w:val="000000"/>
                <w:sz w:val="20"/>
              </w:rPr>
              <w:t>
</w:t>
            </w:r>
            <w:r>
              <w:rPr>
                <w:rFonts w:ascii="Times New Roman"/>
                <w:b w:val="false"/>
                <w:i w:val="false"/>
                <w:color w:val="000000"/>
                <w:sz w:val="20"/>
              </w:rPr>
              <w:t>жұмыс күні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іс-қимылдың</w:t>
            </w:r>
            <w:r>
              <w:br/>
            </w:r>
            <w:r>
              <w:rPr>
                <w:rFonts w:ascii="Times New Roman"/>
                <w:b w:val="false"/>
                <w:i w:val="false"/>
                <w:color w:val="000000"/>
                <w:sz w:val="20"/>
              </w:rPr>
              <w:t>
</w:t>
            </w:r>
            <w:r>
              <w:rPr>
                <w:rFonts w:ascii="Times New Roman"/>
                <w:b/>
                <w:i w:val="false"/>
                <w:color w:val="000000"/>
                <w:sz w:val="20"/>
              </w:rPr>
              <w:t>нөмірі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3" w:id="11"/>
    <w:p>
      <w:pPr>
        <w:spacing w:after="0"/>
        <w:ind w:left="0"/>
        <w:jc w:val="left"/>
      </w:pPr>
      <w:r>
        <w:rPr>
          <w:rFonts w:ascii="Times New Roman"/>
          <w:b/>
          <w:i w:val="false"/>
          <w:color w:val="000000"/>
        </w:rPr>
        <w:t xml:space="preserve"> 
1.2-кесте. Қызмет беруші арқылы</w:t>
      </w:r>
      <w:r>
        <w:br/>
      </w:r>
      <w:r>
        <w:rPr>
          <w:rFonts w:ascii="Times New Roman"/>
          <w:b/>
          <w:i w:val="false"/>
          <w:color w:val="000000"/>
        </w:rPr>
        <w:t>
ҚФБ іс-қимылдарын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778"/>
        <w:gridCol w:w="2567"/>
        <w:gridCol w:w="2948"/>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w:t>
            </w:r>
            <w:r>
              <w:br/>
            </w:r>
            <w:r>
              <w:rPr>
                <w:rFonts w:ascii="Times New Roman"/>
                <w:b w:val="false"/>
                <w:i w:val="false"/>
                <w:color w:val="000000"/>
                <w:sz w:val="20"/>
              </w:rPr>
              <w:t>
</w:t>
            </w:r>
            <w:r>
              <w:rPr>
                <w:rFonts w:ascii="Times New Roman"/>
                <w:b/>
                <w:i w:val="false"/>
                <w:color w:val="000000"/>
                <w:sz w:val="20"/>
              </w:rPr>
              <w:t>атауы және</w:t>
            </w:r>
            <w:r>
              <w:br/>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сипаттамасы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АЖ-да</w:t>
            </w:r>
            <w:r>
              <w:br/>
            </w:r>
            <w:r>
              <w:rPr>
                <w:rFonts w:ascii="Times New Roman"/>
                <w:b w:val="false"/>
                <w:i w:val="false"/>
                <w:color w:val="000000"/>
                <w:sz w:val="20"/>
              </w:rPr>
              <w:t>
</w:t>
            </w:r>
            <w:r>
              <w:rPr>
                <w:rFonts w:ascii="Times New Roman"/>
                <w:b w:val="false"/>
                <w:i w:val="false"/>
                <w:color w:val="000000"/>
                <w:sz w:val="20"/>
              </w:rPr>
              <w:t>авторизациялау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бар болуына</w:t>
            </w:r>
            <w:r>
              <w:br/>
            </w:r>
            <w:r>
              <w:rPr>
                <w:rFonts w:ascii="Times New Roman"/>
                <w:b w:val="false"/>
                <w:i w:val="false"/>
                <w:color w:val="000000"/>
                <w:sz w:val="20"/>
              </w:rPr>
              <w:t>
</w:t>
            </w:r>
            <w:r>
              <w:rPr>
                <w:rFonts w:ascii="Times New Roman"/>
                <w:b w:val="false"/>
                <w:i w:val="false"/>
                <w:color w:val="000000"/>
                <w:sz w:val="20"/>
              </w:rPr>
              <w:t>байланысты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қызметті таңдауы</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 құжат,</w:t>
            </w:r>
            <w:r>
              <w:br/>
            </w:r>
            <w:r>
              <w:rPr>
                <w:rFonts w:ascii="Times New Roman"/>
                <w:b w:val="false"/>
                <w:i w:val="false"/>
                <w:color w:val="000000"/>
                <w:sz w:val="20"/>
              </w:rPr>
              <w:t>
</w:t>
            </w:r>
            <w:r>
              <w:rPr>
                <w:rFonts w:ascii="Times New Roman"/>
                <w:b/>
                <w:i w:val="false"/>
                <w:color w:val="000000"/>
                <w:sz w:val="20"/>
              </w:rPr>
              <w:t>ұйымдастырушылық-</w:t>
            </w:r>
            <w:r>
              <w:br/>
            </w:r>
            <w:r>
              <w:rPr>
                <w:rFonts w:ascii="Times New Roman"/>
                <w:b w:val="false"/>
                <w:i w:val="false"/>
                <w:color w:val="000000"/>
                <w:sz w:val="20"/>
              </w:rPr>
              <w:t>
</w:t>
            </w:r>
            <w:r>
              <w:rPr>
                <w:rFonts w:ascii="Times New Roman"/>
                <w:b/>
                <w:i w:val="false"/>
                <w:color w:val="000000"/>
                <w:sz w:val="20"/>
              </w:rPr>
              <w:t>басқарушылық</w:t>
            </w:r>
            <w:r>
              <w:br/>
            </w:r>
            <w:r>
              <w:rPr>
                <w:rFonts w:ascii="Times New Roman"/>
                <w:b w:val="false"/>
                <w:i w:val="false"/>
                <w:color w:val="000000"/>
                <w:sz w:val="20"/>
              </w:rPr>
              <w:t>
</w:t>
            </w:r>
            <w:r>
              <w:rPr>
                <w:rFonts w:ascii="Times New Roman"/>
                <w:b/>
                <w:i w:val="false"/>
                <w:color w:val="000000"/>
                <w:sz w:val="20"/>
              </w:rPr>
              <w:t>шешім)</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қалыптастырыл-</w:t>
            </w:r>
            <w:r>
              <w:br/>
            </w:r>
            <w:r>
              <w:rPr>
                <w:rFonts w:ascii="Times New Roman"/>
                <w:b w:val="false"/>
                <w:i w:val="false"/>
                <w:color w:val="000000"/>
                <w:sz w:val="20"/>
              </w:rPr>
              <w:t>
</w:t>
            </w:r>
            <w:r>
              <w:rPr>
                <w:rFonts w:ascii="Times New Roman"/>
                <w:b w:val="false"/>
                <w:i w:val="false"/>
                <w:color w:val="000000"/>
                <w:sz w:val="20"/>
              </w:rPr>
              <w:t>ғаны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қалыптастырылғаны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w:t>
            </w:r>
            <w:r>
              <w:br/>
            </w:r>
            <w:r>
              <w:rPr>
                <w:rFonts w:ascii="Times New Roman"/>
                <w:b w:val="false"/>
                <w:i w:val="false"/>
                <w:color w:val="000000"/>
                <w:sz w:val="20"/>
              </w:rPr>
              <w:t>
</w:t>
            </w:r>
            <w:r>
              <w:rPr>
                <w:rFonts w:ascii="Times New Roman"/>
                <w:b/>
                <w:i w:val="false"/>
                <w:color w:val="000000"/>
                <w:sz w:val="20"/>
              </w:rPr>
              <w:t>мерзімдері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w:t>
            </w:r>
            <w:r>
              <w:br/>
            </w:r>
            <w:r>
              <w:rPr>
                <w:rFonts w:ascii="Times New Roman"/>
                <w:b w:val="false"/>
                <w:i w:val="false"/>
                <w:color w:val="000000"/>
                <w:sz w:val="20"/>
              </w:rPr>
              <w:t>
</w:t>
            </w: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нөмірі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АЖ-да 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логин мен пароль</w:t>
            </w:r>
            <w:r>
              <w:br/>
            </w:r>
            <w:r>
              <w:rPr>
                <w:rFonts w:ascii="Times New Roman"/>
                <w:b w:val="false"/>
                <w:i w:val="false"/>
                <w:color w:val="000000"/>
                <w:sz w:val="20"/>
              </w:rPr>
              <w:t>
</w:t>
            </w:r>
            <w:r>
              <w:rPr>
                <w:rFonts w:ascii="Times New Roman"/>
                <w:b w:val="false"/>
                <w:i w:val="false"/>
                <w:color w:val="000000"/>
                <w:sz w:val="20"/>
              </w:rPr>
              <w:t>деректерінің</w:t>
            </w:r>
            <w:r>
              <w:br/>
            </w:r>
            <w:r>
              <w:rPr>
                <w:rFonts w:ascii="Times New Roman"/>
                <w:b w:val="false"/>
                <w:i w:val="false"/>
                <w:color w:val="000000"/>
                <w:sz w:val="20"/>
              </w:rPr>
              <w:t>
</w:t>
            </w:r>
            <w:r>
              <w:rPr>
                <w:rFonts w:ascii="Times New Roman"/>
                <w:b w:val="false"/>
                <w:i w:val="false"/>
                <w:color w:val="000000"/>
                <w:sz w:val="20"/>
              </w:rPr>
              <w:t>түпнұсқалығын</w:t>
            </w:r>
            <w:r>
              <w:br/>
            </w:r>
            <w:r>
              <w:rPr>
                <w:rFonts w:ascii="Times New Roman"/>
                <w:b w:val="false"/>
                <w:i w:val="false"/>
                <w:color w:val="000000"/>
                <w:sz w:val="20"/>
              </w:rPr>
              <w:t>
</w:t>
            </w:r>
            <w:r>
              <w:rPr>
                <w:rFonts w:ascii="Times New Roman"/>
                <w:b w:val="false"/>
                <w:i w:val="false"/>
                <w:color w:val="000000"/>
                <w:sz w:val="20"/>
              </w:rPr>
              <w:t>тексеру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778"/>
        <w:gridCol w:w="2630"/>
        <w:gridCol w:w="2885"/>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ЗТ МДҚ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w:t>
            </w:r>
            <w:r>
              <w:br/>
            </w:r>
            <w:r>
              <w:rPr>
                <w:rFonts w:ascii="Times New Roman"/>
                <w:b w:val="false"/>
                <w:i w:val="false"/>
                <w:color w:val="000000"/>
                <w:sz w:val="20"/>
              </w:rPr>
              <w:t>
</w:t>
            </w:r>
            <w:r>
              <w:rPr>
                <w:rFonts w:ascii="Times New Roman"/>
                <w:b/>
                <w:i w:val="false"/>
                <w:color w:val="000000"/>
                <w:sz w:val="20"/>
              </w:rPr>
              <w:t>атауы және</w:t>
            </w:r>
            <w:r>
              <w:br/>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сипаттамасы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МДҚ-ға</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тексеру үшін</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жолдау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бар болуына</w:t>
            </w:r>
            <w:r>
              <w:br/>
            </w:r>
            <w:r>
              <w:rPr>
                <w:rFonts w:ascii="Times New Roman"/>
                <w:b w:val="false"/>
                <w:i w:val="false"/>
                <w:color w:val="000000"/>
                <w:sz w:val="20"/>
              </w:rPr>
              <w:t>
</w:t>
            </w:r>
            <w:r>
              <w:rPr>
                <w:rFonts w:ascii="Times New Roman"/>
                <w:b w:val="false"/>
                <w:i w:val="false"/>
                <w:color w:val="000000"/>
                <w:sz w:val="20"/>
              </w:rPr>
              <w:t>байланысты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бекіте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нысанын толтыру</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 құжат,</w:t>
            </w:r>
            <w:r>
              <w:br/>
            </w:r>
            <w:r>
              <w:rPr>
                <w:rFonts w:ascii="Times New Roman"/>
                <w:b w:val="false"/>
                <w:i w:val="false"/>
                <w:color w:val="000000"/>
                <w:sz w:val="20"/>
              </w:rPr>
              <w:t>
</w:t>
            </w:r>
            <w:r>
              <w:rPr>
                <w:rFonts w:ascii="Times New Roman"/>
                <w:b/>
                <w:i w:val="false"/>
                <w:color w:val="000000"/>
                <w:sz w:val="20"/>
              </w:rPr>
              <w:t>ұйымдастырушылық-</w:t>
            </w:r>
            <w:r>
              <w:br/>
            </w:r>
            <w:r>
              <w:rPr>
                <w:rFonts w:ascii="Times New Roman"/>
                <w:b w:val="false"/>
                <w:i w:val="false"/>
                <w:color w:val="000000"/>
                <w:sz w:val="20"/>
              </w:rPr>
              <w:t>
</w:t>
            </w:r>
            <w:r>
              <w:rPr>
                <w:rFonts w:ascii="Times New Roman"/>
                <w:b/>
                <w:i w:val="false"/>
                <w:color w:val="000000"/>
                <w:sz w:val="20"/>
              </w:rPr>
              <w:t>басқарушылық</w:t>
            </w:r>
            <w:r>
              <w:br/>
            </w:r>
            <w:r>
              <w:rPr>
                <w:rFonts w:ascii="Times New Roman"/>
                <w:b w:val="false"/>
                <w:i w:val="false"/>
                <w:color w:val="000000"/>
                <w:sz w:val="20"/>
              </w:rPr>
              <w:t>
</w:t>
            </w:r>
            <w:r>
              <w:rPr>
                <w:rFonts w:ascii="Times New Roman"/>
                <w:b/>
                <w:i w:val="false"/>
                <w:color w:val="000000"/>
                <w:sz w:val="20"/>
              </w:rPr>
              <w:t>шешім)</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бағыттау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қалыптастырыл-</w:t>
            </w:r>
            <w:r>
              <w:br/>
            </w:r>
            <w:r>
              <w:rPr>
                <w:rFonts w:ascii="Times New Roman"/>
                <w:b w:val="false"/>
                <w:i w:val="false"/>
                <w:color w:val="000000"/>
                <w:sz w:val="20"/>
              </w:rPr>
              <w:t>
</w:t>
            </w:r>
            <w:r>
              <w:rPr>
                <w:rFonts w:ascii="Times New Roman"/>
                <w:b w:val="false"/>
                <w:i w:val="false"/>
                <w:color w:val="000000"/>
                <w:sz w:val="20"/>
              </w:rPr>
              <w:t>ғаны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w:t>
            </w:r>
            <w:r>
              <w:br/>
            </w:r>
            <w:r>
              <w:rPr>
                <w:rFonts w:ascii="Times New Roman"/>
                <w:b w:val="false"/>
                <w:i w:val="false"/>
                <w:color w:val="000000"/>
                <w:sz w:val="20"/>
              </w:rPr>
              <w:t>
</w:t>
            </w:r>
            <w:r>
              <w:rPr>
                <w:rFonts w:ascii="Times New Roman"/>
                <w:b/>
                <w:i w:val="false"/>
                <w:color w:val="000000"/>
                <w:sz w:val="20"/>
              </w:rPr>
              <w:t>мерзімдері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w:t>
            </w:r>
            <w:r>
              <w:br/>
            </w:r>
            <w:r>
              <w:rPr>
                <w:rFonts w:ascii="Times New Roman"/>
                <w:b w:val="false"/>
                <w:i w:val="false"/>
                <w:color w:val="000000"/>
                <w:sz w:val="20"/>
              </w:rPr>
              <w:t>
</w:t>
            </w: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нөмірі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болғанда,</w:t>
            </w:r>
            <w:r>
              <w:br/>
            </w:r>
            <w:r>
              <w:rPr>
                <w:rFonts w:ascii="Times New Roman"/>
                <w:b w:val="false"/>
                <w:i w:val="false"/>
                <w:color w:val="000000"/>
                <w:sz w:val="20"/>
              </w:rPr>
              <w:t>
</w:t>
            </w:r>
            <w:r>
              <w:rPr>
                <w:rFonts w:ascii="Times New Roman"/>
                <w:b w:val="false"/>
                <w:i w:val="false"/>
                <w:color w:val="000000"/>
                <w:sz w:val="20"/>
              </w:rPr>
              <w:t>6 –</w:t>
            </w:r>
            <w:r>
              <w:br/>
            </w:r>
            <w:r>
              <w:rPr>
                <w:rFonts w:ascii="Times New Roman"/>
                <w:b w:val="false"/>
                <w:i w:val="false"/>
                <w:color w:val="000000"/>
                <w:sz w:val="20"/>
              </w:rPr>
              <w:t>
</w:t>
            </w:r>
            <w:r>
              <w:rPr>
                <w:rFonts w:ascii="Times New Roman"/>
                <w:b w:val="false"/>
                <w:i w:val="false"/>
                <w:color w:val="000000"/>
                <w:sz w:val="20"/>
              </w:rPr>
              <w:t>авторизациялау</w:t>
            </w:r>
            <w:r>
              <w:br/>
            </w:r>
            <w:r>
              <w:rPr>
                <w:rFonts w:ascii="Times New Roman"/>
                <w:b w:val="false"/>
                <w:i w:val="false"/>
                <w:color w:val="000000"/>
                <w:sz w:val="20"/>
              </w:rPr>
              <w:t>
</w:t>
            </w:r>
            <w:r>
              <w:rPr>
                <w:rFonts w:ascii="Times New Roman"/>
                <w:b w:val="false"/>
                <w:i w:val="false"/>
                <w:color w:val="000000"/>
                <w:sz w:val="20"/>
              </w:rPr>
              <w:t>сәтті өткенде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762"/>
        <w:gridCol w:w="2614"/>
        <w:gridCol w:w="2911"/>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i w:val="false"/>
                <w:color w:val="000000"/>
                <w:sz w:val="20"/>
              </w:rPr>
              <w:t>барысының,</w:t>
            </w:r>
            <w:r>
              <w:br/>
            </w:r>
            <w:r>
              <w:rPr>
                <w:rFonts w:ascii="Times New Roman"/>
                <w:b w:val="false"/>
                <w:i w:val="false"/>
                <w:color w:val="000000"/>
                <w:sz w:val="20"/>
              </w:rPr>
              <w:t>
</w:t>
            </w:r>
            <w:r>
              <w:rPr>
                <w:rFonts w:ascii="Times New Roman"/>
                <w:b/>
                <w:i w:val="false"/>
                <w:color w:val="000000"/>
                <w:sz w:val="20"/>
              </w:rPr>
              <w:t>ағынының)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(үдерістің,</w:t>
            </w:r>
            <w:r>
              <w:br/>
            </w:r>
            <w:r>
              <w:rPr>
                <w:rFonts w:ascii="Times New Roman"/>
                <w:b w:val="false"/>
                <w:i w:val="false"/>
                <w:color w:val="000000"/>
                <w:sz w:val="20"/>
              </w:rPr>
              <w:t>
</w:t>
            </w:r>
            <w:r>
              <w:rPr>
                <w:rFonts w:ascii="Times New Roman"/>
                <w:b/>
                <w:i w:val="false"/>
                <w:color w:val="000000"/>
                <w:sz w:val="20"/>
              </w:rPr>
              <w:t>рәсімнің,</w:t>
            </w:r>
            <w:r>
              <w:br/>
            </w:r>
            <w:r>
              <w:rPr>
                <w:rFonts w:ascii="Times New Roman"/>
                <w:b w:val="false"/>
                <w:i w:val="false"/>
                <w:color w:val="000000"/>
                <w:sz w:val="20"/>
              </w:rPr>
              <w:t>
</w:t>
            </w:r>
            <w:r>
              <w:rPr>
                <w:rFonts w:ascii="Times New Roman"/>
                <w:b/>
                <w:i w:val="false"/>
                <w:color w:val="000000"/>
                <w:sz w:val="20"/>
              </w:rPr>
              <w:t>операцияның)</w:t>
            </w:r>
            <w:r>
              <w:br/>
            </w:r>
            <w:r>
              <w:rPr>
                <w:rFonts w:ascii="Times New Roman"/>
                <w:b w:val="false"/>
                <w:i w:val="false"/>
                <w:color w:val="000000"/>
                <w:sz w:val="20"/>
              </w:rPr>
              <w:t>
</w:t>
            </w:r>
            <w:r>
              <w:rPr>
                <w:rFonts w:ascii="Times New Roman"/>
                <w:b/>
                <w:i w:val="false"/>
                <w:color w:val="000000"/>
                <w:sz w:val="20"/>
              </w:rPr>
              <w:t>атауы және</w:t>
            </w:r>
            <w:r>
              <w:br/>
            </w:r>
            <w:r>
              <w:rPr>
                <w:rFonts w:ascii="Times New Roman"/>
                <w:b w:val="false"/>
                <w:i w:val="false"/>
                <w:color w:val="000000"/>
                <w:sz w:val="20"/>
              </w:rPr>
              <w:t>
</w:t>
            </w:r>
            <w:r>
              <w:rPr>
                <w:rFonts w:ascii="Times New Roman"/>
                <w:b/>
                <w:i w:val="false"/>
                <w:color w:val="000000"/>
                <w:sz w:val="20"/>
              </w:rPr>
              <w:t>олардың</w:t>
            </w:r>
            <w:r>
              <w:br/>
            </w:r>
            <w:r>
              <w:rPr>
                <w:rFonts w:ascii="Times New Roman"/>
                <w:b w:val="false"/>
                <w:i w:val="false"/>
                <w:color w:val="000000"/>
                <w:sz w:val="20"/>
              </w:rPr>
              <w:t>
</w:t>
            </w:r>
            <w:r>
              <w:rPr>
                <w:rFonts w:ascii="Times New Roman"/>
                <w:b/>
                <w:i w:val="false"/>
                <w:color w:val="000000"/>
                <w:sz w:val="20"/>
              </w:rPr>
              <w:t>сипаттамасы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АЖ-да</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 тіркеу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АЖ-да</w:t>
            </w:r>
            <w:r>
              <w:br/>
            </w:r>
            <w:r>
              <w:rPr>
                <w:rFonts w:ascii="Times New Roman"/>
                <w:b w:val="false"/>
                <w:i w:val="false"/>
                <w:color w:val="000000"/>
                <w:sz w:val="20"/>
              </w:rPr>
              <w:t>
</w:t>
            </w:r>
            <w:r>
              <w:rPr>
                <w:rFonts w:ascii="Times New Roman"/>
                <w:b w:val="false"/>
                <w:i w:val="false"/>
                <w:color w:val="000000"/>
                <w:sz w:val="20"/>
              </w:rPr>
              <w:t>қызметті өңдеу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АЖ-да</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бар 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r>
              <w:br/>
            </w:r>
            <w:r>
              <w:rPr>
                <w:rFonts w:ascii="Times New Roman"/>
                <w:b w:val="false"/>
                <w:i w:val="false"/>
                <w:color w:val="000000"/>
                <w:sz w:val="20"/>
              </w:rPr>
              <w:t>
</w:t>
            </w:r>
            <w:r>
              <w:rPr>
                <w:rFonts w:ascii="Times New Roman"/>
                <w:b/>
                <w:i w:val="false"/>
                <w:color w:val="000000"/>
                <w:sz w:val="20"/>
              </w:rPr>
              <w:t>(деректер, құжат,</w:t>
            </w:r>
            <w:r>
              <w:br/>
            </w:r>
            <w:r>
              <w:rPr>
                <w:rFonts w:ascii="Times New Roman"/>
                <w:b w:val="false"/>
                <w:i w:val="false"/>
                <w:color w:val="000000"/>
                <w:sz w:val="20"/>
              </w:rPr>
              <w:t>
</w:t>
            </w:r>
            <w:r>
              <w:rPr>
                <w:rFonts w:ascii="Times New Roman"/>
                <w:b/>
                <w:i w:val="false"/>
                <w:color w:val="000000"/>
                <w:sz w:val="20"/>
              </w:rPr>
              <w:t>ұйымдастырушылық-</w:t>
            </w:r>
            <w:r>
              <w:br/>
            </w:r>
            <w:r>
              <w:rPr>
                <w:rFonts w:ascii="Times New Roman"/>
                <w:b w:val="false"/>
                <w:i w:val="false"/>
                <w:color w:val="000000"/>
                <w:sz w:val="20"/>
              </w:rPr>
              <w:t>
</w:t>
            </w:r>
            <w:r>
              <w:rPr>
                <w:rFonts w:ascii="Times New Roman"/>
                <w:b/>
                <w:i w:val="false"/>
                <w:color w:val="000000"/>
                <w:sz w:val="20"/>
              </w:rPr>
              <w:t>басқарушылық</w:t>
            </w:r>
            <w:r>
              <w:br/>
            </w:r>
            <w:r>
              <w:rPr>
                <w:rFonts w:ascii="Times New Roman"/>
                <w:b w:val="false"/>
                <w:i w:val="false"/>
                <w:color w:val="000000"/>
                <w:sz w:val="20"/>
              </w:rPr>
              <w:t>
</w:t>
            </w:r>
            <w:r>
              <w:rPr>
                <w:rFonts w:ascii="Times New Roman"/>
                <w:b/>
                <w:i w:val="false"/>
                <w:color w:val="000000"/>
                <w:sz w:val="20"/>
              </w:rPr>
              <w:t>шешім)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жүйеде сұрау</w:t>
            </w:r>
            <w:r>
              <w:br/>
            </w:r>
            <w:r>
              <w:rPr>
                <w:rFonts w:ascii="Times New Roman"/>
                <w:b w:val="false"/>
                <w:i w:val="false"/>
                <w:color w:val="000000"/>
                <w:sz w:val="20"/>
              </w:rPr>
              <w:t>
</w:t>
            </w:r>
            <w:r>
              <w:rPr>
                <w:rFonts w:ascii="Times New Roman"/>
                <w:b w:val="false"/>
                <w:i w:val="false"/>
                <w:color w:val="000000"/>
                <w:sz w:val="20"/>
              </w:rPr>
              <w:t>салуды тіркеу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көрсетуден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w:t>
            </w:r>
            <w:r>
              <w:br/>
            </w:r>
            <w:r>
              <w:rPr>
                <w:rFonts w:ascii="Times New Roman"/>
                <w:b w:val="false"/>
                <w:i w:val="false"/>
                <w:color w:val="000000"/>
                <w:sz w:val="20"/>
              </w:rPr>
              <w:t>
</w:t>
            </w:r>
            <w:r>
              <w:rPr>
                <w:rFonts w:ascii="Times New Roman"/>
                <w:b/>
                <w:i w:val="false"/>
                <w:color w:val="000000"/>
                <w:sz w:val="20"/>
              </w:rPr>
              <w:t>мерзімдері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w:t>
            </w:r>
            <w:r>
              <w:br/>
            </w:r>
            <w:r>
              <w:rPr>
                <w:rFonts w:ascii="Times New Roman"/>
                <w:b w:val="false"/>
                <w:i w:val="false"/>
                <w:color w:val="000000"/>
                <w:sz w:val="20"/>
              </w:rPr>
              <w:t>
</w:t>
            </w:r>
            <w:r>
              <w:rPr>
                <w:rFonts w:ascii="Times New Roman"/>
                <w:b w:val="false"/>
                <w:i w:val="false"/>
                <w:color w:val="000000"/>
                <w:sz w:val="20"/>
              </w:rPr>
              <w:t>- 15 жұмыс күні;</w:t>
            </w:r>
            <w:r>
              <w:br/>
            </w:r>
            <w:r>
              <w:rPr>
                <w:rFonts w:ascii="Times New Roman"/>
                <w:b w:val="false"/>
                <w:i w:val="false"/>
                <w:color w:val="000000"/>
                <w:sz w:val="20"/>
              </w:rPr>
              <w:t>
</w:t>
            </w:r>
            <w:r>
              <w:rPr>
                <w:rFonts w:ascii="Times New Roman"/>
                <w:b w:val="false"/>
                <w:i w:val="false"/>
                <w:color w:val="000000"/>
                <w:sz w:val="20"/>
              </w:rPr>
              <w:t>лицензияны қайта</w:t>
            </w:r>
            <w:r>
              <w:br/>
            </w:r>
            <w:r>
              <w:rPr>
                <w:rFonts w:ascii="Times New Roman"/>
                <w:b w:val="false"/>
                <w:i w:val="false"/>
                <w:color w:val="000000"/>
                <w:sz w:val="20"/>
              </w:rPr>
              <w:t>
</w:t>
            </w:r>
            <w:r>
              <w:rPr>
                <w:rFonts w:ascii="Times New Roman"/>
                <w:b w:val="false"/>
                <w:i w:val="false"/>
                <w:color w:val="000000"/>
                <w:sz w:val="20"/>
              </w:rPr>
              <w:t>ресімдеу үшін –</w:t>
            </w:r>
            <w:r>
              <w:br/>
            </w:r>
            <w:r>
              <w:rPr>
                <w:rFonts w:ascii="Times New Roman"/>
                <w:b w:val="false"/>
                <w:i w:val="false"/>
                <w:color w:val="000000"/>
                <w:sz w:val="20"/>
              </w:rPr>
              <w:t>
</w:t>
            </w:r>
            <w:r>
              <w:rPr>
                <w:rFonts w:ascii="Times New Roman"/>
                <w:b w:val="false"/>
                <w:i w:val="false"/>
                <w:color w:val="000000"/>
                <w:sz w:val="20"/>
              </w:rPr>
              <w:t>10 жұмыс күні;</w:t>
            </w:r>
            <w:r>
              <w:br/>
            </w:r>
            <w:r>
              <w:rPr>
                <w:rFonts w:ascii="Times New Roman"/>
                <w:b w:val="false"/>
                <w:i w:val="false"/>
                <w:color w:val="000000"/>
                <w:sz w:val="20"/>
              </w:rPr>
              <w:t>
</w:t>
            </w:r>
            <w:r>
              <w:rPr>
                <w:rFonts w:ascii="Times New Roman"/>
                <w:b w:val="false"/>
                <w:i w:val="false"/>
                <w:color w:val="000000"/>
                <w:sz w:val="20"/>
              </w:rPr>
              <w:t>телнұсқа алу үшін</w:t>
            </w:r>
            <w:r>
              <w:br/>
            </w:r>
            <w:r>
              <w:rPr>
                <w:rFonts w:ascii="Times New Roman"/>
                <w:b w:val="false"/>
                <w:i w:val="false"/>
                <w:color w:val="000000"/>
                <w:sz w:val="20"/>
              </w:rPr>
              <w:t>
</w:t>
            </w:r>
            <w:r>
              <w:rPr>
                <w:rFonts w:ascii="Times New Roman"/>
                <w:b w:val="false"/>
                <w:i w:val="false"/>
                <w:color w:val="000000"/>
                <w:sz w:val="20"/>
              </w:rPr>
              <w:t>– 2 жұмыс күні</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w:t>
            </w:r>
            <w:r>
              <w:br/>
            </w:r>
            <w:r>
              <w:rPr>
                <w:rFonts w:ascii="Times New Roman"/>
                <w:b w:val="false"/>
                <w:i w:val="false"/>
                <w:color w:val="000000"/>
                <w:sz w:val="20"/>
              </w:rPr>
              <w:t>
</w:t>
            </w:r>
            <w:r>
              <w:rPr>
                <w:rFonts w:ascii="Times New Roman"/>
                <w:b/>
                <w:i w:val="false"/>
                <w:color w:val="000000"/>
                <w:sz w:val="20"/>
              </w:rPr>
              <w:t>іс-қимылдың</w:t>
            </w:r>
            <w:r>
              <w:br/>
            </w:r>
            <w:r>
              <w:rPr>
                <w:rFonts w:ascii="Times New Roman"/>
                <w:b w:val="false"/>
                <w:i w:val="false"/>
                <w:color w:val="000000"/>
                <w:sz w:val="20"/>
              </w:rPr>
              <w:t>
</w:t>
            </w:r>
            <w:r>
              <w:rPr>
                <w:rFonts w:ascii="Times New Roman"/>
                <w:b/>
                <w:i w:val="false"/>
                <w:color w:val="000000"/>
                <w:sz w:val="20"/>
              </w:rPr>
              <w:t>нөмірі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МДҚ АЖ-да сұрау</w:t>
            </w:r>
            <w:r>
              <w:br/>
            </w:r>
            <w:r>
              <w:rPr>
                <w:rFonts w:ascii="Times New Roman"/>
                <w:b w:val="false"/>
                <w:i w:val="false"/>
                <w:color w:val="000000"/>
                <w:sz w:val="20"/>
              </w:rPr>
              <w:t>
</w:t>
            </w:r>
            <w:r>
              <w:rPr>
                <w:rFonts w:ascii="Times New Roman"/>
                <w:b w:val="false"/>
                <w:i w:val="false"/>
                <w:color w:val="000000"/>
                <w:sz w:val="20"/>
              </w:rPr>
              <w:t>салу жөніндегі</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болмағанда,</w:t>
            </w:r>
            <w:r>
              <w:br/>
            </w:r>
            <w:r>
              <w:rPr>
                <w:rFonts w:ascii="Times New Roman"/>
                <w:b w:val="false"/>
                <w:i w:val="false"/>
                <w:color w:val="000000"/>
                <w:sz w:val="20"/>
              </w:rPr>
              <w:t>
</w:t>
            </w:r>
            <w:r>
              <w:rPr>
                <w:rFonts w:ascii="Times New Roman"/>
                <w:b w:val="false"/>
                <w:i w:val="false"/>
                <w:color w:val="000000"/>
                <w:sz w:val="20"/>
              </w:rPr>
              <w:t>9 – сұрау салу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табылғанда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4" w:id="12"/>
    <w:p>
      <w:pPr>
        <w:spacing w:after="0"/>
        <w:ind w:left="0"/>
        <w:jc w:val="both"/>
      </w:pPr>
      <w:r>
        <w:rPr>
          <w:rFonts w:ascii="Times New Roman"/>
          <w:b w:val="false"/>
          <w:i w:val="false"/>
          <w:color w:val="000000"/>
          <w:sz w:val="28"/>
        </w:rPr>
        <w:t xml:space="preserve">
"Заңды тұлғалардың түстi  </w:t>
      </w:r>
      <w:r>
        <w:br/>
      </w:r>
      <w:r>
        <w:rPr>
          <w:rFonts w:ascii="Times New Roman"/>
          <w:b w:val="false"/>
          <w:i w:val="false"/>
          <w:color w:val="000000"/>
          <w:sz w:val="28"/>
        </w:rPr>
        <w:t xml:space="preserve">
және қара металл сынықтары </w:t>
      </w:r>
      <w:r>
        <w:br/>
      </w:r>
      <w:r>
        <w:rPr>
          <w:rFonts w:ascii="Times New Roman"/>
          <w:b w:val="false"/>
          <w:i w:val="false"/>
          <w:color w:val="000000"/>
          <w:sz w:val="28"/>
        </w:rPr>
        <w:t xml:space="preserve">
мен қалдықтарын жинауы   </w:t>
      </w:r>
      <w:r>
        <w:br/>
      </w:r>
      <w:r>
        <w:rPr>
          <w:rFonts w:ascii="Times New Roman"/>
          <w:b w:val="false"/>
          <w:i w:val="false"/>
          <w:color w:val="000000"/>
          <w:sz w:val="28"/>
        </w:rPr>
        <w:t xml:space="preserve">
(дайындауы), сақтауы, қайта </w:t>
      </w:r>
      <w:r>
        <w:br/>
      </w:r>
      <w:r>
        <w:rPr>
          <w:rFonts w:ascii="Times New Roman"/>
          <w:b w:val="false"/>
          <w:i w:val="false"/>
          <w:color w:val="000000"/>
          <w:sz w:val="28"/>
        </w:rPr>
        <w:t xml:space="preserve">
өңдеуi және өткiзу жөніндегі </w:t>
      </w:r>
      <w:r>
        <w:br/>
      </w:r>
      <w:r>
        <w:rPr>
          <w:rFonts w:ascii="Times New Roman"/>
          <w:b w:val="false"/>
          <w:i w:val="false"/>
          <w:color w:val="000000"/>
          <w:sz w:val="28"/>
        </w:rPr>
        <w:t xml:space="preserve">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2-қосымша </w:t>
      </w:r>
    </w:p>
    <w:bookmarkEnd w:id="12"/>
    <w:bookmarkStart w:name="z85" w:id="13"/>
    <w:p>
      <w:pPr>
        <w:spacing w:after="0"/>
        <w:ind w:left="0"/>
        <w:jc w:val="left"/>
      </w:pPr>
      <w:r>
        <w:rPr>
          <w:rFonts w:ascii="Times New Roman"/>
          <w:b/>
          <w:i w:val="false"/>
          <w:color w:val="000000"/>
        </w:rPr>
        <w:t xml:space="preserve"> 
Іс-қимылдардың қисынды дәйектілігі</w:t>
      </w:r>
      <w:r>
        <w:br/>
      </w:r>
      <w:r>
        <w:rPr>
          <w:rFonts w:ascii="Times New Roman"/>
          <w:b/>
          <w:i w:val="false"/>
          <w:color w:val="000000"/>
        </w:rPr>
        <w:t>
арасындағы (электрондық мемлекеттік қызмет</w:t>
      </w:r>
      <w:r>
        <w:br/>
      </w:r>
      <w:r>
        <w:rPr>
          <w:rFonts w:ascii="Times New Roman"/>
          <w:b/>
          <w:i w:val="false"/>
          <w:color w:val="000000"/>
        </w:rPr>
        <w:t>
көрсету үдерісінде) өзара байланысты</w:t>
      </w:r>
      <w:r>
        <w:br/>
      </w:r>
      <w:r>
        <w:rPr>
          <w:rFonts w:ascii="Times New Roman"/>
          <w:b/>
          <w:i w:val="false"/>
          <w:color w:val="000000"/>
        </w:rPr>
        <w:t>
олардың сипаттамаларына сәйкес</w:t>
      </w:r>
      <w:r>
        <w:br/>
      </w:r>
      <w:r>
        <w:rPr>
          <w:rFonts w:ascii="Times New Roman"/>
          <w:b/>
          <w:i w:val="false"/>
          <w:color w:val="000000"/>
        </w:rPr>
        <w:t>
көрсететін диаграммалар</w:t>
      </w:r>
    </w:p>
    <w:bookmarkEnd w:id="13"/>
    <w:bookmarkStart w:name="z86" w:id="14"/>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 көрсету кезіндегі функционалдық</w:t>
      </w:r>
      <w:r>
        <w:br/>
      </w:r>
      <w:r>
        <w:rPr>
          <w:rFonts w:ascii="Times New Roman"/>
          <w:b/>
          <w:i w:val="false"/>
          <w:color w:val="000000"/>
        </w:rPr>
        <w:t>
өзара іс-қимылдың № 1</w:t>
      </w:r>
    </w:p>
    <w:bookmarkEnd w:id="14"/>
    <w:p>
      <w:pPr>
        <w:spacing w:after="0"/>
        <w:ind w:left="0"/>
        <w:jc w:val="both"/>
      </w:pPr>
      <w:r>
        <w:drawing>
          <wp:inline distT="0" distB="0" distL="0" distR="0">
            <wp:extent cx="73406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4025900"/>
                    </a:xfrm>
                    <a:prstGeom prst="rect">
                      <a:avLst/>
                    </a:prstGeom>
                  </pic:spPr>
                </pic:pic>
              </a:graphicData>
            </a:graphic>
          </wp:inline>
        </w:drawing>
      </w:r>
    </w:p>
    <w:bookmarkStart w:name="z87" w:id="15"/>
    <w:p>
      <w:pPr>
        <w:spacing w:after="0"/>
        <w:ind w:left="0"/>
        <w:jc w:val="left"/>
      </w:pPr>
      <w:r>
        <w:rPr>
          <w:rFonts w:ascii="Times New Roman"/>
          <w:b/>
          <w:i w:val="false"/>
          <w:color w:val="000000"/>
        </w:rPr>
        <w:t xml:space="preserve"> 
Қызмет беруші арқылы электрондық</w:t>
      </w:r>
      <w:r>
        <w:br/>
      </w:r>
      <w:r>
        <w:rPr>
          <w:rFonts w:ascii="Times New Roman"/>
          <w:b/>
          <w:i w:val="false"/>
          <w:color w:val="000000"/>
        </w:rPr>
        <w:t>
мемлекеттік қызмет көрсету кезіндегі</w:t>
      </w:r>
      <w:r>
        <w:br/>
      </w:r>
      <w:r>
        <w:rPr>
          <w:rFonts w:ascii="Times New Roman"/>
          <w:b/>
          <w:i w:val="false"/>
          <w:color w:val="000000"/>
        </w:rPr>
        <w:t>
функционалдық өзара іс-қимылдың</w:t>
      </w:r>
      <w:r>
        <w:br/>
      </w:r>
      <w:r>
        <w:rPr>
          <w:rFonts w:ascii="Times New Roman"/>
          <w:b/>
          <w:i w:val="false"/>
          <w:color w:val="000000"/>
        </w:rPr>
        <w:t>
№ 2 диаграммасы</w:t>
      </w:r>
    </w:p>
    <w:bookmarkEnd w:id="15"/>
    <w:p>
      <w:pPr>
        <w:spacing w:after="0"/>
        <w:ind w:left="0"/>
        <w:jc w:val="both"/>
      </w:pPr>
      <w:r>
        <w:drawing>
          <wp:inline distT="0" distB="0" distL="0" distR="0">
            <wp:extent cx="73533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4330700"/>
                    </a:xfrm>
                    <a:prstGeom prst="rect">
                      <a:avLst/>
                    </a:prstGeom>
                  </pic:spPr>
                </pic:pic>
              </a:graphicData>
            </a:graphic>
          </wp:inline>
        </w:drawing>
      </w:r>
    </w:p>
    <w:bookmarkStart w:name="z88" w:id="16"/>
    <w:p>
      <w:pPr>
        <w:spacing w:after="0"/>
        <w:ind w:left="0"/>
        <w:jc w:val="left"/>
      </w:pPr>
      <w:r>
        <w:rPr>
          <w:rFonts w:ascii="Times New Roman"/>
          <w:b/>
          <w:i w:val="false"/>
          <w:color w:val="000000"/>
        </w:rPr>
        <w:t xml:space="preserve"> 
Кесте. Шартты белгілер</w:t>
      </w:r>
    </w:p>
    <w:bookmarkEnd w:id="16"/>
    <w:p>
      <w:pPr>
        <w:spacing w:after="0"/>
        <w:ind w:left="0"/>
        <w:jc w:val="both"/>
      </w:pPr>
      <w:r>
        <w:drawing>
          <wp:inline distT="0" distB="0" distL="0" distR="0">
            <wp:extent cx="73787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6565900"/>
                    </a:xfrm>
                    <a:prstGeom prst="rect">
                      <a:avLst/>
                    </a:prstGeom>
                  </pic:spPr>
                </pic:pic>
              </a:graphicData>
            </a:graphic>
          </wp:inline>
        </w:drawing>
      </w:r>
    </w:p>
    <w:bookmarkStart w:name="z89" w:id="17"/>
    <w:p>
      <w:pPr>
        <w:spacing w:after="0"/>
        <w:ind w:left="0"/>
        <w:jc w:val="both"/>
      </w:pPr>
      <w:r>
        <w:rPr>
          <w:rFonts w:ascii="Times New Roman"/>
          <w:b w:val="false"/>
          <w:i w:val="false"/>
          <w:color w:val="000000"/>
          <w:sz w:val="28"/>
        </w:rPr>
        <w:t xml:space="preserve">
"Заңды тұлғалардың түстi  </w:t>
      </w:r>
      <w:r>
        <w:br/>
      </w:r>
      <w:r>
        <w:rPr>
          <w:rFonts w:ascii="Times New Roman"/>
          <w:b w:val="false"/>
          <w:i w:val="false"/>
          <w:color w:val="000000"/>
          <w:sz w:val="28"/>
        </w:rPr>
        <w:t xml:space="preserve">
және қара металл сынықтары </w:t>
      </w:r>
      <w:r>
        <w:br/>
      </w:r>
      <w:r>
        <w:rPr>
          <w:rFonts w:ascii="Times New Roman"/>
          <w:b w:val="false"/>
          <w:i w:val="false"/>
          <w:color w:val="000000"/>
          <w:sz w:val="28"/>
        </w:rPr>
        <w:t xml:space="preserve">
мен қалдықтарын жинауы   </w:t>
      </w:r>
      <w:r>
        <w:br/>
      </w:r>
      <w:r>
        <w:rPr>
          <w:rFonts w:ascii="Times New Roman"/>
          <w:b w:val="false"/>
          <w:i w:val="false"/>
          <w:color w:val="000000"/>
          <w:sz w:val="28"/>
        </w:rPr>
        <w:t xml:space="preserve">
(дайындауы), сақтауы, қайта </w:t>
      </w:r>
      <w:r>
        <w:br/>
      </w:r>
      <w:r>
        <w:rPr>
          <w:rFonts w:ascii="Times New Roman"/>
          <w:b w:val="false"/>
          <w:i w:val="false"/>
          <w:color w:val="000000"/>
          <w:sz w:val="28"/>
        </w:rPr>
        <w:t xml:space="preserve">
өңдеуi және өткiзу жөніндегі </w:t>
      </w:r>
      <w:r>
        <w:br/>
      </w:r>
      <w:r>
        <w:rPr>
          <w:rFonts w:ascii="Times New Roman"/>
          <w:b w:val="false"/>
          <w:i w:val="false"/>
          <w:color w:val="000000"/>
          <w:sz w:val="28"/>
        </w:rPr>
        <w:t xml:space="preserve">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3-қосымша </w:t>
      </w:r>
    </w:p>
    <w:bookmarkEnd w:id="17"/>
    <w:bookmarkStart w:name="z90" w:id="18"/>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анықтауға арналған сауалнаманың нысаны</w:t>
      </w:r>
      <w:r>
        <w:br/>
      </w:r>
      <w:r>
        <w:rPr>
          <w:rFonts w:ascii="Times New Roman"/>
          <w:b/>
          <w:i w:val="false"/>
          <w:color w:val="000000"/>
        </w:rPr>
        <w:t>
__________________________________________________________</w:t>
      </w:r>
      <w:r>
        <w:br/>
      </w:r>
      <w:r>
        <w:rPr>
          <w:rFonts w:ascii="Times New Roman"/>
          <w:b/>
          <w:i w:val="false"/>
          <w:color w:val="000000"/>
        </w:rPr>
        <w:t>
(қызметтің атауы)</w:t>
      </w:r>
    </w:p>
    <w:bookmarkEnd w:id="18"/>
    <w:p>
      <w:pPr>
        <w:spacing w:after="0"/>
        <w:ind w:left="0"/>
        <w:jc w:val="both"/>
      </w:pPr>
      <w:r>
        <w:rPr>
          <w:rFonts w:ascii="Times New Roman"/>
          <w:b w:val="false"/>
          <w:i w:val="false"/>
          <w:color w:val="000000"/>
          <w:sz w:val="28"/>
        </w:rPr>
        <w:t>      1. Электрондық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