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9e8f" w14:textId="2a09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2012 жылғы 28 қарашадағы № 97 шешімі және Қостанай облысы әкімдігінің 2012 жылғы 28 қарашадағы № 6 қаулысы. Қостанай облысының Әділет департаментінде 2012 жылғы 25 желтоқсанда № 3949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"селосы", "селосының" деген сөздер тиісінше "ауылдық", "ауылы", "ауылының"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Меңдіқара мен Сарыкөл аудандарының аудандық өкілді және атқарушы органдарының пікірлерін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Тұрғындарының саны 50 адамнан кем мынадай елді мекендер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Первомай ауылдық округінің Русское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Ломоносов ауылдық округінің Лютинка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ауданы Маяк ауылдық округінің Басағаш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ауданы Лесной ауылдық округінің Еңбек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Таратылған елді мекендер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Русское ауылы Меңдіқара ауданы Первомай ауылдық округінің Первомай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Лютинка ауылы Меңдіқара ауданы Ломоносов ауылдық округінің Қасқат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Басағаш ауылы Сарыкөл ауданы Маяк ауылдық округінің Маяк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ауылы Сарыкөл ауданы Лесной ауылдық округінің Большие Дубравы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 облысының әкімі  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Садуақасов                 ______ А. Байғабелов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_________ С. Ещанов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