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5915" w14:textId="4c85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5 желтоқсандағы № 545 қаулысы. Қостанай облысының Әділет департаментінде 2012 жылғы 10 желтоқсанда № 3923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жолаушылар көлiгі және</w:t>
      </w:r>
      <w:r>
        <w:br/>
      </w:r>
      <w:r>
        <w:rPr>
          <w:rFonts w:ascii="Times New Roman"/>
          <w:b w:val="false"/>
          <w:i w:val="false"/>
          <w:color w:val="000000"/>
          <w:sz w:val="28"/>
        </w:rPr>
        <w:t>
</w:t>
      </w:r>
      <w:r>
        <w:rPr>
          <w:rFonts w:ascii="Times New Roman"/>
          <w:b w:val="false"/>
          <w:i/>
          <w:color w:val="000000"/>
          <w:sz w:val="28"/>
        </w:rPr>
        <w:t>      автомобиль жолдары басқармасы"</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___________________ Б. Нақанов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сәулет және қала құрылысы</w:t>
      </w:r>
      <w:r>
        <w:br/>
      </w:r>
      <w:r>
        <w:rPr>
          <w:rFonts w:ascii="Times New Roman"/>
          <w:b w:val="false"/>
          <w:i w:val="false"/>
          <w:color w:val="000000"/>
          <w:sz w:val="28"/>
        </w:rPr>
        <w:t>
</w:t>
      </w:r>
      <w:r>
        <w:rPr>
          <w:rFonts w:ascii="Times New Roman"/>
          <w:b w:val="false"/>
          <w:i/>
          <w:color w:val="000000"/>
          <w:sz w:val="28"/>
        </w:rPr>
        <w:t>      басқармасы" ММ бастығы</w:t>
      </w:r>
      <w:r>
        <w:br/>
      </w:r>
      <w:r>
        <w:rPr>
          <w:rFonts w:ascii="Times New Roman"/>
          <w:b w:val="false"/>
          <w:i w:val="false"/>
          <w:color w:val="000000"/>
          <w:sz w:val="28"/>
        </w:rPr>
        <w:t>
</w:t>
      </w:r>
      <w:r>
        <w:rPr>
          <w:rFonts w:ascii="Times New Roman"/>
          <w:b w:val="false"/>
          <w:i/>
          <w:color w:val="000000"/>
          <w:sz w:val="28"/>
        </w:rPr>
        <w:t>      ______________ С. Омарова</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 545 қаулысымен бекітілген </w:t>
      </w:r>
    </w:p>
    <w:bookmarkEnd w:id="2"/>
    <w:bookmarkStart w:name="z5" w:id="3"/>
    <w:p>
      <w:pPr>
        <w:spacing w:after="0"/>
        <w:ind w:left="0"/>
        <w:jc w:val="left"/>
      </w:pPr>
      <w:r>
        <w:rPr>
          <w:rFonts w:ascii="Times New Roman"/>
          <w:b/>
          <w:i w:val="false"/>
          <w:color w:val="000000"/>
        </w:rPr>
        <w:t xml:space="preserve"> 
"Облыстық және аудандық маңызы бар</w:t>
      </w:r>
      <w:r>
        <w:br/>
      </w:r>
      <w:r>
        <w:rPr>
          <w:rFonts w:ascii="Times New Roman"/>
          <w:b/>
          <w:i w:val="false"/>
          <w:color w:val="000000"/>
        </w:rPr>
        <w:t>
жалпы пайдаланымдағы, сондай-ақ елді</w:t>
      </w:r>
      <w:r>
        <w:br/>
      </w:r>
      <w:r>
        <w:rPr>
          <w:rFonts w:ascii="Times New Roman"/>
          <w:b/>
          <w:i w:val="false"/>
          <w:color w:val="000000"/>
        </w:rPr>
        <w:t>
мекендердегі автомобиль жолдарының жолақ</w:t>
      </w:r>
      <w:r>
        <w:br/>
      </w:r>
      <w:r>
        <w:rPr>
          <w:rFonts w:ascii="Times New Roman"/>
          <w:b/>
          <w:i w:val="false"/>
          <w:color w:val="000000"/>
        </w:rPr>
        <w:t>
бөлігінде сыртқы (көрнекі) жарнама орналастыруға</w:t>
      </w:r>
      <w:r>
        <w:br/>
      </w:r>
      <w:r>
        <w:rPr>
          <w:rFonts w:ascii="Times New Roman"/>
          <w:b/>
          <w:i w:val="false"/>
          <w:color w:val="000000"/>
        </w:rPr>
        <w:t>
рұқсат беру" мемлекеттік қызмет көрсету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 (бұдан әрі – мемлекеттік қызмет) жеке және заңды тұлғаларға (бұдан әрі – мемлекеттік қызметті алушы) көрсетіледі және "Қазақстан Республикасы Көлік және коммуникация министрлігі мен жергілікті атқарушы органдардың автомобиль жолдары саласындағы мемлекеттік қызмет </w:t>
      </w:r>
      <w:r>
        <w:rPr>
          <w:rFonts w:ascii="Times New Roman"/>
          <w:b w:val="false"/>
          <w:i w:val="false"/>
          <w:color w:val="000000"/>
          <w:sz w:val="28"/>
        </w:rPr>
        <w:t>стандарттарын</w:t>
      </w:r>
      <w:r>
        <w:rPr>
          <w:rFonts w:ascii="Times New Roman"/>
          <w:b w:val="false"/>
          <w:i w:val="false"/>
          <w:color w:val="000000"/>
          <w:sz w:val="28"/>
        </w:rPr>
        <w:t xml:space="preserve"> бекіту және Қазақстан Республикасы Үкіметінің "Жол шаруашылығын құқықтық қамтамасыз етуді жетілдіру туралы" 1998 жылғы 5 қыркүйектегі </w:t>
      </w:r>
      <w:r>
        <w:rPr>
          <w:rFonts w:ascii="Times New Roman"/>
          <w:b w:val="false"/>
          <w:i w:val="false"/>
          <w:color w:val="000000"/>
          <w:sz w:val="28"/>
        </w:rPr>
        <w:t>№ 845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қаулыларына өзгерістер мен толықтырулар енгізу туралы" Қазақстан Республикасы Үкіметінің 2012 жылғы 16 қазандағы </w:t>
      </w:r>
      <w:r>
        <w:rPr>
          <w:rFonts w:ascii="Times New Roman"/>
          <w:b w:val="false"/>
          <w:i w:val="false"/>
          <w:color w:val="000000"/>
          <w:sz w:val="28"/>
        </w:rPr>
        <w:t>№ 1315</w:t>
      </w:r>
      <w:r>
        <w:rPr>
          <w:rFonts w:ascii="Times New Roman"/>
          <w:b w:val="false"/>
          <w:i w:val="false"/>
          <w:color w:val="000000"/>
          <w:sz w:val="28"/>
        </w:rPr>
        <w:t xml:space="preserve">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стандартымен (бұдан әрі - Стандарт) және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w:t>
      </w:r>
      <w:r>
        <w:rPr>
          <w:rFonts w:ascii="Times New Roman"/>
          <w:b w:val="false"/>
          <w:i w:val="false"/>
          <w:color w:val="000000"/>
          <w:sz w:val="28"/>
        </w:rPr>
        <w:t>регламентімен</w:t>
      </w:r>
      <w:r>
        <w:rPr>
          <w:rFonts w:ascii="Times New Roman"/>
          <w:b w:val="false"/>
          <w:i w:val="false"/>
          <w:color w:val="000000"/>
          <w:sz w:val="28"/>
        </w:rPr>
        <w:t xml:space="preserve"> (бұдан әрі - Регламент)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тегін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сәулет және қала құрылысы, автомобиль жолдары саласындағы қызметтерді жүзеге асыратын Қостанай облысының жергілікті атқарушы органдарының құрылымдық бөлімшелерімен (бұдан әрі – құрылымдық бөлімшесі), сондай-ақ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Қостанай облысы бойынша "Халыққа қызмет көрсету орталығы" республикалық мемлекеттік кәсіпорнының филиалдары (бұдан әрi – ХҚКО) арқылы баламалы негізде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көрсетiлген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"Автомобиль жолдары туралы" Қазақстан Республикасының 2001 жылғы 17 шілдедегі Заңының 10-бабы 1-тармағының </w:t>
      </w:r>
      <w:r>
        <w:rPr>
          <w:rFonts w:ascii="Times New Roman"/>
          <w:b w:val="false"/>
          <w:i w:val="false"/>
          <w:color w:val="000000"/>
          <w:sz w:val="28"/>
        </w:rPr>
        <w:t>2) тармақшасы</w:t>
      </w:r>
      <w:r>
        <w:rPr>
          <w:rFonts w:ascii="Times New Roman"/>
          <w:b w:val="false"/>
          <w:i w:val="false"/>
          <w:color w:val="000000"/>
          <w:sz w:val="28"/>
        </w:rPr>
        <w:t>, "Жарнама туралы" Қазақстан Республикасының 2003 жылғы 19 желтоқсандағы Заңы 11-бабының 2-тармағының </w:t>
      </w:r>
      <w:r>
        <w:rPr>
          <w:rFonts w:ascii="Times New Roman"/>
          <w:b w:val="false"/>
          <w:i w:val="false"/>
          <w:color w:val="000000"/>
          <w:sz w:val="28"/>
        </w:rPr>
        <w:t>1-1) тармақшасы</w:t>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w:t>
      </w:r>
      <w:r>
        <w:rPr>
          <w:rFonts w:ascii="Times New Roman"/>
          <w:b w:val="false"/>
          <w:i w:val="false"/>
          <w:color w:val="000000"/>
          <w:sz w:val="28"/>
        </w:rPr>
        <w:t>№ 845</w:t>
      </w:r>
      <w:r>
        <w:rPr>
          <w:rFonts w:ascii="Times New Roman"/>
          <w:b w:val="false"/>
          <w:i w:val="false"/>
          <w:color w:val="000000"/>
          <w:sz w:val="28"/>
        </w:rPr>
        <w:t xml:space="preserve"> қаулысымен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 xml:space="preserve"> мен Қазақстан Республикасы Үкіметінің "Елді мекендерде сыртқы (көрнекі) жарнама объектілерін орналастыру ережесін бекіту туралы" 2008 жылғы 7 ақпандағы </w:t>
      </w:r>
      <w:r>
        <w:rPr>
          <w:rFonts w:ascii="Times New Roman"/>
          <w:b w:val="false"/>
          <w:i w:val="false"/>
          <w:color w:val="000000"/>
          <w:sz w:val="28"/>
        </w:rPr>
        <w:t>№ 121</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елді мекендерге сыртқы (көрнекі) жарнаманы орналастыруға рұқсат (бұдан әрі – рұқсат) немесе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рұқсат, не паспортты беруден бас тарту туралы дәлелді жазбаша жауап беру болып табылады.</w:t>
      </w:r>
    </w:p>
    <w:bookmarkEnd w:id="5"/>
    <w:bookmarkStart w:name="z12" w:id="6"/>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6"/>
    <w:bookmarkStart w:name="z13" w:id="7"/>
    <w:p>
      <w:pPr>
        <w:spacing w:after="0"/>
        <w:ind w:left="0"/>
        <w:jc w:val="both"/>
      </w:pPr>
      <w:r>
        <w:rPr>
          <w:rFonts w:ascii="Times New Roman"/>
          <w:b w:val="false"/>
          <w:i w:val="false"/>
          <w:color w:val="000000"/>
          <w:sz w:val="28"/>
        </w:rPr>
        <w:t>
      6. Мемлекеттік қызмет қажетті құжаттардың тізбесі және оларды толтыру үлгілері, нормативтік құқықтық актілердің деректері (үзінділері) бар стенділермен жабдықталған, дене мүмкіндіктері шектеулі адамдарға жағдай жасалған, күту мен құжаттарды толтыруға арналған орындары бар құрылымдық бөлімшелердің ғимараттарында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Мемлекеттік қызмет дене мүмкіндіктері шектеулі адамдарға арналған пандуспен, күту залымен жабдықталған мемлекеттік қызметті алушының тұрғылықты жері бойынша ХҚКО-ның ғимараттарында көрсетіледі. Залда анықтама бюросы, күту креслолары, толтырылған бланк үлгілері бар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w:t>
      </w:r>
      <w:r>
        <w:br/>
      </w:r>
      <w:r>
        <w:rPr>
          <w:rFonts w:ascii="Times New Roman"/>
          <w:b w:val="false"/>
          <w:i w:val="false"/>
          <w:color w:val="000000"/>
          <w:sz w:val="28"/>
        </w:rPr>
        <w:t>
</w:t>
      </w:r>
      <w:r>
        <w:rPr>
          <w:rFonts w:ascii="Times New Roman"/>
          <w:b w:val="false"/>
          <w:i w:val="false"/>
          <w:color w:val="000000"/>
          <w:sz w:val="28"/>
        </w:rPr>
        <w:t>
      1) құрылымдық бөлімшелеріне жүгінген кезде:</w:t>
      </w:r>
      <w:r>
        <w:br/>
      </w:r>
      <w:r>
        <w:rPr>
          <w:rFonts w:ascii="Times New Roman"/>
          <w:b w:val="false"/>
          <w:i w:val="false"/>
          <w:color w:val="000000"/>
          <w:sz w:val="28"/>
        </w:rPr>
        <w:t>
      құрылымдық бөлімшелердің белгіленген жұмыс кестесіне сәйкес сағат 13.00-ден 14.00-ге дейінгі түскі үзіліспен сағат 9.00-ден 18.00-ге дейін, демалыс және мереке күндерін қоспағанда, күн сайын дүйсенбіден бастап жұманы қоса алғанда көрсетіледі.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ХҚКО-ның белгіленген жұмыс кестесіне сәйкес, түскі үзіліссіз сағат 09.00-ден 20.00-ге дейін, демалыс және мереке күндерін қоспағанда, күн сайын дүйсенбіден бастап сенбіні қоса алғанда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мәселесі жөніндегі, сондай-ақ, мемлекеттік қызметті көрсету барысы туралы ақпаратты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бойынша құрылымдық бөлімшелері мен ХҚКО-дан алуға болады.</w:t>
      </w:r>
      <w:r>
        <w:br/>
      </w:r>
      <w:r>
        <w:rPr>
          <w:rFonts w:ascii="Times New Roman"/>
          <w:b w:val="false"/>
          <w:i w:val="false"/>
          <w:color w:val="000000"/>
          <w:sz w:val="28"/>
        </w:rPr>
        <w:t>
      Мемлекеттік қызмет көрсету тәртібі туралы толық ақпарат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жарнама мен автомобиль жолдары саласындағы Қазақстан Республикасының заңнамасымен белгіленген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құжаттарды қабылдау құрылымдық бөлімшенің немесе "кедергісіз қызмет көрсету" арқылы ХҚКО-ның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аталған, ХҚКО-ға келіп түскен құжаттар тіркеледі, қажетті құжаттардың бар болуына, толықтығына және олардың дұрыс ресімделуіне тексеріледі және қаралу үшін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аталған, құрылымдық бөлімшесіне келіп түскен құжаттар тіркеледі, қажетті құжаттардың бар болуына, толықтығына және олардың дұрыс ресімделуіне тексеріледі, басшымен қаралады және мемлекеттік қызметті ұсынуға жауапты болып тағайындалған құрылымдық бөлімшесінің қызметкеріне (бұдан әрі – жауапты қызметкер) орындау үшін беріледі.</w:t>
      </w:r>
      <w:r>
        <w:br/>
      </w:r>
      <w:r>
        <w:rPr>
          <w:rFonts w:ascii="Times New Roman"/>
          <w:b w:val="false"/>
          <w:i w:val="false"/>
          <w:color w:val="000000"/>
          <w:sz w:val="28"/>
        </w:rPr>
        <w:t>
      Жауапты қызметкер өтінішке сәйкес объектілерді орналастыру орнын анықтайды (немесе басқа орынды ұсынады), сыртқы (көрнекі) жарнама объектілерінің өлшемдері мен көркемдік ресімделуінің Қазақстан Республикасы заңнамасының талаптарына сәйкес келуін тексереді,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7-тармағымен</w:t>
      </w:r>
      <w:r>
        <w:rPr>
          <w:rFonts w:ascii="Times New Roman"/>
          <w:b w:val="false"/>
          <w:i w:val="false"/>
          <w:color w:val="000000"/>
          <w:sz w:val="28"/>
        </w:rPr>
        <w:t xml:space="preserve"> белгіленген мерзімдерде рұқсат немесе паспорт, не мемлекеттік қызметті ұсынудан бас тарту туралы дәлелді жауапты қағаз тасымалда дайындайды.</w:t>
      </w:r>
      <w:r>
        <w:br/>
      </w:r>
      <w:r>
        <w:rPr>
          <w:rFonts w:ascii="Times New Roman"/>
          <w:b w:val="false"/>
          <w:i w:val="false"/>
          <w:color w:val="000000"/>
          <w:sz w:val="28"/>
        </w:rPr>
        <w:t>
      Рұқсат немесе паспорт, не мемлекеттік қызметті ұсынудан бас тарту туралы дәлелді жауап қағаз тасымалда ХҚКО-ның немесе құрылымдық бөлімшесінің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әрекет ететін тұлғалардың ең аз саны 4 қызметкерді құрайды.</w:t>
      </w:r>
    </w:p>
    <w:bookmarkEnd w:id="7"/>
    <w:bookmarkStart w:name="z22" w:id="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іс-қимыл (өзара іс-қимыл) тәртібін сипаттау</w:t>
      </w:r>
    </w:p>
    <w:bookmarkEnd w:id="8"/>
    <w:bookmarkStart w:name="z23" w:id="9"/>
    <w:p>
      <w:pPr>
        <w:spacing w:after="0"/>
        <w:ind w:left="0"/>
        <w:jc w:val="both"/>
      </w:pPr>
      <w:r>
        <w:rPr>
          <w:rFonts w:ascii="Times New Roman"/>
          <w:b w:val="false"/>
          <w:i w:val="false"/>
          <w:color w:val="000000"/>
          <w:sz w:val="28"/>
        </w:rPr>
        <w:t>
      13. Мемлекеттік қызмет алу үшін мемлекет қызметті алушы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14. Тиісті құжаттардың қабылданғаны туралы қолхатты беру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14-тармағына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15. Әрбір әкімшілік іс-қимылдың (рәсімнің) орындалу мерзімін көрсете отырып, әрбір құрылымдық – функционалдық бірліктің (бұдан әрі – ҚФБ) әкімшілік іс-қимылдарының (рәсімдерінің) дәйектілігі мен өзара іс-қимылының сипаттамасы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іс-қимылдардың (рәсімдердің) қисынды дәйектілігі мен ҚФБ арасындағы өзара іс-қимылды бейнелейтін сызба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Шағымдану тәртібі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26-тармақтарымен</w:t>
      </w:r>
      <w:r>
        <w:rPr>
          <w:rFonts w:ascii="Times New Roman"/>
          <w:b w:val="false"/>
          <w:i w:val="false"/>
          <w:color w:val="000000"/>
          <w:sz w:val="28"/>
        </w:rPr>
        <w:t xml:space="preserve"> белгіленген.</w:t>
      </w:r>
    </w:p>
    <w:bookmarkEnd w:id="9"/>
    <w:bookmarkStart w:name="z28" w:id="1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
    <w:bookmarkStart w:name="z29" w:id="11"/>
    <w:p>
      <w:pPr>
        <w:spacing w:after="0"/>
        <w:ind w:left="0"/>
        <w:jc w:val="both"/>
      </w:pPr>
      <w:r>
        <w:rPr>
          <w:rFonts w:ascii="Times New Roman"/>
          <w:b w:val="false"/>
          <w:i w:val="false"/>
          <w:color w:val="000000"/>
          <w:sz w:val="28"/>
        </w:rPr>
        <w:t>
      18. Лауазымды тұлғалар Қазақстан Республикасының заңдарына сәйкес белгіленген мерзімдерде мемлекеттік қызмет көрсетуді іске асыру үшін, сондай-ақ Қазақстан Республикасының заңнамасымен қарастырылған тәртіпте мемлекеттік қызмет көрсету барысында қабылданған шешімдер мен іс-әрекеттер (әрекетсіздіктер) үшін жауап береді.</w:t>
      </w:r>
    </w:p>
    <w:bookmarkEnd w:id="11"/>
    <w:bookmarkStart w:name="z30" w:id="12"/>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сондай-ақ </w:t>
      </w:r>
      <w:r>
        <w:br/>
      </w:r>
      <w:r>
        <w:rPr>
          <w:rFonts w:ascii="Times New Roman"/>
          <w:b w:val="false"/>
          <w:i w:val="false"/>
          <w:color w:val="000000"/>
          <w:sz w:val="28"/>
        </w:rPr>
        <w:t xml:space="preserve">
елді мекендердегі автомобиль  </w:t>
      </w:r>
      <w:r>
        <w:br/>
      </w:r>
      <w:r>
        <w:rPr>
          <w:rFonts w:ascii="Times New Roman"/>
          <w:b w:val="false"/>
          <w:i w:val="false"/>
          <w:color w:val="000000"/>
          <w:sz w:val="28"/>
        </w:rPr>
        <w:t xml:space="preserve">
жолдарының жолақ бөлігінде сыртқы </w:t>
      </w:r>
      <w:r>
        <w:br/>
      </w:r>
      <w:r>
        <w:rPr>
          <w:rFonts w:ascii="Times New Roman"/>
          <w:b w:val="false"/>
          <w:i w:val="false"/>
          <w:color w:val="000000"/>
          <w:sz w:val="28"/>
        </w:rPr>
        <w:t xml:space="preserve">
(көрнекі) жарнама орналастыруға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көрсету регламентіне 1-қосымша  </w:t>
      </w:r>
    </w:p>
    <w:bookmarkEnd w:id="12"/>
    <w:bookmarkStart w:name="z31" w:id="13"/>
    <w:p>
      <w:pPr>
        <w:spacing w:after="0"/>
        <w:ind w:left="0"/>
        <w:jc w:val="left"/>
      </w:pPr>
      <w:r>
        <w:rPr>
          <w:rFonts w:ascii="Times New Roman"/>
          <w:b/>
          <w:i w:val="false"/>
          <w:color w:val="000000"/>
        </w:rPr>
        <w:t xml:space="preserve"> 
Әрбір әкімшілік іс-қимылдың (рәсімнің)</w:t>
      </w:r>
      <w:r>
        <w:br/>
      </w:r>
      <w:r>
        <w:rPr>
          <w:rFonts w:ascii="Times New Roman"/>
          <w:b/>
          <w:i w:val="false"/>
          <w:color w:val="000000"/>
        </w:rPr>
        <w:t>
орындалу мерзімін көрсете отырып, әрбір</w:t>
      </w:r>
      <w:r>
        <w:br/>
      </w:r>
      <w:r>
        <w:rPr>
          <w:rFonts w:ascii="Times New Roman"/>
          <w:b/>
          <w:i w:val="false"/>
          <w:color w:val="000000"/>
        </w:rPr>
        <w:t>
ҚФБ әкімшілік іс-қимылдарының (рәсімдерінің)</w:t>
      </w:r>
      <w:r>
        <w:br/>
      </w:r>
      <w:r>
        <w:rPr>
          <w:rFonts w:ascii="Times New Roman"/>
          <w:b/>
          <w:i w:val="false"/>
          <w:color w:val="000000"/>
        </w:rPr>
        <w:t>
дәйектілігі мен өзара іс-қимылы</w:t>
      </w:r>
    </w:p>
    <w:bookmarkEnd w:id="13"/>
    <w:bookmarkStart w:name="z32" w:id="14"/>
    <w:p>
      <w:pPr>
        <w:spacing w:after="0"/>
        <w:ind w:left="0"/>
        <w:jc w:val="left"/>
      </w:pPr>
      <w:r>
        <w:rPr>
          <w:rFonts w:ascii="Times New Roman"/>
          <w:b/>
          <w:i w:val="false"/>
          <w:color w:val="000000"/>
        </w:rPr>
        <w:t xml:space="preserve"> 
1-кесте. ҚФБ іс-қимылдарының</w:t>
      </w:r>
      <w:r>
        <w:br/>
      </w:r>
      <w:r>
        <w:rPr>
          <w:rFonts w:ascii="Times New Roman"/>
          <w:b/>
          <w:i w:val="false"/>
          <w:color w:val="000000"/>
        </w:rPr>
        <w:t>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82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w:t>
            </w:r>
            <w:r>
              <w:br/>
            </w:r>
            <w:r>
              <w:rPr>
                <w:rFonts w:ascii="Times New Roman"/>
                <w:b w:val="false"/>
                <w:i w:val="false"/>
                <w:color w:val="000000"/>
                <w:sz w:val="20"/>
              </w:rPr>
              <w:t>
(рәсімнің)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қызметті алушының өтінішін</w:t>
            </w:r>
            <w:r>
              <w:br/>
            </w:r>
            <w:r>
              <w:rPr>
                <w:rFonts w:ascii="Times New Roman"/>
                <w:b w:val="false"/>
                <w:i w:val="false"/>
                <w:color w:val="000000"/>
                <w:sz w:val="20"/>
              </w:rPr>
              <w:t>
тіркеу, қажетті құжаттардың бар болуын,</w:t>
            </w:r>
            <w:r>
              <w:br/>
            </w:r>
            <w:r>
              <w:rPr>
                <w:rFonts w:ascii="Times New Roman"/>
                <w:b w:val="false"/>
                <w:i w:val="false"/>
                <w:color w:val="000000"/>
                <w:sz w:val="20"/>
              </w:rPr>
              <w:t>
олардың толықтығын және дұрыс ресімделуін</w:t>
            </w:r>
            <w:r>
              <w:br/>
            </w:r>
            <w:r>
              <w:rPr>
                <w:rFonts w:ascii="Times New Roman"/>
                <w:b w:val="false"/>
                <w:i w:val="false"/>
                <w:color w:val="000000"/>
                <w:sz w:val="20"/>
              </w:rPr>
              <w:t>
тексеру.</w:t>
            </w:r>
            <w:r>
              <w:br/>
            </w:r>
            <w:r>
              <w:rPr>
                <w:rFonts w:ascii="Times New Roman"/>
                <w:b w:val="false"/>
                <w:i w:val="false"/>
                <w:color w:val="000000"/>
                <w:sz w:val="20"/>
              </w:rPr>
              <w:t>
2. Құрылымдық бөлімшесіне жеткізу.</w:t>
            </w:r>
            <w:r>
              <w:br/>
            </w:r>
            <w:r>
              <w:rPr>
                <w:rFonts w:ascii="Times New Roman"/>
                <w:b w:val="false"/>
                <w:i w:val="false"/>
                <w:color w:val="000000"/>
                <w:sz w:val="20"/>
              </w:rPr>
              <w:t>
3. Құрылымдық бөлімшесінен рұқсатты</w:t>
            </w:r>
            <w:r>
              <w:br/>
            </w:r>
            <w:r>
              <w:rPr>
                <w:rFonts w:ascii="Times New Roman"/>
                <w:b w:val="false"/>
                <w:i w:val="false"/>
                <w:color w:val="000000"/>
                <w:sz w:val="20"/>
              </w:rPr>
              <w:t>
немесе паспортты, не мемлекеттік қызметті</w:t>
            </w:r>
            <w:r>
              <w:br/>
            </w:r>
            <w:r>
              <w:rPr>
                <w:rFonts w:ascii="Times New Roman"/>
                <w:b w:val="false"/>
                <w:i w:val="false"/>
                <w:color w:val="000000"/>
                <w:sz w:val="20"/>
              </w:rPr>
              <w:t>
ұсынудан бас тарту туралы дәлелді жауапты</w:t>
            </w:r>
            <w:r>
              <w:br/>
            </w:r>
            <w:r>
              <w:rPr>
                <w:rFonts w:ascii="Times New Roman"/>
                <w:b w:val="false"/>
                <w:i w:val="false"/>
                <w:color w:val="000000"/>
                <w:sz w:val="20"/>
              </w:rPr>
              <w:t>
қағаз тасымалда қабылдау.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басқарушылық</w:t>
            </w:r>
            <w:r>
              <w:br/>
            </w:r>
            <w:r>
              <w:rPr>
                <w:rFonts w:ascii="Times New Roman"/>
                <w:b w:val="false"/>
                <w:i w:val="false"/>
                <w:color w:val="000000"/>
                <w:sz w:val="20"/>
              </w:rPr>
              <w:t>
шешім)</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 мемлекеттік</w:t>
            </w:r>
            <w:r>
              <w:br/>
            </w:r>
            <w:r>
              <w:rPr>
                <w:rFonts w:ascii="Times New Roman"/>
                <w:b w:val="false"/>
                <w:i w:val="false"/>
                <w:color w:val="000000"/>
                <w:sz w:val="20"/>
              </w:rPr>
              <w:t>
қызметті ұсынудан бас тарту туралы</w:t>
            </w:r>
            <w:r>
              <w:br/>
            </w:r>
            <w:r>
              <w:rPr>
                <w:rFonts w:ascii="Times New Roman"/>
                <w:b w:val="false"/>
                <w:i w:val="false"/>
                <w:color w:val="000000"/>
                <w:sz w:val="20"/>
              </w:rPr>
              <w:t>
дәлелді жауапты қағаз тасығышта беру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w:t>
            </w:r>
            <w:r>
              <w:br/>
            </w:r>
            <w:r>
              <w:rPr>
                <w:rFonts w:ascii="Times New Roman"/>
                <w:b w:val="false"/>
                <w:i w:val="false"/>
                <w:color w:val="000000"/>
                <w:sz w:val="20"/>
              </w:rPr>
              <w:t>
мерзімдері</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r>
              <w:br/>
            </w:r>
            <w:r>
              <w:rPr>
                <w:rFonts w:ascii="Times New Roman"/>
                <w:b w:val="false"/>
                <w:i w:val="false"/>
                <w:color w:val="000000"/>
                <w:sz w:val="20"/>
              </w:rPr>
              <w:t>
1) ХҚКО-ның аудандық бөліміне жүгінген</w:t>
            </w:r>
            <w:r>
              <w:br/>
            </w:r>
            <w:r>
              <w:rPr>
                <w:rFonts w:ascii="Times New Roman"/>
                <w:b w:val="false"/>
                <w:i w:val="false"/>
                <w:color w:val="000000"/>
                <w:sz w:val="20"/>
              </w:rPr>
              <w:t>
кезде (құжаттар құрылымдық бөлімшелеріне</w:t>
            </w:r>
            <w:r>
              <w:br/>
            </w:r>
            <w:r>
              <w:rPr>
                <w:rFonts w:ascii="Times New Roman"/>
                <w:b w:val="false"/>
                <w:i w:val="false"/>
                <w:color w:val="000000"/>
                <w:sz w:val="20"/>
              </w:rPr>
              <w:t>
жеткізілетін 2 күн және ХҚКО-ға</w:t>
            </w:r>
            <w:r>
              <w:br/>
            </w:r>
            <w:r>
              <w:rPr>
                <w:rFonts w:ascii="Times New Roman"/>
                <w:b w:val="false"/>
                <w:i w:val="false"/>
                <w:color w:val="000000"/>
                <w:sz w:val="20"/>
              </w:rPr>
              <w:t>
орындалған құжаттар жеткізілетін 2 күн</w:t>
            </w:r>
            <w:r>
              <w:br/>
            </w:r>
            <w:r>
              <w:rPr>
                <w:rFonts w:ascii="Times New Roman"/>
                <w:b w:val="false"/>
                <w:i w:val="false"/>
                <w:color w:val="000000"/>
                <w:sz w:val="20"/>
              </w:rPr>
              <w:t>
мемлекеттiк қызмет көрсету мерзiмiне</w:t>
            </w:r>
            <w:r>
              <w:br/>
            </w:r>
            <w:r>
              <w:rPr>
                <w:rFonts w:ascii="Times New Roman"/>
                <w:b w:val="false"/>
                <w:i w:val="false"/>
                <w:color w:val="000000"/>
                <w:sz w:val="20"/>
              </w:rPr>
              <w:t>
кiрмейдi);</w:t>
            </w:r>
            <w:r>
              <w:br/>
            </w:r>
            <w:r>
              <w:rPr>
                <w:rFonts w:ascii="Times New Roman"/>
                <w:b w:val="false"/>
                <w:i w:val="false"/>
                <w:color w:val="000000"/>
                <w:sz w:val="20"/>
              </w:rPr>
              <w:t>
2) ХҚКО-ның облыстық бөліміне жүгінген</w:t>
            </w:r>
            <w:r>
              <w:br/>
            </w:r>
            <w:r>
              <w:rPr>
                <w:rFonts w:ascii="Times New Roman"/>
                <w:b w:val="false"/>
                <w:i w:val="false"/>
                <w:color w:val="000000"/>
                <w:sz w:val="20"/>
              </w:rPr>
              <w:t>
кезде (құжаттарды қабылдау және беру күнi</w:t>
            </w:r>
            <w:r>
              <w:br/>
            </w:r>
            <w:r>
              <w:rPr>
                <w:rFonts w:ascii="Times New Roman"/>
                <w:b w:val="false"/>
                <w:i w:val="false"/>
                <w:color w:val="000000"/>
                <w:sz w:val="20"/>
              </w:rPr>
              <w:t>
мемлекеттiк қызметті көрсету мерзiмiне</w:t>
            </w:r>
            <w:r>
              <w:br/>
            </w:r>
            <w:r>
              <w:rPr>
                <w:rFonts w:ascii="Times New Roman"/>
                <w:b w:val="false"/>
                <w:i w:val="false"/>
                <w:color w:val="000000"/>
                <w:sz w:val="20"/>
              </w:rPr>
              <w:t>
кiрмейдi).</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бөлімшесі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w:t>
            </w:r>
            <w:r>
              <w:br/>
            </w:r>
            <w:r>
              <w:rPr>
                <w:rFonts w:ascii="Times New Roman"/>
                <w:b w:val="false"/>
                <w:i w:val="false"/>
                <w:color w:val="000000"/>
                <w:sz w:val="20"/>
              </w:rPr>
              <w:t>
(рәсімнің)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қызметті алушының өтінішін</w:t>
            </w:r>
            <w:r>
              <w:br/>
            </w:r>
            <w:r>
              <w:rPr>
                <w:rFonts w:ascii="Times New Roman"/>
                <w:b w:val="false"/>
                <w:i w:val="false"/>
                <w:color w:val="000000"/>
                <w:sz w:val="20"/>
              </w:rPr>
              <w:t>
тіркеу, қажетті құжаттардың бар болуын,</w:t>
            </w:r>
            <w:r>
              <w:br/>
            </w:r>
            <w:r>
              <w:rPr>
                <w:rFonts w:ascii="Times New Roman"/>
                <w:b w:val="false"/>
                <w:i w:val="false"/>
                <w:color w:val="000000"/>
                <w:sz w:val="20"/>
              </w:rPr>
              <w:t>
олардың толықтығын және дұрыс ресімделуін</w:t>
            </w:r>
            <w:r>
              <w:br/>
            </w:r>
            <w:r>
              <w:rPr>
                <w:rFonts w:ascii="Times New Roman"/>
                <w:b w:val="false"/>
                <w:i w:val="false"/>
                <w:color w:val="000000"/>
                <w:sz w:val="20"/>
              </w:rPr>
              <w:t>
тексеру.</w:t>
            </w:r>
            <w:r>
              <w:br/>
            </w:r>
            <w:r>
              <w:rPr>
                <w:rFonts w:ascii="Times New Roman"/>
                <w:b w:val="false"/>
                <w:i w:val="false"/>
                <w:color w:val="000000"/>
                <w:sz w:val="20"/>
              </w:rPr>
              <w:t>
2. Құжаттарды басшының қарауы.</w:t>
            </w:r>
            <w:r>
              <w:br/>
            </w:r>
            <w:r>
              <w:rPr>
                <w:rFonts w:ascii="Times New Roman"/>
                <w:b w:val="false"/>
                <w:i w:val="false"/>
                <w:color w:val="000000"/>
                <w:sz w:val="20"/>
              </w:rPr>
              <w:t>
3. Жауапты қызметкер: объектілерді</w:t>
            </w:r>
            <w:r>
              <w:br/>
            </w:r>
            <w:r>
              <w:rPr>
                <w:rFonts w:ascii="Times New Roman"/>
                <w:b w:val="false"/>
                <w:i w:val="false"/>
                <w:color w:val="000000"/>
                <w:sz w:val="20"/>
              </w:rPr>
              <w:t>
орналастыру орнын анықтауды, сыртқы</w:t>
            </w:r>
            <w:r>
              <w:br/>
            </w:r>
            <w:r>
              <w:rPr>
                <w:rFonts w:ascii="Times New Roman"/>
                <w:b w:val="false"/>
                <w:i w:val="false"/>
                <w:color w:val="000000"/>
                <w:sz w:val="20"/>
              </w:rPr>
              <w:t>
(көрнекі) жарнама объектілерінің</w:t>
            </w:r>
            <w:r>
              <w:br/>
            </w:r>
            <w:r>
              <w:rPr>
                <w:rFonts w:ascii="Times New Roman"/>
                <w:b w:val="false"/>
                <w:i w:val="false"/>
                <w:color w:val="000000"/>
                <w:sz w:val="20"/>
              </w:rPr>
              <w:t>
өлшемдері мен көркемдік ресімделуін</w:t>
            </w:r>
            <w:r>
              <w:br/>
            </w:r>
            <w:r>
              <w:rPr>
                <w:rFonts w:ascii="Times New Roman"/>
                <w:b w:val="false"/>
                <w:i w:val="false"/>
                <w:color w:val="000000"/>
                <w:sz w:val="20"/>
              </w:rPr>
              <w:t>
Қазақстан Республикасы заңнамасының</w:t>
            </w:r>
            <w:r>
              <w:br/>
            </w:r>
            <w:r>
              <w:rPr>
                <w:rFonts w:ascii="Times New Roman"/>
                <w:b w:val="false"/>
                <w:i w:val="false"/>
                <w:color w:val="000000"/>
                <w:sz w:val="20"/>
              </w:rPr>
              <w:t>
талаптарына сәйкес келуін тексеруді,</w:t>
            </w:r>
            <w:r>
              <w:br/>
            </w:r>
            <w:r>
              <w:rPr>
                <w:rFonts w:ascii="Times New Roman"/>
                <w:b w:val="false"/>
                <w:i w:val="false"/>
                <w:color w:val="000000"/>
                <w:sz w:val="20"/>
              </w:rPr>
              <w:t>
рұқсатты немесе паспортты, не мемлекеттік</w:t>
            </w:r>
            <w:r>
              <w:br/>
            </w:r>
            <w:r>
              <w:rPr>
                <w:rFonts w:ascii="Times New Roman"/>
                <w:b w:val="false"/>
                <w:i w:val="false"/>
                <w:color w:val="000000"/>
                <w:sz w:val="20"/>
              </w:rPr>
              <w:t>
қызметті ұсынудан бас тарту туралы</w:t>
            </w:r>
            <w:r>
              <w:br/>
            </w:r>
            <w:r>
              <w:rPr>
                <w:rFonts w:ascii="Times New Roman"/>
                <w:b w:val="false"/>
                <w:i w:val="false"/>
                <w:color w:val="000000"/>
                <w:sz w:val="20"/>
              </w:rPr>
              <w:t>
дәлелді жауапты қағаз тасымалда даярлауды</w:t>
            </w:r>
            <w:r>
              <w:br/>
            </w:r>
            <w:r>
              <w:rPr>
                <w:rFonts w:ascii="Times New Roman"/>
                <w:b w:val="false"/>
                <w:i w:val="false"/>
                <w:color w:val="000000"/>
                <w:sz w:val="20"/>
              </w:rPr>
              <w:t>
орындайды.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басқарушылық</w:t>
            </w:r>
            <w:r>
              <w:br/>
            </w:r>
            <w:r>
              <w:rPr>
                <w:rFonts w:ascii="Times New Roman"/>
                <w:b w:val="false"/>
                <w:i w:val="false"/>
                <w:color w:val="000000"/>
                <w:sz w:val="20"/>
              </w:rPr>
              <w:t>
шешім)</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 мемлекеттік</w:t>
            </w:r>
            <w:r>
              <w:br/>
            </w:r>
            <w:r>
              <w:rPr>
                <w:rFonts w:ascii="Times New Roman"/>
                <w:b w:val="false"/>
                <w:i w:val="false"/>
                <w:color w:val="000000"/>
                <w:sz w:val="20"/>
              </w:rPr>
              <w:t>
қызметті ұсынудан бас тарту туралы</w:t>
            </w:r>
            <w:r>
              <w:br/>
            </w:r>
            <w:r>
              <w:rPr>
                <w:rFonts w:ascii="Times New Roman"/>
                <w:b w:val="false"/>
                <w:i w:val="false"/>
                <w:color w:val="000000"/>
                <w:sz w:val="20"/>
              </w:rPr>
              <w:t>
дәлелді жауапты қағаз тасымалда беру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w:t>
            </w:r>
            <w:r>
              <w:br/>
            </w:r>
            <w:r>
              <w:rPr>
                <w:rFonts w:ascii="Times New Roman"/>
                <w:b w:val="false"/>
                <w:i w:val="false"/>
                <w:color w:val="000000"/>
                <w:sz w:val="20"/>
              </w:rPr>
              <w:t>
мерзімдері</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p>
        </w:tc>
      </w:tr>
    </w:tbl>
    <w:bookmarkStart w:name="z33" w:id="15"/>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tblGrid>
      <w:tr>
        <w:trPr>
          <w:trHeight w:val="61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Құрылымдық бөлімшесінің немесе ХҚКО қызметкері</w:t>
            </w:r>
          </w:p>
        </w:tc>
      </w:tr>
      <w:tr>
        <w:trPr>
          <w:trHeight w:val="97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r>
              <w:br/>
            </w:r>
            <w:r>
              <w:rPr>
                <w:rFonts w:ascii="Times New Roman"/>
                <w:b w:val="false"/>
                <w:i w:val="false"/>
                <w:color w:val="000000"/>
                <w:sz w:val="20"/>
              </w:rPr>
              <w:t>
Тіркеу, қажетті құжаттардың бар болуын, олардың</w:t>
            </w:r>
            <w:r>
              <w:br/>
            </w:r>
            <w:r>
              <w:rPr>
                <w:rFonts w:ascii="Times New Roman"/>
                <w:b w:val="false"/>
                <w:i w:val="false"/>
                <w:color w:val="000000"/>
                <w:sz w:val="20"/>
              </w:rPr>
              <w:t>
толықтығын және дұрыс ресімделуін тексеру</w:t>
            </w:r>
          </w:p>
        </w:tc>
      </w:tr>
      <w:tr>
        <w:trPr>
          <w:trHeight w:val="60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r>
              <w:br/>
            </w:r>
            <w:r>
              <w:rPr>
                <w:rFonts w:ascii="Times New Roman"/>
                <w:b w:val="false"/>
                <w:i w:val="false"/>
                <w:color w:val="000000"/>
                <w:sz w:val="20"/>
              </w:rPr>
              <w:t>
Мемлекеттік қызметті алушыға рұқсатты немесе паспортты</w:t>
            </w:r>
            <w:r>
              <w:br/>
            </w:r>
            <w:r>
              <w:rPr>
                <w:rFonts w:ascii="Times New Roman"/>
                <w:b w:val="false"/>
                <w:i w:val="false"/>
                <w:color w:val="000000"/>
                <w:sz w:val="20"/>
              </w:rPr>
              <w:t>
беру</w:t>
            </w:r>
          </w:p>
        </w:tc>
      </w:tr>
    </w:tbl>
    <w:bookmarkStart w:name="z34" w:id="16"/>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tblGrid>
      <w:tr>
        <w:trPr>
          <w:trHeight w:val="46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Құрылымдық бөлімшесінің немесе ХҚКО қызметкері</w:t>
            </w:r>
          </w:p>
        </w:tc>
      </w:tr>
      <w:tr>
        <w:trPr>
          <w:trHeight w:val="102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r>
              <w:br/>
            </w:r>
            <w:r>
              <w:rPr>
                <w:rFonts w:ascii="Times New Roman"/>
                <w:b w:val="false"/>
                <w:i w:val="false"/>
                <w:color w:val="000000"/>
                <w:sz w:val="20"/>
              </w:rPr>
              <w:t>
Тіркеу, қажетті құжаттардың бар болуын, олардың</w:t>
            </w:r>
            <w:r>
              <w:br/>
            </w:r>
            <w:r>
              <w:rPr>
                <w:rFonts w:ascii="Times New Roman"/>
                <w:b w:val="false"/>
                <w:i w:val="false"/>
                <w:color w:val="000000"/>
                <w:sz w:val="20"/>
              </w:rPr>
              <w:t>
толықтығын және дұрыс ресімделуін тексеру</w:t>
            </w:r>
          </w:p>
        </w:tc>
      </w:tr>
      <w:tr>
        <w:trPr>
          <w:trHeight w:val="91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r>
              <w:br/>
            </w:r>
            <w:r>
              <w:rPr>
                <w:rFonts w:ascii="Times New Roman"/>
                <w:b w:val="false"/>
                <w:i w:val="false"/>
                <w:color w:val="000000"/>
                <w:sz w:val="20"/>
              </w:rPr>
              <w:t>
Мемлекеттік қызметті ұсынудан бас тарту туралы дәлелді</w:t>
            </w:r>
            <w:r>
              <w:br/>
            </w:r>
            <w:r>
              <w:rPr>
                <w:rFonts w:ascii="Times New Roman"/>
                <w:b w:val="false"/>
                <w:i w:val="false"/>
                <w:color w:val="000000"/>
                <w:sz w:val="20"/>
              </w:rPr>
              <w:t>
жауапты қағаз тасымалда беру</w:t>
            </w:r>
          </w:p>
        </w:tc>
      </w:tr>
    </w:tbl>
    <w:bookmarkStart w:name="z35" w:id="17"/>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сондай-ақ </w:t>
      </w:r>
      <w:r>
        <w:br/>
      </w:r>
      <w:r>
        <w:rPr>
          <w:rFonts w:ascii="Times New Roman"/>
          <w:b w:val="false"/>
          <w:i w:val="false"/>
          <w:color w:val="000000"/>
          <w:sz w:val="28"/>
        </w:rPr>
        <w:t xml:space="preserve">
елді мекендердегі автомобиль   </w:t>
      </w:r>
      <w:r>
        <w:br/>
      </w:r>
      <w:r>
        <w:rPr>
          <w:rFonts w:ascii="Times New Roman"/>
          <w:b w:val="false"/>
          <w:i w:val="false"/>
          <w:color w:val="000000"/>
          <w:sz w:val="28"/>
        </w:rPr>
        <w:t xml:space="preserve">
жолдарының жолақ бөлігінде сыртқы  </w:t>
      </w:r>
      <w:r>
        <w:br/>
      </w:r>
      <w:r>
        <w:rPr>
          <w:rFonts w:ascii="Times New Roman"/>
          <w:b w:val="false"/>
          <w:i w:val="false"/>
          <w:color w:val="000000"/>
          <w:sz w:val="28"/>
        </w:rPr>
        <w:t xml:space="preserve">
(көрнекі) жарнама орналастыруға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көрсету регламентіне 2-қосымша  </w:t>
      </w:r>
    </w:p>
    <w:bookmarkEnd w:id="17"/>
    <w:bookmarkStart w:name="z36" w:id="18"/>
    <w:p>
      <w:pPr>
        <w:spacing w:after="0"/>
        <w:ind w:left="0"/>
        <w:jc w:val="left"/>
      </w:pPr>
      <w:r>
        <w:rPr>
          <w:rFonts w:ascii="Times New Roman"/>
          <w:b/>
          <w:i w:val="false"/>
          <w:color w:val="000000"/>
        </w:rPr>
        <w:t xml:space="preserve"> 
Мемлекеттік қызмет көрсету үдерісіндегі</w:t>
      </w:r>
      <w:r>
        <w:br/>
      </w:r>
      <w:r>
        <w:rPr>
          <w:rFonts w:ascii="Times New Roman"/>
          <w:b/>
          <w:i w:val="false"/>
          <w:color w:val="000000"/>
        </w:rPr>
        <w:t>
әкімшілік іс-қимылдардың (рәсімдердің)</w:t>
      </w:r>
      <w:r>
        <w:br/>
      </w:r>
      <w:r>
        <w:rPr>
          <w:rFonts w:ascii="Times New Roman"/>
          <w:b/>
          <w:i w:val="false"/>
          <w:color w:val="000000"/>
        </w:rPr>
        <w:t>
қисынды дәйектілігі мен ҚФБ арасындағы</w:t>
      </w:r>
      <w:r>
        <w:br/>
      </w:r>
      <w:r>
        <w:rPr>
          <w:rFonts w:ascii="Times New Roman"/>
          <w:b/>
          <w:i w:val="false"/>
          <w:color w:val="000000"/>
        </w:rPr>
        <w:t>
өзара іс-қимылды бейнелейтін сызба</w:t>
      </w:r>
    </w:p>
    <w:bookmarkEnd w:id="18"/>
    <w:p>
      <w:pPr>
        <w:spacing w:after="0"/>
        <w:ind w:left="0"/>
        <w:jc w:val="both"/>
      </w:pPr>
      <w:r>
        <w:drawing>
          <wp:inline distT="0" distB="0" distL="0" distR="0">
            <wp:extent cx="74930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676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