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7b2e" w14:textId="da1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19 шілдедегі № 2 қаулысы және Қостанай облысы мәслихатының 2012 жылғы 19 шілдедегі № 59 шешімі. Қостанай облысының Әділет департаментінде 2012 жылғы 7 тамызда № 3821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"селоларын" деген сөздер тиісінше "ауылдық", "ауылы", "ауылдарын"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әкімшілік-құқықтық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өкілді және атқарушы органдардың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Олардың жер пайдалану шегіндегі аумақтарын қоса келесі елді мекендер: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Жайылма ауылдық округіне Қамысты ауданының Пушкин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Таран ауданының Белинский ауылдық округіне Таран ауданының Смайыл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Ұзынкөл ауданының Ұзынкөл ауылдық округіне Ұзынкөл ауданының Ұзынкөл ауылы, оны округ орталығы етіп белгілей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Қайынды ауылдық округіне Арқалық қаласының Алуа ауылы әкімшілік бағынысқа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Амангелді ауданының Үштоғай ауылдық округі Амангелді ауданының Степняк және Үштоғай ауылдарын құрамына ала отырып, округ орталығы Ұштоғай ауылы болып белгіленіп,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күнтізбелік он кұн өткен соң қолданысқа енгізіледі.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Н. Садуақасов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Р. Бектұрғанова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