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af6f6" w14:textId="a5af6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ауданы Жданов ауылдық округіндегі Көкбекті көлінің су қорғау аймағы мен белдеуін, оларды шаруақорлықпен пайдаланудың ерекше жағдайларын және режимін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2012 жылғы 8 мамырдағы № 215 қаулысы. Қостанай облысының Әділет департаментінде 2012 жылғы 29 мамырда № 3806 тіркелді. Күші жойылды - Қостанай облысы әкімдігінің 2022 жылғы 3 тамыздағы № 344 қаулысымен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Тақырыпта және бүкіл мәтін бойынша "селолық" сөзі "ауылдық" сөзімен ауыстырылды - Қостанай облысы әкімдігінің 30.04.2014 </w:t>
      </w:r>
      <w:r>
        <w:rPr>
          <w:rFonts w:ascii="Times New Roman"/>
          <w:b w:val="false"/>
          <w:i w:val="false"/>
          <w:color w:val="000000"/>
          <w:sz w:val="28"/>
        </w:rPr>
        <w:t>№ 182</w:t>
      </w:r>
      <w:r>
        <w:rPr>
          <w:rFonts w:ascii="Times New Roman"/>
          <w:b w:val="false"/>
          <w:i w:val="false"/>
          <w:color w:val="00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Кіріспеге өзгеріс енгізілді - Қостанай облысы әкімдігінің 14.03.2016 </w:t>
      </w:r>
      <w:r>
        <w:rPr>
          <w:rFonts w:ascii="Times New Roman"/>
          <w:b w:val="false"/>
          <w:i w:val="false"/>
          <w:color w:val="000000"/>
          <w:sz w:val="28"/>
        </w:rPr>
        <w:t>№ 115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Уәкілетті органдармен келісілген, бекітілген жобалық құжаттама негізінде </w:t>
      </w:r>
      <w:r>
        <w:rPr>
          <w:rFonts w:ascii="Times New Roman"/>
          <w:b w:val="false"/>
          <w:i w:val="false"/>
          <w:color w:val="000000"/>
          <w:sz w:val="28"/>
        </w:rPr>
        <w:t>1-қосымшаға</w:t>
      </w:r>
      <w:r>
        <w:rPr>
          <w:rFonts w:ascii="Times New Roman"/>
          <w:b w:val="false"/>
          <w:i w:val="false"/>
          <w:color w:val="000000"/>
          <w:sz w:val="28"/>
        </w:rPr>
        <w:t xml:space="preserve"> сәйкес Қостанай ауданы Жданов ауылдық округіндегі Көкбекті көлінің су қорғау аймағы мен белдеуі белгіленсін.</w:t>
      </w:r>
    </w:p>
    <w:bookmarkEnd w:id="1"/>
    <w:bookmarkStart w:name="z3" w:id="2"/>
    <w:p>
      <w:pPr>
        <w:spacing w:after="0"/>
        <w:ind w:left="0"/>
        <w:jc w:val="both"/>
      </w:pPr>
      <w:r>
        <w:rPr>
          <w:rFonts w:ascii="Times New Roman"/>
          <w:b w:val="false"/>
          <w:i w:val="false"/>
          <w:color w:val="000000"/>
          <w:sz w:val="28"/>
        </w:rPr>
        <w:t xml:space="preserve">
      2. Қостанай ауданы Жданов ауылдық округіндегі Көкбекті көлінің су қорғау аймағы мен белдеуін шаруақорлықпен пайдаланудың ерекше жағдайлары және режимі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Садуақасов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Ауыл шаруашылығы министрлігі   </w:t>
      </w:r>
    </w:p>
    <w:p>
      <w:pPr>
        <w:spacing w:after="0"/>
        <w:ind w:left="0"/>
        <w:jc w:val="both"/>
      </w:pPr>
      <w:r>
        <w:rPr>
          <w:rFonts w:ascii="Times New Roman"/>
          <w:b w:val="false"/>
          <w:i w:val="false"/>
          <w:color w:val="000000"/>
          <w:sz w:val="28"/>
        </w:rPr>
        <w:t xml:space="preserve">
      Су ресурстары комитетінің   </w:t>
      </w:r>
    </w:p>
    <w:p>
      <w:pPr>
        <w:spacing w:after="0"/>
        <w:ind w:left="0"/>
        <w:jc w:val="both"/>
      </w:pPr>
      <w:r>
        <w:rPr>
          <w:rFonts w:ascii="Times New Roman"/>
          <w:b w:val="false"/>
          <w:i w:val="false"/>
          <w:color w:val="000000"/>
          <w:sz w:val="28"/>
        </w:rPr>
        <w:t xml:space="preserve">
      Су ресурстарын пайдалануды   </w:t>
      </w:r>
    </w:p>
    <w:p>
      <w:pPr>
        <w:spacing w:after="0"/>
        <w:ind w:left="0"/>
        <w:jc w:val="both"/>
      </w:pPr>
      <w:r>
        <w:rPr>
          <w:rFonts w:ascii="Times New Roman"/>
          <w:b w:val="false"/>
          <w:i w:val="false"/>
          <w:color w:val="000000"/>
          <w:sz w:val="28"/>
        </w:rPr>
        <w:t xml:space="preserve">
      реттеу және қорғау жөніндегі   </w:t>
      </w:r>
    </w:p>
    <w:p>
      <w:pPr>
        <w:spacing w:after="0"/>
        <w:ind w:left="0"/>
        <w:jc w:val="both"/>
      </w:pPr>
      <w:r>
        <w:rPr>
          <w:rFonts w:ascii="Times New Roman"/>
          <w:b w:val="false"/>
          <w:i w:val="false"/>
          <w:color w:val="000000"/>
          <w:sz w:val="28"/>
        </w:rPr>
        <w:t xml:space="preserve">
      Тобыл-Торғай бассейндік   </w:t>
      </w:r>
    </w:p>
    <w:p>
      <w:pPr>
        <w:spacing w:after="0"/>
        <w:ind w:left="0"/>
        <w:jc w:val="both"/>
      </w:pPr>
      <w:r>
        <w:rPr>
          <w:rFonts w:ascii="Times New Roman"/>
          <w:b w:val="false"/>
          <w:i w:val="false"/>
          <w:color w:val="000000"/>
          <w:sz w:val="28"/>
        </w:rPr>
        <w:t xml:space="preserve">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 Г. Оспабекова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Денсаулық сақтау министрлігі   </w:t>
      </w:r>
    </w:p>
    <w:p>
      <w:pPr>
        <w:spacing w:after="0"/>
        <w:ind w:left="0"/>
        <w:jc w:val="both"/>
      </w:pPr>
      <w:r>
        <w:rPr>
          <w:rFonts w:ascii="Times New Roman"/>
          <w:b w:val="false"/>
          <w:i w:val="false"/>
          <w:color w:val="000000"/>
          <w:sz w:val="28"/>
        </w:rPr>
        <w:t xml:space="preserve">
      Мемлекеттік санитарлық-   </w:t>
      </w:r>
    </w:p>
    <w:p>
      <w:pPr>
        <w:spacing w:after="0"/>
        <w:ind w:left="0"/>
        <w:jc w:val="both"/>
      </w:pPr>
      <w:r>
        <w:rPr>
          <w:rFonts w:ascii="Times New Roman"/>
          <w:b w:val="false"/>
          <w:i w:val="false"/>
          <w:color w:val="000000"/>
          <w:sz w:val="28"/>
        </w:rPr>
        <w:t xml:space="preserve">
      эпидемиологиялық қадағалау   </w:t>
      </w:r>
    </w:p>
    <w:p>
      <w:pPr>
        <w:spacing w:after="0"/>
        <w:ind w:left="0"/>
        <w:jc w:val="both"/>
      </w:pPr>
      <w:r>
        <w:rPr>
          <w:rFonts w:ascii="Times New Roman"/>
          <w:b w:val="false"/>
          <w:i w:val="false"/>
          <w:color w:val="000000"/>
          <w:sz w:val="28"/>
        </w:rPr>
        <w:t xml:space="preserve">
      комитетінің Қостанай   </w:t>
      </w:r>
    </w:p>
    <w:p>
      <w:pPr>
        <w:spacing w:after="0"/>
        <w:ind w:left="0"/>
        <w:jc w:val="both"/>
      </w:pPr>
      <w:r>
        <w:rPr>
          <w:rFonts w:ascii="Times New Roman"/>
          <w:b w:val="false"/>
          <w:i w:val="false"/>
          <w:color w:val="000000"/>
          <w:sz w:val="28"/>
        </w:rPr>
        <w:t xml:space="preserve">
      облысы бойынша департаменті"   </w:t>
      </w:r>
    </w:p>
    <w:p>
      <w:pPr>
        <w:spacing w:after="0"/>
        <w:ind w:left="0"/>
        <w:jc w:val="both"/>
      </w:pPr>
      <w:r>
        <w:rPr>
          <w:rFonts w:ascii="Times New Roman"/>
          <w:b w:val="false"/>
          <w:i w:val="false"/>
          <w:color w:val="000000"/>
          <w:sz w:val="28"/>
        </w:rPr>
        <w:t xml:space="preserve">
      мемлекеттік мекемесі   </w:t>
      </w:r>
    </w:p>
    <w:p>
      <w:pPr>
        <w:spacing w:after="0"/>
        <w:ind w:left="0"/>
        <w:jc w:val="both"/>
      </w:pPr>
      <w:r>
        <w:rPr>
          <w:rFonts w:ascii="Times New Roman"/>
          <w:b w:val="false"/>
          <w:i w:val="false"/>
          <w:color w:val="000000"/>
          <w:sz w:val="28"/>
        </w:rPr>
        <w:t xml:space="preserve">
      директорының міндетін атқарушы   </w:t>
      </w:r>
    </w:p>
    <w:p>
      <w:pPr>
        <w:spacing w:after="0"/>
        <w:ind w:left="0"/>
        <w:jc w:val="both"/>
      </w:pPr>
      <w:r>
        <w:rPr>
          <w:rFonts w:ascii="Times New Roman"/>
          <w:b w:val="false"/>
          <w:i w:val="false"/>
          <w:color w:val="000000"/>
          <w:sz w:val="28"/>
        </w:rPr>
        <w:t xml:space="preserve">
      _____________ Ю. Севостьянов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Жер ресурстарын басқару   </w:t>
      </w:r>
    </w:p>
    <w:p>
      <w:pPr>
        <w:spacing w:after="0"/>
        <w:ind w:left="0"/>
        <w:jc w:val="both"/>
      </w:pPr>
      <w:r>
        <w:rPr>
          <w:rFonts w:ascii="Times New Roman"/>
          <w:b w:val="false"/>
          <w:i w:val="false"/>
          <w:color w:val="000000"/>
          <w:sz w:val="28"/>
        </w:rPr>
        <w:t xml:space="preserve">
      агенттігінің Қостанай   </w:t>
      </w:r>
    </w:p>
    <w:p>
      <w:pPr>
        <w:spacing w:after="0"/>
        <w:ind w:left="0"/>
        <w:jc w:val="both"/>
      </w:pPr>
      <w:r>
        <w:rPr>
          <w:rFonts w:ascii="Times New Roman"/>
          <w:b w:val="false"/>
          <w:i w:val="false"/>
          <w:color w:val="000000"/>
          <w:sz w:val="28"/>
        </w:rPr>
        <w:t xml:space="preserve">
      облысы бойынша өңіраралық   </w:t>
      </w:r>
    </w:p>
    <w:p>
      <w:pPr>
        <w:spacing w:after="0"/>
        <w:ind w:left="0"/>
        <w:jc w:val="both"/>
      </w:pPr>
      <w:r>
        <w:rPr>
          <w:rFonts w:ascii="Times New Roman"/>
          <w:b w:val="false"/>
          <w:i w:val="false"/>
          <w:color w:val="000000"/>
          <w:sz w:val="28"/>
        </w:rPr>
        <w:t xml:space="preserve">
      жер инспекциясы" мемлекеттік   </w:t>
      </w:r>
    </w:p>
    <w:p>
      <w:pPr>
        <w:spacing w:after="0"/>
        <w:ind w:left="0"/>
        <w:jc w:val="both"/>
      </w:pPr>
      <w:r>
        <w:rPr>
          <w:rFonts w:ascii="Times New Roman"/>
          <w:b w:val="false"/>
          <w:i w:val="false"/>
          <w:color w:val="000000"/>
          <w:sz w:val="28"/>
        </w:rPr>
        <w:t xml:space="preserve">
      мекемесінің бастығы   </w:t>
      </w:r>
    </w:p>
    <w:p>
      <w:pPr>
        <w:spacing w:after="0"/>
        <w:ind w:left="0"/>
        <w:jc w:val="both"/>
      </w:pPr>
      <w:r>
        <w:rPr>
          <w:rFonts w:ascii="Times New Roman"/>
          <w:b w:val="false"/>
          <w:i w:val="false"/>
          <w:color w:val="000000"/>
          <w:sz w:val="28"/>
        </w:rPr>
        <w:t xml:space="preserve">
      ____________ М. Дихаев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Қоршаған ортаны қорғау   </w:t>
      </w:r>
    </w:p>
    <w:p>
      <w:pPr>
        <w:spacing w:after="0"/>
        <w:ind w:left="0"/>
        <w:jc w:val="both"/>
      </w:pPr>
      <w:r>
        <w:rPr>
          <w:rFonts w:ascii="Times New Roman"/>
          <w:b w:val="false"/>
          <w:i w:val="false"/>
          <w:color w:val="000000"/>
          <w:sz w:val="28"/>
        </w:rPr>
        <w:t xml:space="preserve">
      министрлігі Экологиялық   </w:t>
      </w:r>
    </w:p>
    <w:p>
      <w:pPr>
        <w:spacing w:after="0"/>
        <w:ind w:left="0"/>
        <w:jc w:val="both"/>
      </w:pPr>
      <w:r>
        <w:rPr>
          <w:rFonts w:ascii="Times New Roman"/>
          <w:b w:val="false"/>
          <w:i w:val="false"/>
          <w:color w:val="000000"/>
          <w:sz w:val="28"/>
        </w:rPr>
        <w:t xml:space="preserve">
      реттеу және бақылау   </w:t>
      </w:r>
    </w:p>
    <w:p>
      <w:pPr>
        <w:spacing w:after="0"/>
        <w:ind w:left="0"/>
        <w:jc w:val="both"/>
      </w:pPr>
      <w:r>
        <w:rPr>
          <w:rFonts w:ascii="Times New Roman"/>
          <w:b w:val="false"/>
          <w:i w:val="false"/>
          <w:color w:val="000000"/>
          <w:sz w:val="28"/>
        </w:rPr>
        <w:t xml:space="preserve">
      комитетінің Тобыл-Торғай   </w:t>
      </w:r>
    </w:p>
    <w:p>
      <w:pPr>
        <w:spacing w:after="0"/>
        <w:ind w:left="0"/>
        <w:jc w:val="both"/>
      </w:pPr>
      <w:r>
        <w:rPr>
          <w:rFonts w:ascii="Times New Roman"/>
          <w:b w:val="false"/>
          <w:i w:val="false"/>
          <w:color w:val="000000"/>
          <w:sz w:val="28"/>
        </w:rPr>
        <w:t xml:space="preserve">
      экология департаменті"   </w:t>
      </w:r>
    </w:p>
    <w:p>
      <w:pPr>
        <w:spacing w:after="0"/>
        <w:ind w:left="0"/>
        <w:jc w:val="both"/>
      </w:pPr>
      <w:r>
        <w:rPr>
          <w:rFonts w:ascii="Times New Roman"/>
          <w:b w:val="false"/>
          <w:i w:val="false"/>
          <w:color w:val="000000"/>
          <w:sz w:val="28"/>
        </w:rPr>
        <w:t xml:space="preserve">
      мемлекеттік мекемесі   </w:t>
      </w:r>
    </w:p>
    <w:p>
      <w:pPr>
        <w:spacing w:after="0"/>
        <w:ind w:left="0"/>
        <w:jc w:val="both"/>
      </w:pPr>
      <w:r>
        <w:rPr>
          <w:rFonts w:ascii="Times New Roman"/>
          <w:b w:val="false"/>
          <w:i w:val="false"/>
          <w:color w:val="000000"/>
          <w:sz w:val="28"/>
        </w:rPr>
        <w:t xml:space="preserve">
      Қостанай филиалының   </w:t>
      </w:r>
    </w:p>
    <w:p>
      <w:pPr>
        <w:spacing w:after="0"/>
        <w:ind w:left="0"/>
        <w:jc w:val="both"/>
      </w:pPr>
      <w:r>
        <w:rPr>
          <w:rFonts w:ascii="Times New Roman"/>
          <w:b w:val="false"/>
          <w:i w:val="false"/>
          <w:color w:val="000000"/>
          <w:sz w:val="28"/>
        </w:rPr>
        <w:t xml:space="preserve">
      бастығы   </w:t>
      </w:r>
    </w:p>
    <w:p>
      <w:pPr>
        <w:spacing w:after="0"/>
        <w:ind w:left="0"/>
        <w:jc w:val="both"/>
      </w:pPr>
      <w:r>
        <w:rPr>
          <w:rFonts w:ascii="Times New Roman"/>
          <w:b w:val="false"/>
          <w:i w:val="false"/>
          <w:color w:val="000000"/>
          <w:sz w:val="28"/>
        </w:rPr>
        <w:t xml:space="preserve">
      __________ А. Кәрімов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8 мамырдағы</w:t>
            </w:r>
            <w:r>
              <w:br/>
            </w:r>
            <w:r>
              <w:rPr>
                <w:rFonts w:ascii="Times New Roman"/>
                <w:b w:val="false"/>
                <w:i w:val="false"/>
                <w:color w:val="000000"/>
                <w:sz w:val="20"/>
              </w:rPr>
              <w:t>№ 215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Қостанай ауданы Жданов ауылдық округіндегі</w:t>
      </w:r>
      <w:r>
        <w:br/>
      </w:r>
      <w:r>
        <w:rPr>
          <w:rFonts w:ascii="Times New Roman"/>
          <w:b/>
          <w:i w:val="false"/>
          <w:color w:val="000000"/>
        </w:rPr>
        <w:t>Көкбекті көлінің су қорғау аймағы мен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көп</w:t>
            </w:r>
          </w:p>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судың</w:t>
            </w:r>
          </w:p>
          <w:p>
            <w:pPr>
              <w:spacing w:after="20"/>
              <w:ind w:left="20"/>
              <w:jc w:val="both"/>
            </w:pPr>
            <w:r>
              <w:rPr>
                <w:rFonts w:ascii="Times New Roman"/>
                <w:b w:val="false"/>
                <w:i w:val="false"/>
                <w:color w:val="000000"/>
                <w:sz w:val="20"/>
              </w:rPr>
              <w:t>
сабалық</w:t>
            </w:r>
          </w:p>
          <w:p>
            <w:pPr>
              <w:spacing w:after="20"/>
              <w:ind w:left="20"/>
              <w:jc w:val="both"/>
            </w:pPr>
            <w:r>
              <w:rPr>
                <w:rFonts w:ascii="Times New Roman"/>
                <w:b w:val="false"/>
                <w:i w:val="false"/>
                <w:color w:val="000000"/>
                <w:sz w:val="20"/>
              </w:rPr>
              <w:t>
кемері</w:t>
            </w:r>
          </w:p>
          <w:p>
            <w:pPr>
              <w:spacing w:after="20"/>
              <w:ind w:left="20"/>
              <w:jc w:val="both"/>
            </w:pPr>
            <w:r>
              <w:rPr>
                <w:rFonts w:ascii="Times New Roman"/>
                <w:b w:val="false"/>
                <w:i w:val="false"/>
                <w:color w:val="000000"/>
                <w:sz w:val="20"/>
              </w:rPr>
              <w:t>
(метр)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p>
            <w:pPr>
              <w:spacing w:after="20"/>
              <w:ind w:left="20"/>
              <w:jc w:val="both"/>
            </w:pPr>
            <w:r>
              <w:rPr>
                <w:rFonts w:ascii="Times New Roman"/>
                <w:b w:val="false"/>
                <w:i w:val="false"/>
                <w:color w:val="000000"/>
                <w:sz w:val="20"/>
              </w:rPr>
              <w:t>
дығы</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(метр)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w:t>
            </w:r>
          </w:p>
          <w:p>
            <w:pPr>
              <w:spacing w:after="20"/>
              <w:ind w:left="20"/>
              <w:jc w:val="both"/>
            </w:pPr>
            <w:r>
              <w:rPr>
                <w:rFonts w:ascii="Times New Roman"/>
                <w:b w:val="false"/>
                <w:i w:val="false"/>
                <w:color w:val="000000"/>
                <w:sz w:val="20"/>
              </w:rPr>
              <w:t>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Көкбекті</w:t>
            </w:r>
          </w:p>
          <w:p>
            <w:pPr>
              <w:spacing w:after="20"/>
              <w:ind w:left="20"/>
              <w:jc w:val="both"/>
            </w:pPr>
            <w:r>
              <w:rPr>
                <w:rFonts w:ascii="Times New Roman"/>
                <w:b w:val="false"/>
                <w:i w:val="false"/>
                <w:color w:val="000000"/>
                <w:sz w:val="20"/>
              </w:rPr>
              <w:t>
көлі</w:t>
            </w:r>
          </w:p>
          <w:p>
            <w:pPr>
              <w:spacing w:after="20"/>
              <w:ind w:left="20"/>
              <w:jc w:val="both"/>
            </w:pPr>
            <w:r>
              <w:rPr>
                <w:rFonts w:ascii="Times New Roman"/>
                <w:b w:val="false"/>
                <w:i w:val="false"/>
                <w:color w:val="000000"/>
                <w:sz w:val="20"/>
              </w:rPr>
              <w:t>
(су</w:t>
            </w:r>
          </w:p>
          <w:p>
            <w:pPr>
              <w:spacing w:after="20"/>
              <w:ind w:left="20"/>
              <w:jc w:val="both"/>
            </w:pPr>
            <w:r>
              <w:rPr>
                <w:rFonts w:ascii="Times New Roman"/>
                <w:b w:val="false"/>
                <w:i w:val="false"/>
                <w:color w:val="000000"/>
                <w:sz w:val="20"/>
              </w:rPr>
              <w:t>
қорғау</w:t>
            </w:r>
          </w:p>
          <w:p>
            <w:pPr>
              <w:spacing w:after="20"/>
              <w:ind w:left="20"/>
              <w:jc w:val="both"/>
            </w:pPr>
            <w:r>
              <w:rPr>
                <w:rFonts w:ascii="Times New Roman"/>
                <w:b w:val="false"/>
                <w:i w:val="false"/>
                <w:color w:val="000000"/>
                <w:sz w:val="20"/>
              </w:rPr>
              <w:t>
аймағы</w:t>
            </w:r>
          </w:p>
          <w:p>
            <w:pPr>
              <w:spacing w:after="20"/>
              <w:ind w:left="20"/>
              <w:jc w:val="both"/>
            </w:pPr>
            <w:r>
              <w:rPr>
                <w:rFonts w:ascii="Times New Roman"/>
                <w:b w:val="false"/>
                <w:i w:val="false"/>
                <w:color w:val="000000"/>
                <w:sz w:val="20"/>
              </w:rPr>
              <w:t>
мен</w:t>
            </w:r>
          </w:p>
          <w:p>
            <w:pPr>
              <w:spacing w:after="20"/>
              <w:ind w:left="20"/>
              <w:jc w:val="both"/>
            </w:pPr>
            <w:r>
              <w:rPr>
                <w:rFonts w:ascii="Times New Roman"/>
                <w:b w:val="false"/>
                <w:i w:val="false"/>
                <w:color w:val="000000"/>
                <w:sz w:val="20"/>
              </w:rPr>
              <w:t>
белдеуін</w:t>
            </w:r>
          </w:p>
          <w:p>
            <w:pPr>
              <w:spacing w:after="20"/>
              <w:ind w:left="20"/>
              <w:jc w:val="both"/>
            </w:pPr>
            <w:r>
              <w:rPr>
                <w:rFonts w:ascii="Times New Roman"/>
                <w:b w:val="false"/>
                <w:i w:val="false"/>
                <w:color w:val="000000"/>
                <w:sz w:val="20"/>
              </w:rPr>
              <w:t>
белгілеу</w:t>
            </w:r>
          </w:p>
          <w:p>
            <w:pPr>
              <w:spacing w:after="20"/>
              <w:ind w:left="20"/>
              <w:jc w:val="both"/>
            </w:pPr>
            <w:r>
              <w:rPr>
                <w:rFonts w:ascii="Times New Roman"/>
                <w:b w:val="false"/>
                <w:i w:val="false"/>
                <w:color w:val="000000"/>
                <w:sz w:val="20"/>
              </w:rPr>
              <w:t>
жобасына</w:t>
            </w:r>
          </w:p>
          <w:p>
            <w:pPr>
              <w:spacing w:after="20"/>
              <w:ind w:left="20"/>
              <w:jc w:val="both"/>
            </w:pPr>
            <w:r>
              <w:rPr>
                <w:rFonts w:ascii="Times New Roman"/>
                <w:b w:val="false"/>
                <w:i w:val="false"/>
                <w:color w:val="000000"/>
                <w:sz w:val="20"/>
              </w:rPr>
              <w:t>
тапсырыс</w:t>
            </w:r>
          </w:p>
          <w:p>
            <w:pPr>
              <w:spacing w:after="20"/>
              <w:ind w:left="20"/>
              <w:jc w:val="both"/>
            </w:pPr>
            <w:r>
              <w:rPr>
                <w:rFonts w:ascii="Times New Roman"/>
                <w:b w:val="false"/>
                <w:i w:val="false"/>
                <w:color w:val="000000"/>
                <w:sz w:val="20"/>
              </w:rPr>
              <w:t>
беруші –</w:t>
            </w:r>
          </w:p>
          <w:p>
            <w:pPr>
              <w:spacing w:after="20"/>
              <w:ind w:left="20"/>
              <w:jc w:val="both"/>
            </w:pPr>
            <w:r>
              <w:rPr>
                <w:rFonts w:ascii="Times New Roman"/>
                <w:b w:val="false"/>
                <w:i w:val="false"/>
                <w:color w:val="000000"/>
                <w:sz w:val="20"/>
              </w:rPr>
              <w:t>
жеке</w:t>
            </w:r>
          </w:p>
          <w:p>
            <w:pPr>
              <w:spacing w:after="20"/>
              <w:ind w:left="20"/>
              <w:jc w:val="both"/>
            </w:pPr>
            <w:r>
              <w:rPr>
                <w:rFonts w:ascii="Times New Roman"/>
                <w:b w:val="false"/>
                <w:i w:val="false"/>
                <w:color w:val="000000"/>
                <w:sz w:val="20"/>
              </w:rPr>
              <w:t>
кәсіпкер</w:t>
            </w:r>
          </w:p>
          <w:p>
            <w:pPr>
              <w:spacing w:after="20"/>
              <w:ind w:left="20"/>
              <w:jc w:val="both"/>
            </w:pPr>
            <w:r>
              <w:rPr>
                <w:rFonts w:ascii="Times New Roman"/>
                <w:b w:val="false"/>
                <w:i w:val="false"/>
                <w:color w:val="000000"/>
                <w:sz w:val="20"/>
              </w:rPr>
              <w:t>
Таран</w:t>
            </w:r>
          </w:p>
          <w:p>
            <w:pPr>
              <w:spacing w:after="20"/>
              <w:ind w:left="20"/>
              <w:jc w:val="both"/>
            </w:pPr>
            <w:r>
              <w:rPr>
                <w:rFonts w:ascii="Times New Roman"/>
                <w:b w:val="false"/>
                <w:i w:val="false"/>
                <w:color w:val="000000"/>
                <w:sz w:val="20"/>
              </w:rPr>
              <w:t>
Иван</w:t>
            </w:r>
          </w:p>
          <w:p>
            <w:pPr>
              <w:spacing w:after="20"/>
              <w:ind w:left="20"/>
              <w:jc w:val="both"/>
            </w:pPr>
            <w:r>
              <w:rPr>
                <w:rFonts w:ascii="Times New Roman"/>
                <w:b w:val="false"/>
                <w:i w:val="false"/>
                <w:color w:val="000000"/>
                <w:sz w:val="20"/>
              </w:rPr>
              <w:t>
Иванович)</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2012 жылғы 8 мамырдағы</w:t>
            </w:r>
            <w:r>
              <w:br/>
            </w:r>
            <w:r>
              <w:rPr>
                <w:rFonts w:ascii="Times New Roman"/>
                <w:b w:val="false"/>
                <w:i w:val="false"/>
                <w:color w:val="000000"/>
                <w:sz w:val="20"/>
              </w:rPr>
              <w:t>№ 215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Қостанай ауданы Жданов ауылдық округіндегі Көкбекті көлінің су қорғау аймағы мен белдеуін шаруақорлықпен пайдаланудың ерекше жағдайлары және режимі</w:t>
      </w:r>
    </w:p>
    <w:p>
      <w:pPr>
        <w:spacing w:after="0"/>
        <w:ind w:left="0"/>
        <w:jc w:val="both"/>
      </w:pPr>
      <w:r>
        <w:rPr>
          <w:rFonts w:ascii="Times New Roman"/>
          <w:b w:val="false"/>
          <w:i w:val="false"/>
          <w:color w:val="ff0000"/>
          <w:sz w:val="28"/>
        </w:rPr>
        <w:t xml:space="preserve">
      Ескерту. 2-қосымшаға өзгерістер енгізілді - Қостанай облысы әкімдігінің 30.04.2014 </w:t>
      </w:r>
      <w:r>
        <w:rPr>
          <w:rFonts w:ascii="Times New Roman"/>
          <w:b w:val="false"/>
          <w:i w:val="false"/>
          <w:color w:val="ff0000"/>
          <w:sz w:val="28"/>
        </w:rPr>
        <w:t>№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Су қорғау белдеулерінің шегінде мыналарға жол берілмейді:</w:t>
      </w:r>
    </w:p>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p>
      <w:pPr>
        <w:spacing w:after="0"/>
        <w:ind w:left="0"/>
        <w:jc w:val="both"/>
      </w:pPr>
      <w:r>
        <w:rPr>
          <w:rFonts w:ascii="Times New Roman"/>
          <w:b w:val="false"/>
          <w:i w:val="false"/>
          <w:color w:val="000000"/>
          <w:sz w:val="28"/>
        </w:rPr>
        <w:t>
      2) су шаруашылығы және су жинайтын құрылысжайлар мен олардың коммуникацияларын, көпірлерді, көпір құрылысжайларын, айлақтарды, порттарды, пирстерді және су көлігі қызметіне байланысты өзге де көліктік инфрақұрылым, кәсіпшілік балық өсіру, балық шаруашылығы технологиялық су айдындары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демалыс және (немесе) сауықтыру мақсатындағы ғимараттар мен құрылысжайларды салмай, ғимараттар мен құрылысжайларды салуға және пайдалануға. Осы тармақшаның ережесі Қазақстан Республикасы Су кодексінің </w:t>
      </w:r>
      <w:r>
        <w:rPr>
          <w:rFonts w:ascii="Times New Roman"/>
          <w:b w:val="false"/>
          <w:i w:val="false"/>
          <w:color w:val="000000"/>
          <w:sz w:val="28"/>
        </w:rPr>
        <w:t>125-бабының</w:t>
      </w:r>
      <w:r>
        <w:rPr>
          <w:rFonts w:ascii="Times New Roman"/>
          <w:b w:val="false"/>
          <w:i w:val="false"/>
          <w:color w:val="000000"/>
          <w:sz w:val="28"/>
        </w:rPr>
        <w:t> 7-тармағымен және </w:t>
      </w:r>
      <w:r>
        <w:rPr>
          <w:rFonts w:ascii="Times New Roman"/>
          <w:b w:val="false"/>
          <w:i w:val="false"/>
          <w:color w:val="000000"/>
          <w:sz w:val="28"/>
        </w:rPr>
        <w:t>145-1-бабымен</w:t>
      </w:r>
      <w:r>
        <w:rPr>
          <w:rFonts w:ascii="Times New Roman"/>
          <w:b w:val="false"/>
          <w:i w:val="false"/>
          <w:color w:val="000000"/>
          <w:sz w:val="28"/>
        </w:rPr>
        <w:t> белгіленген талаптарды ескере отырып қолданылады;</w:t>
      </w:r>
    </w:p>
    <w:p>
      <w:pPr>
        <w:spacing w:after="0"/>
        <w:ind w:left="0"/>
        <w:jc w:val="both"/>
      </w:pPr>
      <w:r>
        <w:rPr>
          <w:rFonts w:ascii="Times New Roman"/>
          <w:b w:val="false"/>
          <w:i w:val="false"/>
          <w:color w:val="000000"/>
          <w:sz w:val="28"/>
        </w:rPr>
        <w:t>
      3) бау-бақша егуге және саяжай салуға жер учаскелерін беруге;</w:t>
      </w:r>
    </w:p>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p>
      <w:pPr>
        <w:spacing w:after="0"/>
        <w:ind w:left="0"/>
        <w:jc w:val="both"/>
      </w:pPr>
      <w:r>
        <w:rPr>
          <w:rFonts w:ascii="Times New Roman"/>
          <w:b w:val="false"/>
          <w:i w:val="false"/>
          <w:color w:val="000000"/>
          <w:sz w:val="28"/>
        </w:rPr>
        <w:t>
      7) пестицидтер мен тыңайтқыштардың барлық түрлерін қолдануға.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Су қорғау аймақтарының шегінде мыналарға жол берілмейді:</w:t>
      </w:r>
    </w:p>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бассейндік инспекциялармен, қоршаған ортаны қорғау саласындағы уәкілетті мемлекеттік органмен, халықтың санитариялық-эпидемиологиялық саламаттылығы саласындағы мемлекеттік органмен және басқа да мүдделі органдармен келісілген жобасы жоқ бұрғылау, жер қазу және өзге де жұмыстар жүргізуге;</w:t>
      </w:r>
    </w:p>
    <w:bookmarkStart w:name="z401" w:id="4"/>
    <w:p>
      <w:pPr>
        <w:spacing w:after="0"/>
        <w:ind w:left="0"/>
        <w:jc w:val="both"/>
      </w:pPr>
      <w:r>
        <w:rPr>
          <w:rFonts w:ascii="Times New Roman"/>
          <w:b w:val="false"/>
          <w:i w:val="false"/>
          <w:color w:val="000000"/>
          <w:sz w:val="28"/>
        </w:rPr>
        <w:t>
      3) тыңайтқыштар, пестицидтер,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көмінділерін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пестицидтермен авиациялық өңдеу және авиация арқылы минералдық тыңайтқыштармен қоректендіру тәсілін қолдануға;</w:t>
      </w:r>
    </w:p>
    <w:bookmarkStart w:name="z404" w:id="5"/>
    <w:p>
      <w:pPr>
        <w:spacing w:after="0"/>
        <w:ind w:left="0"/>
        <w:jc w:val="both"/>
      </w:pPr>
      <w:r>
        <w:rPr>
          <w:rFonts w:ascii="Times New Roman"/>
          <w:b w:val="false"/>
          <w:i w:val="false"/>
          <w:color w:val="000000"/>
          <w:sz w:val="28"/>
        </w:rPr>
        <w:t xml:space="preserve">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пестицидтерді тыңайтқыш ретінде пайдалануға. </w:t>
      </w:r>
    </w:p>
    <w:bookmarkEnd w:id="5"/>
    <w:bookmarkStart w:name="z405" w:id="6"/>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Қостанай облысы әкімдігінің 26.07.2021 </w:t>
      </w:r>
      <w:r>
        <w:rPr>
          <w:rFonts w:ascii="Times New Roman"/>
          <w:b w:val="false"/>
          <w:i w:val="false"/>
          <w:color w:val="000000"/>
          <w:sz w:val="28"/>
        </w:rPr>
        <w:t>№ 339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