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b299e" w14:textId="2ab2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ауданы Денисов, Некрасов, Антонов ауылдарының шекарасындағы Тобыл өзенінің су қорғау аймақтары мен белдеулерін, оларды шаруақорлықпен пайдаланудың ерекше жағдайларын және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2012 жылғы 3 сәуірдегі № 156 қаулысы. Қостанай облысының Әділет басқармасында 2012 жылғы 10 сәуірде № 3798 тіркелді. Күші жойылды - Қостанай облысы әкімдігінің 2022 жылғы 3 тамыздағы № 344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Тақырыпта және бүкіл мәтін бойынша "селоларының", "селосының" сөздері "ауылдарының", "ауылының" сөздерімен ауыстырылды - Қостанай облысы әкімдігінің 30.04.2014 </w:t>
      </w:r>
      <w:r>
        <w:rPr>
          <w:rFonts w:ascii="Times New Roman"/>
          <w:b w:val="false"/>
          <w:i w:val="false"/>
          <w:color w:val="000000"/>
          <w:sz w:val="28"/>
        </w:rPr>
        <w:t>№ 182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xml:space="preserve"> сәйкес, жер үсті суларының ластануын, қоқыстануын және сарқылуын болдырмау, су объектілерін және су шаруашылығы ғимараттарын санитарлық-эпидемиологиялық және экологиялық талаптарға сәйкес жағдайда ұстау мақсатында Қостанай облысының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Қостанай облысы әкімдігінің 14.03.2016 </w:t>
      </w:r>
      <w:r>
        <w:rPr>
          <w:rFonts w:ascii="Times New Roman"/>
          <w:b w:val="false"/>
          <w:i w:val="false"/>
          <w:color w:val="000000"/>
          <w:sz w:val="28"/>
        </w:rPr>
        <w:t>№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2009 жылғы шілдеге дейін су қорғау аймақтары мен белдеулері белгіленген учаскелерден басқа уәкілетті органдармен келісілген, бекітілген жобалық құжаттама негізінде </w:t>
      </w:r>
      <w:r>
        <w:rPr>
          <w:rFonts w:ascii="Times New Roman"/>
          <w:b w:val="false"/>
          <w:i w:val="false"/>
          <w:color w:val="000000"/>
          <w:sz w:val="28"/>
        </w:rPr>
        <w:t>1-қосымшаға</w:t>
      </w:r>
      <w:r>
        <w:rPr>
          <w:rFonts w:ascii="Times New Roman"/>
          <w:b w:val="false"/>
          <w:i w:val="false"/>
          <w:color w:val="000000"/>
          <w:sz w:val="28"/>
        </w:rPr>
        <w:t xml:space="preserve"> сәйкес Қостанай облысы Денисов ауданы Денисов, Некрасов, Антонов ауылдарының шекарасындағы Тобыл өзенінің су қорғау аймақтары мен белдеулері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1-тармағымен</w:t>
      </w:r>
      <w:r>
        <w:rPr>
          <w:rFonts w:ascii="Times New Roman"/>
          <w:b w:val="false"/>
          <w:i w:val="false"/>
          <w:color w:val="000000"/>
          <w:sz w:val="28"/>
        </w:rPr>
        <w:t xml:space="preserve"> белгіленген Қостанай облысы Денисов ауданы Денисов, Некрасов, Антонов ауылдарының шекарасындағы Тобыл өзенінің су қорғау аймақтары мен белдеулерін шаруақорлықпен пайдаланудың ерекше жағдайлары және режимі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3. Денисов ауданының әкіміне:</w:t>
      </w:r>
    </w:p>
    <w:bookmarkEnd w:id="3"/>
    <w:bookmarkStart w:name="z357" w:id="4"/>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қоғамының Қостанай облысы бойынша филиалымен бірлесіп (келісім бойынша) мемлекеттік жер кадастрына тиісті өзгерістер енгізіп, су қорғау белдеулерінің жерін су қорының жеріне аудару жөнінде шаралар қолдансын;</w:t>
      </w:r>
    </w:p>
    <w:bookmarkEnd w:id="4"/>
    <w:bookmarkStart w:name="z358" w:id="5"/>
    <w:p>
      <w:pPr>
        <w:spacing w:after="0"/>
        <w:ind w:left="0"/>
        <w:jc w:val="both"/>
      </w:pPr>
      <w:r>
        <w:rPr>
          <w:rFonts w:ascii="Times New Roman"/>
          <w:b w:val="false"/>
          <w:i w:val="false"/>
          <w:color w:val="000000"/>
          <w:sz w:val="28"/>
        </w:rPr>
        <w:t>
      жер пайдаланушыларға су қорғау аймақтарының, белдеулерінің белгіленген шекаралары мен оларды шаруақорлықпен пайдаланудың ерекше жағдайларын және режимін жеткізсін;</w:t>
      </w:r>
    </w:p>
    <w:bookmarkEnd w:id="5"/>
    <w:bookmarkStart w:name="z359" w:id="6"/>
    <w:p>
      <w:pPr>
        <w:spacing w:after="0"/>
        <w:ind w:left="0"/>
        <w:jc w:val="both"/>
      </w:pPr>
      <w:r>
        <w:rPr>
          <w:rFonts w:ascii="Times New Roman"/>
          <w:b w:val="false"/>
          <w:i w:val="false"/>
          <w:color w:val="000000"/>
          <w:sz w:val="28"/>
        </w:rPr>
        <w:t>
      осы қаулының 1-тармағымен белгіленген, су қорғау аймақтары мен белдеулері шегінде орналасқан Тобыл өзенінің жағдайына зиянды әсер ететін нысандарды шығару немесе жою жөнінде жұмыс жүргізсін.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0" w:id="7"/>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Тобыл-Торғай бассейндік инспекциясы" республикалық мемлекеттік мекемесіне (келісім бойынша), "Қазақстан Республикасы Экология, геология жəне табиғи ресурстар министрлігі Экологиялық реттеу және бақылау комитетінің Қостанай облысы бойынша экология департаменті" республикалық мемлекеттік мекемесіне (келісім бойынша) Қазақстан Республикасының заңнамасына сәйкес және өз құзыреті шегінде су қорғау аймақтары мен белдеулерінде шаруашылық қызметі режиміне талаптардың сақталуына бақылауды күшейту ұсынылсын.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1" w:id="8"/>
    <w:p>
      <w:pPr>
        <w:spacing w:after="0"/>
        <w:ind w:left="0"/>
        <w:jc w:val="both"/>
      </w:pPr>
      <w:r>
        <w:rPr>
          <w:rFonts w:ascii="Times New Roman"/>
          <w:b w:val="false"/>
          <w:i w:val="false"/>
          <w:color w:val="000000"/>
          <w:sz w:val="28"/>
        </w:rPr>
        <w:t>
      5. Осы қаулының орындалуын бақылау Қостанай облысы әкімінің жетекшілік ететін орынбасарына жүктелсін.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9"/>
    <w:p>
      <w:pPr>
        <w:spacing w:after="0"/>
        <w:ind w:left="0"/>
        <w:jc w:val="both"/>
      </w:pPr>
      <w:r>
        <w:rPr>
          <w:rFonts w:ascii="Times New Roman"/>
          <w:b w:val="false"/>
          <w:i w:val="false"/>
          <w:color w:val="000000"/>
          <w:sz w:val="28"/>
        </w:rPr>
        <w:t>
      6. Осы қаулы алғаш ресми жарияланғаннан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облысының әкімі</w:t>
            </w:r>
          </w:p>
          <w:p>
            <w:pPr>
              <w:spacing w:after="20"/>
              <w:ind w:left="20"/>
              <w:jc w:val="both"/>
            </w:pPr>
            <w:r>
              <w:rPr>
                <w:rFonts w:ascii="Times New Roman"/>
                <w:b w:val="false"/>
                <w:i w:val="false"/>
                <w:color w:val="000000"/>
                <w:sz w:val="20"/>
              </w:rPr>
              <w:t>"Қазақстан Республикасы Ауыл</w:t>
            </w:r>
          </w:p>
          <w:p>
            <w:pPr>
              <w:spacing w:after="20"/>
              <w:ind w:left="20"/>
              <w:jc w:val="both"/>
            </w:pPr>
            <w:r>
              <w:rPr>
                <w:rFonts w:ascii="Times New Roman"/>
                <w:b w:val="false"/>
                <w:i w:val="false"/>
                <w:color w:val="000000"/>
                <w:sz w:val="20"/>
              </w:rPr>
              <w:t>шаруашылығы министрлігі Су</w:t>
            </w:r>
          </w:p>
          <w:p>
            <w:pPr>
              <w:spacing w:after="20"/>
              <w:ind w:left="20"/>
              <w:jc w:val="both"/>
            </w:pPr>
            <w:r>
              <w:rPr>
                <w:rFonts w:ascii="Times New Roman"/>
                <w:b w:val="false"/>
                <w:i w:val="false"/>
                <w:color w:val="000000"/>
                <w:sz w:val="20"/>
              </w:rPr>
              <w:t>ресурстары комитетінің Су</w:t>
            </w:r>
          </w:p>
          <w:p>
            <w:pPr>
              <w:spacing w:after="20"/>
              <w:ind w:left="20"/>
              <w:jc w:val="both"/>
            </w:pPr>
            <w:r>
              <w:rPr>
                <w:rFonts w:ascii="Times New Roman"/>
                <w:b w:val="false"/>
                <w:i w:val="false"/>
                <w:color w:val="000000"/>
                <w:sz w:val="20"/>
              </w:rPr>
              <w:t>ресурстарын пайдалануды реттеу</w:t>
            </w:r>
          </w:p>
          <w:p>
            <w:pPr>
              <w:spacing w:after="20"/>
              <w:ind w:left="20"/>
              <w:jc w:val="both"/>
            </w:pPr>
            <w:r>
              <w:rPr>
                <w:rFonts w:ascii="Times New Roman"/>
                <w:b w:val="false"/>
                <w:i w:val="false"/>
                <w:color w:val="000000"/>
                <w:sz w:val="20"/>
              </w:rPr>
              <w:t>және қорғау жөніндегі Тобыл-</w:t>
            </w:r>
          </w:p>
          <w:p>
            <w:pPr>
              <w:spacing w:after="20"/>
              <w:ind w:left="20"/>
              <w:jc w:val="both"/>
            </w:pPr>
            <w:r>
              <w:rPr>
                <w:rFonts w:ascii="Times New Roman"/>
                <w:b w:val="false"/>
                <w:i w:val="false"/>
                <w:color w:val="000000"/>
                <w:sz w:val="20"/>
              </w:rPr>
              <w:t>Торғай бассейндік инспекциясы"</w:t>
            </w:r>
          </w:p>
          <w:p>
            <w:pPr>
              <w:spacing w:after="20"/>
              <w:ind w:left="20"/>
              <w:jc w:val="both"/>
            </w:pPr>
            <w:r>
              <w:rPr>
                <w:rFonts w:ascii="Times New Roman"/>
                <w:b w:val="false"/>
                <w:i w:val="false"/>
                <w:color w:val="000000"/>
                <w:sz w:val="20"/>
              </w:rPr>
              <w:t>мемлекеттік мекемесінің бастығы</w:t>
            </w:r>
          </w:p>
          <w:p>
            <w:pPr>
              <w:spacing w:after="20"/>
              <w:ind w:left="20"/>
              <w:jc w:val="both"/>
            </w:pPr>
            <w:r>
              <w:rPr>
                <w:rFonts w:ascii="Times New Roman"/>
                <w:b w:val="false"/>
                <w:i w:val="false"/>
                <w:color w:val="000000"/>
                <w:sz w:val="20"/>
              </w:rPr>
              <w:t>________________ Г. Оспанбекова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p>
            <w:pPr>
              <w:spacing w:after="20"/>
              <w:ind w:left="20"/>
              <w:jc w:val="both"/>
            </w:pPr>
            <w:r>
              <w:rPr>
                <w:rFonts w:ascii="Times New Roman"/>
                <w:b w:val="false"/>
                <w:i w:val="false"/>
                <w:color w:val="000000"/>
                <w:sz w:val="20"/>
              </w:rPr>
              <w:t>сақтау министрлігі Мемлекеттік</w:t>
            </w:r>
          </w:p>
          <w:p>
            <w:pPr>
              <w:spacing w:after="20"/>
              <w:ind w:left="20"/>
              <w:jc w:val="both"/>
            </w:pPr>
            <w:r>
              <w:rPr>
                <w:rFonts w:ascii="Times New Roman"/>
                <w:b w:val="false"/>
                <w:i w:val="false"/>
                <w:color w:val="000000"/>
                <w:sz w:val="20"/>
              </w:rPr>
              <w:t>санитарлық-эпидемиологиялық</w:t>
            </w:r>
          </w:p>
          <w:p>
            <w:pPr>
              <w:spacing w:after="20"/>
              <w:ind w:left="20"/>
              <w:jc w:val="both"/>
            </w:pPr>
            <w:r>
              <w:rPr>
                <w:rFonts w:ascii="Times New Roman"/>
                <w:b w:val="false"/>
                <w:i w:val="false"/>
                <w:color w:val="000000"/>
                <w:sz w:val="20"/>
              </w:rPr>
              <w:t>қадағалау комитетінің Қостанай</w:t>
            </w:r>
          </w:p>
          <w:p>
            <w:pPr>
              <w:spacing w:after="20"/>
              <w:ind w:left="20"/>
              <w:jc w:val="both"/>
            </w:pPr>
            <w:r>
              <w:rPr>
                <w:rFonts w:ascii="Times New Roman"/>
                <w:b w:val="false"/>
                <w:i w:val="false"/>
                <w:color w:val="000000"/>
                <w:sz w:val="20"/>
              </w:rPr>
              <w:t>облысы бойынша департаменті"</w:t>
            </w:r>
          </w:p>
          <w:p>
            <w:pPr>
              <w:spacing w:after="20"/>
              <w:ind w:left="20"/>
              <w:jc w:val="both"/>
            </w:pPr>
            <w:r>
              <w:rPr>
                <w:rFonts w:ascii="Times New Roman"/>
                <w:b w:val="false"/>
                <w:i w:val="false"/>
                <w:color w:val="000000"/>
                <w:sz w:val="20"/>
              </w:rPr>
              <w:t>мемлекеттік мекемесі директорының</w:t>
            </w:r>
          </w:p>
          <w:p>
            <w:pPr>
              <w:spacing w:after="20"/>
              <w:ind w:left="20"/>
              <w:jc w:val="both"/>
            </w:pPr>
            <w:r>
              <w:rPr>
                <w:rFonts w:ascii="Times New Roman"/>
                <w:b w:val="false"/>
                <w:i w:val="false"/>
                <w:color w:val="000000"/>
                <w:sz w:val="20"/>
              </w:rPr>
              <w:t>міндетін атқарушы</w:t>
            </w:r>
          </w:p>
          <w:p>
            <w:pPr>
              <w:spacing w:after="20"/>
              <w:ind w:left="20"/>
              <w:jc w:val="both"/>
            </w:pPr>
            <w:r>
              <w:rPr>
                <w:rFonts w:ascii="Times New Roman"/>
                <w:b w:val="false"/>
                <w:i w:val="false"/>
                <w:color w:val="000000"/>
                <w:sz w:val="20"/>
              </w:rPr>
              <w:t>_________________ Ю. Севостьянов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w:t>
            </w:r>
          </w:p>
          <w:p>
            <w:pPr>
              <w:spacing w:after="20"/>
              <w:ind w:left="20"/>
              <w:jc w:val="both"/>
            </w:pPr>
            <w:r>
              <w:rPr>
                <w:rFonts w:ascii="Times New Roman"/>
                <w:b w:val="false"/>
                <w:i w:val="false"/>
                <w:color w:val="000000"/>
                <w:sz w:val="20"/>
              </w:rPr>
              <w:t>ресурстарын басқару агенттігінің</w:t>
            </w:r>
          </w:p>
          <w:p>
            <w:pPr>
              <w:spacing w:after="20"/>
              <w:ind w:left="20"/>
              <w:jc w:val="both"/>
            </w:pPr>
            <w:r>
              <w:rPr>
                <w:rFonts w:ascii="Times New Roman"/>
                <w:b w:val="false"/>
                <w:i w:val="false"/>
                <w:color w:val="000000"/>
                <w:sz w:val="20"/>
              </w:rPr>
              <w:t>Қостанай облысы бойынша өңіраралық</w:t>
            </w:r>
          </w:p>
          <w:p>
            <w:pPr>
              <w:spacing w:after="20"/>
              <w:ind w:left="20"/>
              <w:jc w:val="both"/>
            </w:pPr>
            <w:r>
              <w:rPr>
                <w:rFonts w:ascii="Times New Roman"/>
                <w:b w:val="false"/>
                <w:i w:val="false"/>
                <w:color w:val="000000"/>
                <w:sz w:val="20"/>
              </w:rPr>
              <w:t>жер инспекциясы" мемлекеттік</w:t>
            </w:r>
          </w:p>
          <w:p>
            <w:pPr>
              <w:spacing w:after="20"/>
              <w:ind w:left="20"/>
              <w:jc w:val="both"/>
            </w:pPr>
            <w:r>
              <w:rPr>
                <w:rFonts w:ascii="Times New Roman"/>
                <w:b w:val="false"/>
                <w:i w:val="false"/>
                <w:color w:val="000000"/>
                <w:sz w:val="20"/>
              </w:rPr>
              <w:t>мекемесінің бастығы</w:t>
            </w:r>
          </w:p>
          <w:p>
            <w:pPr>
              <w:spacing w:after="20"/>
              <w:ind w:left="20"/>
              <w:jc w:val="both"/>
            </w:pPr>
            <w:r>
              <w:rPr>
                <w:rFonts w:ascii="Times New Roman"/>
                <w:b w:val="false"/>
                <w:i w:val="false"/>
                <w:color w:val="000000"/>
                <w:sz w:val="20"/>
              </w:rPr>
              <w:t>_________________ М. Дихаев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w:t>
            </w:r>
          </w:p>
          <w:p>
            <w:pPr>
              <w:spacing w:after="20"/>
              <w:ind w:left="20"/>
              <w:jc w:val="both"/>
            </w:pPr>
            <w:r>
              <w:rPr>
                <w:rFonts w:ascii="Times New Roman"/>
                <w:b w:val="false"/>
                <w:i w:val="false"/>
                <w:color w:val="000000"/>
                <w:sz w:val="20"/>
              </w:rPr>
              <w:t>ресурстарын басқару жөніндегі</w:t>
            </w:r>
          </w:p>
          <w:p>
            <w:pPr>
              <w:spacing w:after="20"/>
              <w:ind w:left="20"/>
              <w:jc w:val="both"/>
            </w:pPr>
            <w:r>
              <w:rPr>
                <w:rFonts w:ascii="Times New Roman"/>
                <w:b w:val="false"/>
                <w:i w:val="false"/>
                <w:color w:val="000000"/>
                <w:sz w:val="20"/>
              </w:rPr>
              <w:t>агенттігінің Жер ресурстарын</w:t>
            </w:r>
          </w:p>
          <w:p>
            <w:pPr>
              <w:spacing w:after="20"/>
              <w:ind w:left="20"/>
              <w:jc w:val="both"/>
            </w:pPr>
            <w:r>
              <w:rPr>
                <w:rFonts w:ascii="Times New Roman"/>
                <w:b w:val="false"/>
                <w:i w:val="false"/>
                <w:color w:val="000000"/>
                <w:sz w:val="20"/>
              </w:rPr>
              <w:t>және жерге орналыстыру мемлекеттік</w:t>
            </w:r>
          </w:p>
          <w:p>
            <w:pPr>
              <w:spacing w:after="20"/>
              <w:ind w:left="20"/>
              <w:jc w:val="both"/>
            </w:pPr>
            <w:r>
              <w:rPr>
                <w:rFonts w:ascii="Times New Roman"/>
                <w:b w:val="false"/>
                <w:i w:val="false"/>
                <w:color w:val="000000"/>
                <w:sz w:val="20"/>
              </w:rPr>
              <w:t>ғылыми-өндірістік орталығы</w:t>
            </w:r>
          </w:p>
          <w:p>
            <w:pPr>
              <w:spacing w:after="20"/>
              <w:ind w:left="20"/>
              <w:jc w:val="both"/>
            </w:pPr>
            <w:r>
              <w:rPr>
                <w:rFonts w:ascii="Times New Roman"/>
                <w:b w:val="false"/>
                <w:i w:val="false"/>
                <w:color w:val="000000"/>
                <w:sz w:val="20"/>
              </w:rPr>
              <w:t>(Мемжерғылөнорталығы)" Республикалық</w:t>
            </w:r>
          </w:p>
          <w:p>
            <w:pPr>
              <w:spacing w:after="20"/>
              <w:ind w:left="20"/>
              <w:jc w:val="both"/>
            </w:pPr>
            <w:r>
              <w:rPr>
                <w:rFonts w:ascii="Times New Roman"/>
                <w:b w:val="false"/>
                <w:i w:val="false"/>
                <w:color w:val="000000"/>
                <w:sz w:val="20"/>
              </w:rPr>
              <w:t>мемлекеттік кәсіпорынының шаруашылық</w:t>
            </w:r>
          </w:p>
          <w:p>
            <w:pPr>
              <w:spacing w:after="20"/>
              <w:ind w:left="20"/>
              <w:jc w:val="both"/>
            </w:pPr>
            <w:r>
              <w:rPr>
                <w:rFonts w:ascii="Times New Roman"/>
                <w:b w:val="false"/>
                <w:i w:val="false"/>
                <w:color w:val="000000"/>
                <w:sz w:val="20"/>
              </w:rPr>
              <w:t>жүргізу құқығындағы Қостанай еншілес</w:t>
            </w:r>
          </w:p>
          <w:p>
            <w:pPr>
              <w:spacing w:after="20"/>
              <w:ind w:left="20"/>
              <w:jc w:val="both"/>
            </w:pPr>
            <w:r>
              <w:rPr>
                <w:rFonts w:ascii="Times New Roman"/>
                <w:b w:val="false"/>
                <w:i w:val="false"/>
                <w:color w:val="000000"/>
                <w:sz w:val="20"/>
              </w:rPr>
              <w:t>мемлекеттік кәсіпорнының</w:t>
            </w:r>
          </w:p>
          <w:p>
            <w:pPr>
              <w:spacing w:after="20"/>
              <w:ind w:left="20"/>
              <w:jc w:val="both"/>
            </w:pPr>
            <w:r>
              <w:rPr>
                <w:rFonts w:ascii="Times New Roman"/>
                <w:b w:val="false"/>
                <w:i w:val="false"/>
                <w:color w:val="000000"/>
                <w:sz w:val="20"/>
              </w:rPr>
              <w:t>(Қостанайжерғылөнорталығы) директоры</w:t>
            </w:r>
          </w:p>
          <w:p>
            <w:pPr>
              <w:spacing w:after="20"/>
              <w:ind w:left="20"/>
              <w:jc w:val="both"/>
            </w:pPr>
            <w:r>
              <w:rPr>
                <w:rFonts w:ascii="Times New Roman"/>
                <w:b w:val="false"/>
                <w:i w:val="false"/>
                <w:color w:val="000000"/>
                <w:sz w:val="20"/>
              </w:rPr>
              <w:t>_________________ Б. Момбеков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Қоршаған</w:t>
            </w:r>
          </w:p>
          <w:p>
            <w:pPr>
              <w:spacing w:after="20"/>
              <w:ind w:left="20"/>
              <w:jc w:val="both"/>
            </w:pPr>
            <w:r>
              <w:rPr>
                <w:rFonts w:ascii="Times New Roman"/>
                <w:b w:val="false"/>
                <w:i w:val="false"/>
                <w:color w:val="000000"/>
                <w:sz w:val="20"/>
              </w:rPr>
              <w:t>ортаны қорғау министрлігі Экологиялық</w:t>
            </w:r>
          </w:p>
          <w:p>
            <w:pPr>
              <w:spacing w:after="20"/>
              <w:ind w:left="20"/>
              <w:jc w:val="both"/>
            </w:pPr>
            <w:r>
              <w:rPr>
                <w:rFonts w:ascii="Times New Roman"/>
                <w:b w:val="false"/>
                <w:i w:val="false"/>
                <w:color w:val="000000"/>
                <w:sz w:val="20"/>
              </w:rPr>
              <w:t>реттеу және бақылау комитетінің</w:t>
            </w:r>
          </w:p>
          <w:p>
            <w:pPr>
              <w:spacing w:after="20"/>
              <w:ind w:left="20"/>
              <w:jc w:val="both"/>
            </w:pPr>
            <w:r>
              <w:rPr>
                <w:rFonts w:ascii="Times New Roman"/>
                <w:b w:val="false"/>
                <w:i w:val="false"/>
                <w:color w:val="000000"/>
                <w:sz w:val="20"/>
              </w:rPr>
              <w:t>Тобыл-Торғай экология департаменті"</w:t>
            </w:r>
          </w:p>
          <w:p>
            <w:pPr>
              <w:spacing w:after="20"/>
              <w:ind w:left="20"/>
              <w:jc w:val="both"/>
            </w:pPr>
            <w:r>
              <w:rPr>
                <w:rFonts w:ascii="Times New Roman"/>
                <w:b w:val="false"/>
                <w:i w:val="false"/>
                <w:color w:val="000000"/>
                <w:sz w:val="20"/>
              </w:rPr>
              <w:t>мемлекеттік мекемесінің Қостанай</w:t>
            </w:r>
          </w:p>
          <w:p>
            <w:pPr>
              <w:spacing w:after="20"/>
              <w:ind w:left="20"/>
              <w:jc w:val="both"/>
            </w:pPr>
            <w:r>
              <w:rPr>
                <w:rFonts w:ascii="Times New Roman"/>
                <w:b w:val="false"/>
                <w:i w:val="false"/>
                <w:color w:val="000000"/>
                <w:sz w:val="20"/>
              </w:rPr>
              <w:t>филиалының бастығы</w:t>
            </w:r>
          </w:p>
          <w:p>
            <w:pPr>
              <w:spacing w:after="20"/>
              <w:ind w:left="20"/>
              <w:jc w:val="both"/>
            </w:pPr>
            <w:r>
              <w:rPr>
                <w:rFonts w:ascii="Times New Roman"/>
                <w:b w:val="false"/>
                <w:i w:val="false"/>
                <w:color w:val="000000"/>
                <w:sz w:val="20"/>
              </w:rPr>
              <w:t>_________________ А. Каримов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табиғи</w:t>
            </w:r>
          </w:p>
          <w:p>
            <w:pPr>
              <w:spacing w:after="20"/>
              <w:ind w:left="20"/>
              <w:jc w:val="both"/>
            </w:pPr>
            <w:r>
              <w:rPr>
                <w:rFonts w:ascii="Times New Roman"/>
                <w:b w:val="false"/>
                <w:i w:val="false"/>
                <w:color w:val="000000"/>
                <w:sz w:val="20"/>
              </w:rPr>
              <w:t>ресурстар және табиғат пайдалануды</w:t>
            </w:r>
          </w:p>
          <w:p>
            <w:pPr>
              <w:spacing w:after="20"/>
              <w:ind w:left="20"/>
              <w:jc w:val="both"/>
            </w:pPr>
            <w:r>
              <w:rPr>
                <w:rFonts w:ascii="Times New Roman"/>
                <w:b w:val="false"/>
                <w:i w:val="false"/>
                <w:color w:val="000000"/>
                <w:sz w:val="20"/>
              </w:rPr>
              <w:t>реттеу басқармасы" ММ бастығы</w:t>
            </w:r>
          </w:p>
          <w:p>
            <w:pPr>
              <w:spacing w:after="20"/>
              <w:ind w:left="20"/>
              <w:jc w:val="both"/>
            </w:pPr>
            <w:r>
              <w:rPr>
                <w:rFonts w:ascii="Times New Roman"/>
                <w:b w:val="false"/>
                <w:i w:val="false"/>
                <w:color w:val="000000"/>
                <w:sz w:val="20"/>
              </w:rPr>
              <w:t>_________________ К. Төлеубаев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ауданының әкімі</w:t>
            </w:r>
          </w:p>
          <w:p>
            <w:pPr>
              <w:spacing w:after="20"/>
              <w:ind w:left="20"/>
              <w:jc w:val="both"/>
            </w:pPr>
            <w:r>
              <w:rPr>
                <w:rFonts w:ascii="Times New Roman"/>
                <w:b w:val="false"/>
                <w:i w:val="false"/>
                <w:color w:val="000000"/>
                <w:sz w:val="20"/>
              </w:rPr>
              <w:t>_________________ В. Ионенко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2012 жылғы 3 сәуірдегі</w:t>
            </w:r>
            <w:r>
              <w:br/>
            </w:r>
            <w:r>
              <w:rPr>
                <w:rFonts w:ascii="Times New Roman"/>
                <w:b w:val="false"/>
                <w:i w:val="false"/>
                <w:color w:val="000000"/>
                <w:sz w:val="20"/>
              </w:rPr>
              <w:t>№ 156 қаулысына 1-қосымша</w:t>
            </w:r>
          </w:p>
        </w:tc>
      </w:tr>
    </w:tbl>
    <w:bookmarkStart w:name="z9" w:id="10"/>
    <w:p>
      <w:pPr>
        <w:spacing w:after="0"/>
        <w:ind w:left="0"/>
        <w:jc w:val="left"/>
      </w:pPr>
      <w:r>
        <w:rPr>
          <w:rFonts w:ascii="Times New Roman"/>
          <w:b/>
          <w:i w:val="false"/>
          <w:color w:val="000000"/>
        </w:rPr>
        <w:t xml:space="preserve"> Қостанай облысы Денисов ауданы Денисов, Некрасов,</w:t>
      </w:r>
      <w:r>
        <w:br/>
      </w:r>
      <w:r>
        <w:rPr>
          <w:rFonts w:ascii="Times New Roman"/>
          <w:b/>
          <w:i w:val="false"/>
          <w:color w:val="000000"/>
        </w:rPr>
        <w:t>Антонов ауылдарының шекарасындағы Тобыл</w:t>
      </w:r>
      <w:r>
        <w:br/>
      </w:r>
      <w:r>
        <w:rPr>
          <w:rFonts w:ascii="Times New Roman"/>
          <w:b/>
          <w:i w:val="false"/>
          <w:color w:val="000000"/>
        </w:rPr>
        <w:t>өзенінің су қорғау аймақтары</w:t>
      </w:r>
      <w:r>
        <w:br/>
      </w:r>
      <w:r>
        <w:rPr>
          <w:rFonts w:ascii="Times New Roman"/>
          <w:b/>
          <w:i w:val="false"/>
          <w:color w:val="000000"/>
        </w:rPr>
        <w:t>мен белдеулері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p>
            <w:pPr>
              <w:spacing w:after="20"/>
              <w:ind w:left="20"/>
              <w:jc w:val="both"/>
            </w:pPr>
            <w:r>
              <w:rPr>
                <w:rFonts w:ascii="Times New Roman"/>
                <w:b w:val="false"/>
                <w:i w:val="false"/>
                <w:color w:val="000000"/>
                <w:sz w:val="20"/>
              </w:rPr>
              <w:t>
объектісі,</w:t>
            </w:r>
          </w:p>
          <w:p>
            <w:pPr>
              <w:spacing w:after="20"/>
              <w:ind w:left="20"/>
              <w:jc w:val="both"/>
            </w:pPr>
            <w:r>
              <w:rPr>
                <w:rFonts w:ascii="Times New Roman"/>
                <w:b w:val="false"/>
                <w:i w:val="false"/>
                <w:color w:val="000000"/>
                <w:sz w:val="20"/>
              </w:rPr>
              <w:t>
оның</w:t>
            </w:r>
          </w:p>
          <w:p>
            <w:pPr>
              <w:spacing w:after="20"/>
              <w:ind w:left="20"/>
              <w:jc w:val="both"/>
            </w:pPr>
            <w:r>
              <w:rPr>
                <w:rFonts w:ascii="Times New Roman"/>
                <w:b w:val="false"/>
                <w:i w:val="false"/>
                <w:color w:val="000000"/>
                <w:sz w:val="20"/>
              </w:rPr>
              <w:t>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көп жылдық</w:t>
            </w:r>
          </w:p>
          <w:p>
            <w:pPr>
              <w:spacing w:after="20"/>
              <w:ind w:left="20"/>
              <w:jc w:val="both"/>
            </w:pPr>
            <w:r>
              <w:rPr>
                <w:rFonts w:ascii="Times New Roman"/>
                <w:b w:val="false"/>
                <w:i w:val="false"/>
                <w:color w:val="000000"/>
                <w:sz w:val="20"/>
              </w:rPr>
              <w:t>
судың</w:t>
            </w:r>
          </w:p>
          <w:p>
            <w:pPr>
              <w:spacing w:after="20"/>
              <w:ind w:left="20"/>
              <w:jc w:val="both"/>
            </w:pPr>
            <w:r>
              <w:rPr>
                <w:rFonts w:ascii="Times New Roman"/>
                <w:b w:val="false"/>
                <w:i w:val="false"/>
                <w:color w:val="000000"/>
                <w:sz w:val="20"/>
              </w:rPr>
              <w:t>
сабалық</w:t>
            </w:r>
          </w:p>
          <w:p>
            <w:pPr>
              <w:spacing w:after="20"/>
              <w:ind w:left="20"/>
              <w:jc w:val="both"/>
            </w:pPr>
            <w:r>
              <w:rPr>
                <w:rFonts w:ascii="Times New Roman"/>
                <w:b w:val="false"/>
                <w:i w:val="false"/>
                <w:color w:val="000000"/>
                <w:sz w:val="20"/>
              </w:rPr>
              <w:t>
кемері</w:t>
            </w:r>
          </w:p>
          <w:p>
            <w:pPr>
              <w:spacing w:after="20"/>
              <w:ind w:left="20"/>
              <w:jc w:val="both"/>
            </w:pPr>
            <w:r>
              <w:rPr>
                <w:rFonts w:ascii="Times New Roman"/>
                <w:b w:val="false"/>
                <w:i w:val="false"/>
                <w:color w:val="000000"/>
                <w:sz w:val="20"/>
              </w:rPr>
              <w:t>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p>
            <w:pPr>
              <w:spacing w:after="20"/>
              <w:ind w:left="20"/>
              <w:jc w:val="both"/>
            </w:pPr>
            <w:r>
              <w:rPr>
                <w:rFonts w:ascii="Times New Roman"/>
                <w:b w:val="false"/>
                <w:i w:val="false"/>
                <w:color w:val="000000"/>
                <w:sz w:val="20"/>
              </w:rPr>
              <w:t>
дығы</w:t>
            </w:r>
          </w:p>
          <w:p>
            <w:pPr>
              <w:spacing w:after="20"/>
              <w:ind w:left="20"/>
              <w:jc w:val="both"/>
            </w:pPr>
            <w:r>
              <w:rPr>
                <w:rFonts w:ascii="Times New Roman"/>
                <w:b w:val="false"/>
                <w:i w:val="false"/>
                <w:color w:val="000000"/>
                <w:sz w:val="20"/>
              </w:rPr>
              <w:t>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p>
            <w:pPr>
              <w:spacing w:after="20"/>
              <w:ind w:left="20"/>
              <w:jc w:val="both"/>
            </w:pPr>
            <w:r>
              <w:rPr>
                <w:rFonts w:ascii="Times New Roman"/>
                <w:b w:val="false"/>
                <w:i w:val="false"/>
                <w:color w:val="000000"/>
                <w:sz w:val="20"/>
              </w:rPr>
              <w:t>
дығы</w:t>
            </w:r>
          </w:p>
          <w:p>
            <w:pPr>
              <w:spacing w:after="20"/>
              <w:ind w:left="20"/>
              <w:jc w:val="both"/>
            </w:pPr>
            <w:r>
              <w:rPr>
                <w:rFonts w:ascii="Times New Roman"/>
                <w:b w:val="false"/>
                <w:i w:val="false"/>
                <w:color w:val="000000"/>
                <w:sz w:val="20"/>
              </w:rPr>
              <w:t>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облысы</w:t>
            </w:r>
          </w:p>
          <w:p>
            <w:pPr>
              <w:spacing w:after="20"/>
              <w:ind w:left="20"/>
              <w:jc w:val="both"/>
            </w:pPr>
            <w:r>
              <w:rPr>
                <w:rFonts w:ascii="Times New Roman"/>
                <w:b w:val="false"/>
                <w:i w:val="false"/>
                <w:color w:val="000000"/>
                <w:sz w:val="20"/>
              </w:rPr>
              <w:t>
Денисов</w:t>
            </w:r>
          </w:p>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Денисов,</w:t>
            </w:r>
          </w:p>
          <w:p>
            <w:pPr>
              <w:spacing w:after="20"/>
              <w:ind w:left="20"/>
              <w:jc w:val="both"/>
            </w:pPr>
            <w:r>
              <w:rPr>
                <w:rFonts w:ascii="Times New Roman"/>
                <w:b w:val="false"/>
                <w:i w:val="false"/>
                <w:color w:val="000000"/>
                <w:sz w:val="20"/>
              </w:rPr>
              <w:t>
Некрасов</w:t>
            </w:r>
          </w:p>
          <w:p>
            <w:pPr>
              <w:spacing w:after="20"/>
              <w:ind w:left="20"/>
              <w:jc w:val="both"/>
            </w:pPr>
            <w:r>
              <w:rPr>
                <w:rFonts w:ascii="Times New Roman"/>
                <w:b w:val="false"/>
                <w:i w:val="false"/>
                <w:color w:val="000000"/>
                <w:sz w:val="20"/>
              </w:rPr>
              <w:t>
ауылдарының</w:t>
            </w:r>
          </w:p>
          <w:p>
            <w:pPr>
              <w:spacing w:after="20"/>
              <w:ind w:left="20"/>
              <w:jc w:val="both"/>
            </w:pPr>
            <w:r>
              <w:rPr>
                <w:rFonts w:ascii="Times New Roman"/>
                <w:b w:val="false"/>
                <w:i w:val="false"/>
                <w:color w:val="000000"/>
                <w:sz w:val="20"/>
              </w:rPr>
              <w:t>
шекарасында-</w:t>
            </w:r>
          </w:p>
          <w:p>
            <w:pPr>
              <w:spacing w:after="20"/>
              <w:ind w:left="20"/>
              <w:jc w:val="both"/>
            </w:pPr>
            <w:r>
              <w:rPr>
                <w:rFonts w:ascii="Times New Roman"/>
                <w:b w:val="false"/>
                <w:i w:val="false"/>
                <w:color w:val="000000"/>
                <w:sz w:val="20"/>
              </w:rPr>
              <w:t>
ғы Тобыл</w:t>
            </w:r>
          </w:p>
          <w:p>
            <w:pPr>
              <w:spacing w:after="20"/>
              <w:ind w:left="20"/>
              <w:jc w:val="both"/>
            </w:pPr>
            <w:r>
              <w:rPr>
                <w:rFonts w:ascii="Times New Roman"/>
                <w:b w:val="false"/>
                <w:i w:val="false"/>
                <w:color w:val="000000"/>
                <w:sz w:val="20"/>
              </w:rPr>
              <w:t>
өзенінің</w:t>
            </w:r>
          </w:p>
          <w:p>
            <w:pPr>
              <w:spacing w:after="20"/>
              <w:ind w:left="20"/>
              <w:jc w:val="both"/>
            </w:pPr>
            <w:r>
              <w:rPr>
                <w:rFonts w:ascii="Times New Roman"/>
                <w:b w:val="false"/>
                <w:i w:val="false"/>
                <w:color w:val="000000"/>
                <w:sz w:val="20"/>
              </w:rPr>
              <w:t>
сол жақ</w:t>
            </w:r>
          </w:p>
          <w:p>
            <w:pPr>
              <w:spacing w:after="20"/>
              <w:ind w:left="20"/>
              <w:jc w:val="both"/>
            </w:pPr>
            <w:r>
              <w:rPr>
                <w:rFonts w:ascii="Times New Roman"/>
                <w:b w:val="false"/>
                <w:i w:val="false"/>
                <w:color w:val="000000"/>
                <w:sz w:val="20"/>
              </w:rPr>
              <w:t>
жағалауы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облысы</w:t>
            </w:r>
          </w:p>
          <w:p>
            <w:pPr>
              <w:spacing w:after="20"/>
              <w:ind w:left="20"/>
              <w:jc w:val="both"/>
            </w:pPr>
            <w:r>
              <w:rPr>
                <w:rFonts w:ascii="Times New Roman"/>
                <w:b w:val="false"/>
                <w:i w:val="false"/>
                <w:color w:val="000000"/>
                <w:sz w:val="20"/>
              </w:rPr>
              <w:t>
Денисов</w:t>
            </w:r>
          </w:p>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Антонов</w:t>
            </w:r>
          </w:p>
          <w:p>
            <w:pPr>
              <w:spacing w:after="20"/>
              <w:ind w:left="20"/>
              <w:jc w:val="both"/>
            </w:pPr>
            <w:r>
              <w:rPr>
                <w:rFonts w:ascii="Times New Roman"/>
                <w:b w:val="false"/>
                <w:i w:val="false"/>
                <w:color w:val="000000"/>
                <w:sz w:val="20"/>
              </w:rPr>
              <w:t>
ауылының</w:t>
            </w:r>
          </w:p>
          <w:p>
            <w:pPr>
              <w:spacing w:after="20"/>
              <w:ind w:left="20"/>
              <w:jc w:val="both"/>
            </w:pPr>
            <w:r>
              <w:rPr>
                <w:rFonts w:ascii="Times New Roman"/>
                <w:b w:val="false"/>
                <w:i w:val="false"/>
                <w:color w:val="000000"/>
                <w:sz w:val="20"/>
              </w:rPr>
              <w:t>
шекарасында-</w:t>
            </w:r>
          </w:p>
          <w:p>
            <w:pPr>
              <w:spacing w:after="20"/>
              <w:ind w:left="20"/>
              <w:jc w:val="both"/>
            </w:pPr>
            <w:r>
              <w:rPr>
                <w:rFonts w:ascii="Times New Roman"/>
                <w:b w:val="false"/>
                <w:i w:val="false"/>
                <w:color w:val="000000"/>
                <w:sz w:val="20"/>
              </w:rPr>
              <w:t>
ғы Тобыл</w:t>
            </w:r>
          </w:p>
          <w:p>
            <w:pPr>
              <w:spacing w:after="20"/>
              <w:ind w:left="20"/>
              <w:jc w:val="both"/>
            </w:pPr>
            <w:r>
              <w:rPr>
                <w:rFonts w:ascii="Times New Roman"/>
                <w:b w:val="false"/>
                <w:i w:val="false"/>
                <w:color w:val="000000"/>
                <w:sz w:val="20"/>
              </w:rPr>
              <w:t>
өзенінің</w:t>
            </w:r>
          </w:p>
          <w:p>
            <w:pPr>
              <w:spacing w:after="20"/>
              <w:ind w:left="20"/>
              <w:jc w:val="both"/>
            </w:pPr>
            <w:r>
              <w:rPr>
                <w:rFonts w:ascii="Times New Roman"/>
                <w:b w:val="false"/>
                <w:i w:val="false"/>
                <w:color w:val="000000"/>
                <w:sz w:val="20"/>
              </w:rPr>
              <w:t>
оң жақ</w:t>
            </w:r>
          </w:p>
          <w:p>
            <w:pPr>
              <w:spacing w:after="20"/>
              <w:ind w:left="20"/>
              <w:jc w:val="both"/>
            </w:pPr>
            <w:r>
              <w:rPr>
                <w:rFonts w:ascii="Times New Roman"/>
                <w:b w:val="false"/>
                <w:i w:val="false"/>
                <w:color w:val="000000"/>
                <w:sz w:val="20"/>
              </w:rPr>
              <w:t>
жағалауы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0" w:id="11"/>
    <w:p>
      <w:pPr>
        <w:spacing w:after="0"/>
        <w:ind w:left="0"/>
        <w:jc w:val="both"/>
      </w:pPr>
      <w:r>
        <w:rPr>
          <w:rFonts w:ascii="Times New Roman"/>
          <w:b w:val="false"/>
          <w:i w:val="false"/>
          <w:color w:val="000000"/>
          <w:sz w:val="28"/>
        </w:rPr>
        <w:t>
      Ескерту: су қорғау аймағы мен су қорғау белдеуінің шекаралары Қостанай облысы Денисов ауданы Денисов, Некрасов, Антонов ауылдарының шекарасындағы Тобыл өзенінің су қорғау аймақтары мен белдеулерін белгілеу жөніндегі бекітілген жобаның картографиялық материалында көрсетілген.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2012 жылғы 3 сәуірдегі</w:t>
            </w:r>
            <w:r>
              <w:br/>
            </w:r>
            <w:r>
              <w:rPr>
                <w:rFonts w:ascii="Times New Roman"/>
                <w:b w:val="false"/>
                <w:i w:val="false"/>
                <w:color w:val="000000"/>
                <w:sz w:val="20"/>
              </w:rPr>
              <w:t>№ 156 қаулысына 2-қосымша</w:t>
            </w:r>
          </w:p>
        </w:tc>
      </w:tr>
    </w:tbl>
    <w:bookmarkStart w:name="z12" w:id="12"/>
    <w:p>
      <w:pPr>
        <w:spacing w:after="0"/>
        <w:ind w:left="0"/>
        <w:jc w:val="left"/>
      </w:pPr>
      <w:r>
        <w:rPr>
          <w:rFonts w:ascii="Times New Roman"/>
          <w:b/>
          <w:i w:val="false"/>
          <w:color w:val="000000"/>
        </w:rPr>
        <w:t xml:space="preserve"> Қостанай облысы Денисов ауданы Денисов, Некрасов, Антонов</w:t>
      </w:r>
      <w:r>
        <w:br/>
      </w:r>
      <w:r>
        <w:rPr>
          <w:rFonts w:ascii="Times New Roman"/>
          <w:b/>
          <w:i w:val="false"/>
          <w:color w:val="000000"/>
        </w:rPr>
        <w:t>ауылдарының шекарасындағы Тобыл өзенінің су қорғау</w:t>
      </w:r>
      <w:r>
        <w:br/>
      </w:r>
      <w:r>
        <w:rPr>
          <w:rFonts w:ascii="Times New Roman"/>
          <w:b/>
          <w:i w:val="false"/>
          <w:color w:val="000000"/>
        </w:rPr>
        <w:t>аймақтары мен белдеулерін шаруақорлықпен</w:t>
      </w:r>
      <w:r>
        <w:br/>
      </w:r>
      <w:r>
        <w:rPr>
          <w:rFonts w:ascii="Times New Roman"/>
          <w:b/>
          <w:i w:val="false"/>
          <w:color w:val="000000"/>
        </w:rPr>
        <w:t>пайдаланудың ерекше жағдайлары</w:t>
      </w:r>
      <w:r>
        <w:br/>
      </w:r>
      <w:r>
        <w:rPr>
          <w:rFonts w:ascii="Times New Roman"/>
          <w:b/>
          <w:i w:val="false"/>
          <w:color w:val="000000"/>
        </w:rPr>
        <w:t>және режимі</w:t>
      </w:r>
    </w:p>
    <w:bookmarkEnd w:id="12"/>
    <w:p>
      <w:pPr>
        <w:spacing w:after="0"/>
        <w:ind w:left="0"/>
        <w:jc w:val="both"/>
      </w:pPr>
      <w:r>
        <w:rPr>
          <w:rFonts w:ascii="Times New Roman"/>
          <w:b w:val="false"/>
          <w:i w:val="false"/>
          <w:color w:val="ff0000"/>
          <w:sz w:val="28"/>
        </w:rPr>
        <w:t xml:space="preserve">
      Ескерту. 2-қосымшаға өзгерістер енгізілді - Қостанай облысы әкімдігінің 30.04.2014 </w:t>
      </w:r>
      <w:r>
        <w:rPr>
          <w:rFonts w:ascii="Times New Roman"/>
          <w:b w:val="false"/>
          <w:i w:val="false"/>
          <w:color w:val="ff0000"/>
          <w:sz w:val="28"/>
        </w:rPr>
        <w:t>№ 182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3" w:id="13"/>
    <w:p>
      <w:pPr>
        <w:spacing w:after="0"/>
        <w:ind w:left="0"/>
        <w:jc w:val="both"/>
      </w:pPr>
      <w:r>
        <w:rPr>
          <w:rFonts w:ascii="Times New Roman"/>
          <w:b w:val="false"/>
          <w:i w:val="false"/>
          <w:color w:val="000000"/>
          <w:sz w:val="28"/>
        </w:rPr>
        <w:t>
       1. Су қорғау белдеулерінің шегінде мыналарға жол берілмейді:</w:t>
      </w:r>
    </w:p>
    <w:bookmarkEnd w:id="13"/>
    <w:bookmarkStart w:name="z14" w:id="14"/>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14"/>
    <w:bookmarkStart w:name="z15" w:id="15"/>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bookmarkEnd w:id="15"/>
    <w:bookmarkStart w:name="z16" w:id="16"/>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16"/>
    <w:bookmarkStart w:name="z17" w:id="17"/>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17"/>
    <w:bookmarkStart w:name="z18" w:id="18"/>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18"/>
    <w:bookmarkStart w:name="z19" w:id="19"/>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19"/>
    <w:bookmarkStart w:name="z20" w:id="20"/>
    <w:p>
      <w:pPr>
        <w:spacing w:after="0"/>
        <w:ind w:left="0"/>
        <w:jc w:val="both"/>
      </w:pPr>
      <w:r>
        <w:rPr>
          <w:rFonts w:ascii="Times New Roman"/>
          <w:b w:val="false"/>
          <w:i w:val="false"/>
          <w:color w:val="000000"/>
          <w:sz w:val="28"/>
        </w:rPr>
        <w:t>
      7) пестицидтер мен тыңайтқыштардың барлық түрлерін қолдануға.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2. Су қорғау аймақтарының шегінде мыналарға жол берілмейді:</w:t>
      </w:r>
    </w:p>
    <w:bookmarkEnd w:id="21"/>
    <w:bookmarkStart w:name="z22" w:id="22"/>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22"/>
    <w:bookmarkStart w:name="z23" w:id="23"/>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23"/>
    <w:bookmarkStart w:name="z371" w:id="24"/>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24"/>
    <w:bookmarkStart w:name="z25" w:id="25"/>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көмінділерін (биотермиялық шұңқырларды), сондай-ақ жер үсті және жер асты суларының микробпен ластану қаупіне себепші болатын басқа да объектілерді орналастыруға;</w:t>
      </w:r>
    </w:p>
    <w:bookmarkEnd w:id="25"/>
    <w:bookmarkStart w:name="z26" w:id="26"/>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6"/>
    <w:bookmarkStart w:name="z27" w:id="27"/>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27"/>
    <w:bookmarkStart w:name="z374" w:id="28"/>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28"/>
    <w:bookmarkStart w:name="z375" w:id="29"/>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