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537c" w14:textId="6c05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ауданында бейбіт жиналыстар, митингілер, шерулер, пикеттер және демонстрациялар өткізудің тәртібі мен орындарын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аудандық мәслихатының 2012 жылғы 11 маусымдағы № 5/30 шешімі. Маңғыстау облысының Әділет департаментінде 2012 жылғы 20 шілдеде № 11-3-137 тіркелді. Күші жойылды - Маңғыстау облысы Бейнеу аудандық мәслихатының 2016 жылғы 19 сәуірдегі № 2/18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Бейнеу аудандық мәслихатының 19.04.2016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№2126 "Қазақстан Республикасында бейбіт жиналыстар, митингілер, шерулер, пикеттер және демонистрациялар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Бейбіт жиналыстар, митингілер, шерулер, пикеттер және демонстрациялар өткізуге Бейнеу селосындағы Әли Балта атындағы Орталық стадион алаңы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Бейнеу ауданы әкімінің орынбасары Қ.Әбілшеевке жүктелсін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Сессия 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Н.Хайруллаев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А.Ұлұқбанов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Бейнеу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_______________Қ.Әбілшеев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маусымда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