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764d" w14:textId="e137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20 желтоқсандағы кезекті XXXXIV сессиясының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13 тамыздағы N 67 шешімі. Қызылорда облысының Әділет департаментінде 2012 жылы 28 тамызда N 10-8-181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"Қазақстан Республикасының Бюджет кодексi"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кезекті ХХХХІV сессиясының </w:t>
      </w:r>
      <w:r>
        <w:rPr>
          <w:rFonts w:ascii="Times New Roman"/>
          <w:b w:val="false"/>
          <w:i w:val="false"/>
          <w:color w:val="000000"/>
          <w:sz w:val="28"/>
        </w:rPr>
        <w:t>N 378 шешіміне</w:t>
      </w:r>
      <w:r>
        <w:rPr>
          <w:rFonts w:ascii="Times New Roman"/>
          <w:b w:val="false"/>
          <w:i w:val="false"/>
          <w:color w:val="000000"/>
          <w:sz w:val="28"/>
        </w:rPr>
        <w:t xml:space="preserve"> (нормативтік құқықтық актілерді мемлекеттік Тіркеу тізілімінде 2011 жылғы 30 желтоқсанда N 10-8-165 болып тіркелген, 2012 жылғы 13 қаңтарда "Тіршілік тынысы" газетінің N 3-4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4 679 349 мың теңге, оның ішінде:</w:t>
      </w:r>
      <w:r>
        <w:br/>
      </w:r>
      <w:r>
        <w:rPr>
          <w:rFonts w:ascii="Times New Roman"/>
          <w:b w:val="false"/>
          <w:i w:val="false"/>
          <w:color w:val="000000"/>
          <w:sz w:val="28"/>
        </w:rPr>
        <w:t>
      салықтық түсімдер бойынша – 1 998 945 мың теңге;</w:t>
      </w:r>
      <w:r>
        <w:br/>
      </w:r>
      <w:r>
        <w:rPr>
          <w:rFonts w:ascii="Times New Roman"/>
          <w:b w:val="false"/>
          <w:i w:val="false"/>
          <w:color w:val="000000"/>
          <w:sz w:val="28"/>
        </w:rPr>
        <w:t>
      салықтық емес түсімдер бойынша – 2 939 мың теңге;</w:t>
      </w:r>
      <w:r>
        <w:br/>
      </w:r>
      <w:r>
        <w:rPr>
          <w:rFonts w:ascii="Times New Roman"/>
          <w:b w:val="false"/>
          <w:i w:val="false"/>
          <w:color w:val="000000"/>
          <w:sz w:val="28"/>
        </w:rPr>
        <w:t>
      негізгі капиталды сатудан түсетін түсімдер бойынша – 4 493 мың теңге;</w:t>
      </w:r>
      <w:r>
        <w:br/>
      </w:r>
      <w:r>
        <w:rPr>
          <w:rFonts w:ascii="Times New Roman"/>
          <w:b w:val="false"/>
          <w:i w:val="false"/>
          <w:color w:val="000000"/>
          <w:sz w:val="28"/>
        </w:rPr>
        <w:t>
      трансферттер түсімдері бойынша – 2 672 972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5 101 386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96 800 мың теңге";</w:t>
      </w:r>
      <w:r>
        <w:br/>
      </w:r>
      <w:r>
        <w:rPr>
          <w:rFonts w:ascii="Times New Roman"/>
          <w:b w:val="false"/>
          <w:i w:val="false"/>
          <w:color w:val="000000"/>
          <w:sz w:val="28"/>
        </w:rPr>
        <w:t>
      бюджеттік кредиттер - 101 934 мың теңге;</w:t>
      </w:r>
      <w:r>
        <w:br/>
      </w:r>
      <w:r>
        <w:rPr>
          <w:rFonts w:ascii="Times New Roman"/>
          <w:b w:val="false"/>
          <w:i w:val="false"/>
          <w:color w:val="000000"/>
          <w:sz w:val="28"/>
        </w:rPr>
        <w:t>
      бюджеттік кредиттерді өтеу - 5 134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21 000 мың теңге, оның ішінде;</w:t>
      </w:r>
      <w:r>
        <w:br/>
      </w:r>
      <w:r>
        <w:rPr>
          <w:rFonts w:ascii="Times New Roman"/>
          <w:b w:val="false"/>
          <w:i w:val="false"/>
          <w:color w:val="000000"/>
          <w:sz w:val="28"/>
        </w:rPr>
        <w:t>
      қаржы активтерін сатып алу – 21 000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(- 539 837)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539 837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VІІІ сессиясының төрағасы                С. Көзейбаев</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13 тамыздағы</w:t>
      </w:r>
      <w:r>
        <w:br/>
      </w:r>
      <w:r>
        <w:rPr>
          <w:rFonts w:ascii="Times New Roman"/>
          <w:b w:val="false"/>
          <w:i w:val="false"/>
          <w:color w:val="000000"/>
          <w:sz w:val="28"/>
        </w:rPr>
        <w:t>
      кезекті VIII сессиясының</w:t>
      </w:r>
      <w:r>
        <w:br/>
      </w:r>
      <w:r>
        <w:rPr>
          <w:rFonts w:ascii="Times New Roman"/>
          <w:b w:val="false"/>
          <w:i w:val="false"/>
          <w:color w:val="000000"/>
          <w:sz w:val="28"/>
        </w:rPr>
        <w:t>
       N 67 шешіміне 1-қосымша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w:t>
      </w:r>
      <w:r>
        <w:br/>
      </w:r>
      <w:r>
        <w:rPr>
          <w:rFonts w:ascii="Times New Roman"/>
          <w:b w:val="false"/>
          <w:i w:val="false"/>
          <w:color w:val="000000"/>
          <w:sz w:val="28"/>
        </w:rPr>
        <w:t>
      N 378 шешіміне 1-қосымша</w:t>
      </w:r>
    </w:p>
    <w:bookmarkStart w:name="z6"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1"/>
        <w:gridCol w:w="727"/>
        <w:gridCol w:w="766"/>
        <w:gridCol w:w="708"/>
        <w:gridCol w:w="7920"/>
        <w:gridCol w:w="1714"/>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4679349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1998945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1692549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1669406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1668750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7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14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2672972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2672972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2672972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447483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5101386</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384339</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336545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218635</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211114</w:t>
            </w: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19142</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19142</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28652</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28652</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2633918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400861</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362543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360819</w:t>
            </w:r>
          </w:p>
        </w:tc>
      </w:tr>
      <w:tr>
        <w:trPr>
          <w:trHeight w:val="13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2162438</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2160543</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2023402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107923</w:t>
            </w:r>
          </w:p>
        </w:tc>
      </w:tr>
      <w:tr>
        <w:trPr>
          <w:trHeight w:val="13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70619</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70619</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9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290197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259564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259564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13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7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көмекшілермен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916028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151773</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99672</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455568</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444912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406370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308687</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128164</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431465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203502</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79438</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34599</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34599</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52626</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41831</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41157</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95899</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20949</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6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50067</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31771</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r>
      <w:tr>
        <w:trPr>
          <w:trHeight w:val="5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250477</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220280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25396</w:t>
            </w: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9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6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-539837</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539837</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4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