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9ae6" w14:textId="5ba9a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мәслихатының шешіміне 2012 жылғы 26 қыркүйектегі N 11-8 "Тұрғын үй көмегін көрсету Қағидасын бекіту туралы"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2012 жылғы 20 желтоқсандағы N 14-9 шешімі. Қызылорда облысының Әділет департаментінде 2013 жылы 08 қаңтарда N 4385 тіркелді. Күші жойылды - Қызылорда облысы Жалағаш аудандық мәслихатының 2017 жылғы 5 шілдедегі № 13-3 шешімімен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аудандық мәслихатының 05.07.2017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N 2314 Қаулысына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ШЕШЕМІЗ:</w:t>
      </w:r>
    </w:p>
    <w:bookmarkEnd w:id="0"/>
    <w:bookmarkStart w:name="z2" w:id="1"/>
    <w:p>
      <w:pPr>
        <w:spacing w:after="0"/>
        <w:ind w:left="0"/>
        <w:jc w:val="both"/>
      </w:pPr>
      <w:r>
        <w:rPr>
          <w:rFonts w:ascii="Times New Roman"/>
          <w:b w:val="false"/>
          <w:i w:val="false"/>
          <w:color w:val="000000"/>
          <w:sz w:val="28"/>
        </w:rPr>
        <w:t xml:space="preserve">
      1. "Тұрғын үй көмегін көрсету Қағидасын бекіту туралы" Жалағаш аудандық мәслихатының 2012 жылғы 26 қыркүйектегі </w:t>
      </w:r>
      <w:r>
        <w:rPr>
          <w:rFonts w:ascii="Times New Roman"/>
          <w:b w:val="false"/>
          <w:i w:val="false"/>
          <w:color w:val="000000"/>
          <w:sz w:val="28"/>
        </w:rPr>
        <w:t>N 11-8 шешіміне</w:t>
      </w:r>
      <w:r>
        <w:rPr>
          <w:rFonts w:ascii="Times New Roman"/>
          <w:b w:val="false"/>
          <w:i w:val="false"/>
          <w:color w:val="000000"/>
          <w:sz w:val="28"/>
        </w:rPr>
        <w:t xml:space="preserve"> (нормативтік құқықтық актілерді мемлекеттік тіркеу Тізіліміне N 4328 болып тіркелген, "Жалағаш Жаршысы" газетінің 2012 жылғы 03 қарашадағы N 93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-тармақтар мынадай редакцияда жазылсын:</w:t>
      </w:r>
    </w:p>
    <w:bookmarkStart w:name="z5" w:id="3"/>
    <w:p>
      <w:pPr>
        <w:spacing w:after="0"/>
        <w:ind w:left="0"/>
        <w:jc w:val="both"/>
      </w:pPr>
      <w:r>
        <w:rPr>
          <w:rFonts w:ascii="Times New Roman"/>
          <w:b w:val="false"/>
          <w:i w:val="false"/>
          <w:color w:val="000000"/>
          <w:sz w:val="28"/>
        </w:rPr>
        <w:t>
      "1. Тұрғын үй көмегi аудандық бюджет қаражаты есебiнен осы елдi мекенде тұрақты тұратын аз қамтылған отбасыларға (азаматтарға):</w:t>
      </w:r>
    </w:p>
    <w:bookmarkEnd w:id="3"/>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p>
    <w:p>
      <w:pPr>
        <w:spacing w:after="0"/>
        <w:ind w:left="0"/>
        <w:jc w:val="both"/>
      </w:pP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Start w:name="z6" w:id="4"/>
    <w:p>
      <w:pPr>
        <w:spacing w:after="0"/>
        <w:ind w:left="0"/>
        <w:jc w:val="both"/>
      </w:pPr>
      <w:r>
        <w:rPr>
          <w:rFonts w:ascii="Times New Roman"/>
          <w:b w:val="false"/>
          <w:i w:val="false"/>
          <w:color w:val="000000"/>
          <w:sz w:val="28"/>
        </w:rPr>
        <w:t>
      2.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4"/>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табыстың 15 пайызы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w:t>
      </w:r>
    </w:p>
    <w:bookmarkStart w:name="z8" w:id="5"/>
    <w:p>
      <w:pPr>
        <w:spacing w:after="0"/>
        <w:ind w:left="0"/>
        <w:jc w:val="both"/>
      </w:pPr>
      <w:r>
        <w:rPr>
          <w:rFonts w:ascii="Times New Roman"/>
          <w:b w:val="false"/>
          <w:i w:val="false"/>
          <w:color w:val="000000"/>
          <w:sz w:val="28"/>
        </w:rPr>
        <w:t>
      2. Осы шешім алғашқы ресми жарияланғаннан кейін күнтізбелік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8120"/>
        <w:gridCol w:w="4180"/>
      </w:tblGrid>
      <w:tr>
        <w:trPr>
          <w:trHeight w:val="30" w:hRule="atLeast"/>
        </w:trPr>
        <w:tc>
          <w:tcPr>
            <w:tcW w:w="8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мәслихатының</w:t>
            </w:r>
          </w:p>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ХІV-сессиясының төрағасы</w:t>
            </w: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БАЙМАХАНОВ</w:t>
            </w:r>
          </w:p>
        </w:tc>
      </w:tr>
      <w:tr>
        <w:trPr>
          <w:trHeight w:val="30" w:hRule="atLeast"/>
        </w:trPr>
        <w:tc>
          <w:tcPr>
            <w:tcW w:w="8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w:t>
            </w:r>
          </w:p>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СҮЛЕЙМЕНОВ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