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d08f2" w14:textId="bfd08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жолғы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2012 жылғы 26 кыркүйектегі N 11-9 шешімі. Қызылорда облысының Әділет департаментінде 2012 жылы 22 қазанда N 4326 тіркелді. Шешімнің қабылдау мерзімінің өтуіне байланысты қолдану тоқтатылды (Қызылорда облысы Жалағаш аудандық мәслихатының 2013 жылғы 31 қаңтардағы N 331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Жалағаш аудандық мәслихатының 2013.01.31  N 331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-баптарына, "Қазақстан Республикасындағы арнаулы мемлекеттік жәрдемақы туралы" Қазақстан Республикасының 1999 жылғы 05 сәуірдегі Заңының </w:t>
      </w:r>
      <w:r>
        <w:rPr>
          <w:rFonts w:ascii="Times New Roman"/>
          <w:b w:val="false"/>
          <w:i w:val="false"/>
          <w:color w:val="000000"/>
          <w:sz w:val="28"/>
        </w:rPr>
        <w:t>4-бабына</w:t>
      </w:r>
      <w:r>
        <w:rPr>
          <w:rFonts w:ascii="Times New Roman"/>
          <w:b w:val="false"/>
          <w:i w:val="false"/>
          <w:color w:val="000000"/>
          <w:sz w:val="28"/>
        </w:rPr>
        <w:t xml:space="preserve"> және "Жергілікті атқарушы органдар көрсететін әлеуметтік қорғау саласындағы мемлекеттік қызметтің стандарттарын бекіту туралы" Қазақстан Республикасы Үкіметінің 2011 жылғы 07 сәуірдегі N 394 Қаулысының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Жалағаш аудандық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қызметшiлерiне, бұрынғы КСР Одағы Iшкi iстер министрлiгiнiң қатардағы және басқарушы құрамының адамдарына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мiндеттiлерге, ұрыс қимылдары жүрiп жатқан осы елге жүк жеткiзу үшiн Ауғанстанға жiберiлген автомобиль батальондарының әскери қызметшiлерiне, бұрынғы КСР Одағының аумағынан Ауғанстанға жауынгерлiк тапсырмаларды орындау үшiн ұшулар жасаған ұшу құрамының әскери қызметшiлерiне,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қызметшілерге, 1986-1987 жылдары Чернобыль атом электростанциясындағы апаттың, азаматтық немесе әскери мақсаттағы объектілердегі басқа да радиациялық апаттар мен авариялардың зардаптарын жоюға қатысқандарға және ядролық сынақтар мен жаттығуларға тікелей қатысқан адамдарға, сондай-ақ ядролық қаруды сынаудың салдарынан мүгедек болған адамдарға 30 айлық есептік көрсеткіш мөлшерде бір жолғы материалдық көмек 2012 жылғы 30 қарашаға дейін көрсетілсін.</w:t>
      </w:r>
      <w:r>
        <w:br/>
      </w:r>
      <w:r>
        <w:rPr>
          <w:rFonts w:ascii="Times New Roman"/>
          <w:b w:val="false"/>
          <w:i w:val="false"/>
          <w:color w:val="000000"/>
          <w:sz w:val="28"/>
        </w:rPr>
        <w:t>
</w:t>
      </w:r>
      <w:r>
        <w:rPr>
          <w:rFonts w:ascii="Times New Roman"/>
          <w:b w:val="false"/>
          <w:i w:val="false"/>
          <w:color w:val="000000"/>
          <w:sz w:val="28"/>
        </w:rPr>
        <w:t>
      2. Соғысқа қатысқан Кеңес Одағының Батыры, "Халық қаhарманы", Социалистiк Еңбек Ерi атағына ие болған, Даңқ орденiнiң үш бiрдей дәрежесiмен және "Отан" орденiмен наградталған адамдар қайтыс болған жағдайда, оларға әскери сый-сияпат көрсетіп, жерлеу және қабірінің басына құлпытас қоюға 42 айлық есептік көрсеткіш мөлшерінде бір жолғы материалдық көмек көрсетілсін.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Жалағаш аудандық мәслихатының "Әлеуметтік-мәдени даму, халықты әлеуметтік қорғау мәселелері, заңдылық және азаматтар құқығы" жөніндегі тұрақты комиссиясына (Р.Алиева) жүктелсін.</w:t>
      </w:r>
      <w:r>
        <w:br/>
      </w:r>
      <w:r>
        <w:rPr>
          <w:rFonts w:ascii="Times New Roman"/>
          <w:b w:val="false"/>
          <w:i w:val="false"/>
          <w:color w:val="000000"/>
          <w:sz w:val="28"/>
        </w:rPr>
        <w:t>
</w:t>
      </w:r>
      <w:r>
        <w:rPr>
          <w:rFonts w:ascii="Times New Roman"/>
          <w:b w:val="false"/>
          <w:i w:val="false"/>
          <w:color w:val="000000"/>
          <w:sz w:val="28"/>
        </w:rPr>
        <w:t>
      4. Жалағаш аудандық мәслихат аппаратының бас маманы (Б.Мұқашев) осы шешімнің Әділет органдарында мемлекеттік тіркелуін және оның бұқаралық ақпарат құралдарында, интернет-ресурстарды қоса алғанда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5. Осы шешім алғаш ресми жарияланғаннан кейін күнтізбелік он күн өткен соң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Жалағаш аудандық</w:t>
      </w:r>
      <w:r>
        <w:br/>
      </w:r>
      <w:r>
        <w:rPr>
          <w:rFonts w:ascii="Times New Roman"/>
          <w:b w:val="false"/>
          <w:i w:val="false"/>
          <w:color w:val="000000"/>
          <w:sz w:val="28"/>
        </w:rPr>
        <w:t>
</w:t>
      </w:r>
      <w:r>
        <w:rPr>
          <w:rFonts w:ascii="Times New Roman"/>
          <w:b w:val="false"/>
          <w:i/>
          <w:color w:val="000000"/>
          <w:sz w:val="28"/>
        </w:rPr>
        <w:t>      мәслихатының ХІ-сессиясының</w:t>
      </w:r>
      <w:r>
        <w:br/>
      </w:r>
      <w:r>
        <w:rPr>
          <w:rFonts w:ascii="Times New Roman"/>
          <w:b w:val="false"/>
          <w:i w:val="false"/>
          <w:color w:val="000000"/>
          <w:sz w:val="28"/>
        </w:rPr>
        <w:t>
</w:t>
      </w:r>
      <w:r>
        <w:rPr>
          <w:rFonts w:ascii="Times New Roman"/>
          <w:b w:val="false"/>
          <w:i/>
          <w:color w:val="000000"/>
          <w:sz w:val="28"/>
        </w:rPr>
        <w:t>      төрағасы                                  Д. БАЙМАХАНОВ</w:t>
      </w:r>
    </w:p>
    <w:p>
      <w:pPr>
        <w:spacing w:after="0"/>
        <w:ind w:left="0"/>
        <w:jc w:val="both"/>
      </w:pPr>
      <w:r>
        <w:rPr>
          <w:rFonts w:ascii="Times New Roman"/>
          <w:b w:val="false"/>
          <w:i/>
          <w:color w:val="000000"/>
          <w:sz w:val="28"/>
        </w:rPr>
        <w:t>      Жалағаш аудандық</w:t>
      </w:r>
      <w:r>
        <w:br/>
      </w:r>
      <w:r>
        <w:rPr>
          <w:rFonts w:ascii="Times New Roman"/>
          <w:b w:val="false"/>
          <w:i w:val="false"/>
          <w:color w:val="000000"/>
          <w:sz w:val="28"/>
        </w:rPr>
        <w:t>
</w:t>
      </w:r>
      <w:r>
        <w:rPr>
          <w:rFonts w:ascii="Times New Roman"/>
          <w:b w:val="false"/>
          <w:i/>
          <w:color w:val="000000"/>
          <w:sz w:val="28"/>
        </w:rPr>
        <w:t>      мәслихатының хатшысы                      К. СҮЛЕЙМЕНОВ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