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2af0" w14:textId="2052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13 қаңтардағы N 52-1 шешімі. Қызылорда облысының Әділет департаментінде 2012 жылы 30 қаңтардағы N 10-6-202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2011 жылғы 23 желтоқсандағы </w:t>
      </w:r>
      <w:r>
        <w:rPr>
          <w:rFonts w:ascii="Times New Roman"/>
          <w:b w:val="false"/>
          <w:i w:val="false"/>
          <w:color w:val="000000"/>
          <w:sz w:val="28"/>
        </w:rPr>
        <w:t>N 342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4 397 071 мың теңге, оның ішінде:</w:t>
      </w:r>
      <w:r>
        <w:br/>
      </w:r>
      <w:r>
        <w:rPr>
          <w:rFonts w:ascii="Times New Roman"/>
          <w:b w:val="false"/>
          <w:i w:val="false"/>
          <w:color w:val="000000"/>
          <w:sz w:val="28"/>
        </w:rPr>
        <w:t>
      салықтық түсімдер – 786 991 мың теңге;</w:t>
      </w:r>
      <w:r>
        <w:br/>
      </w:r>
      <w:r>
        <w:rPr>
          <w:rFonts w:ascii="Times New Roman"/>
          <w:b w:val="false"/>
          <w:i w:val="false"/>
          <w:color w:val="000000"/>
          <w:sz w:val="28"/>
        </w:rPr>
        <w:t>
      салықтық емес түсімдер – 3 529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3 602 832 мың теңге;</w:t>
      </w:r>
      <w:r>
        <w:br/>
      </w:r>
      <w:r>
        <w:rPr>
          <w:rFonts w:ascii="Times New Roman"/>
          <w:b w:val="false"/>
          <w:i w:val="false"/>
          <w:color w:val="000000"/>
          <w:sz w:val="28"/>
        </w:rPr>
        <w:t>
      2) шығындар – 4 394 679 мың теңге;</w:t>
      </w:r>
      <w:r>
        <w:br/>
      </w:r>
      <w:r>
        <w:rPr>
          <w:rFonts w:ascii="Times New Roman"/>
          <w:b w:val="false"/>
          <w:i w:val="false"/>
          <w:color w:val="000000"/>
          <w:sz w:val="28"/>
        </w:rPr>
        <w:t>
      3) таза бюджеттік кредиттеу – 92 784 мың теңге;</w:t>
      </w:r>
      <w:r>
        <w:br/>
      </w:r>
      <w:r>
        <w:rPr>
          <w:rFonts w:ascii="Times New Roman"/>
          <w:b w:val="false"/>
          <w:i w:val="false"/>
          <w:color w:val="000000"/>
          <w:sz w:val="28"/>
        </w:rPr>
        <w:t>
      бюджеттік кредиттер – 99 507 мың теңге;</w:t>
      </w:r>
      <w:r>
        <w:br/>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-90 392 мың теңге;</w:t>
      </w:r>
      <w:r>
        <w:br/>
      </w:r>
      <w:r>
        <w:rPr>
          <w:rFonts w:ascii="Times New Roman"/>
          <w:b w:val="false"/>
          <w:i w:val="false"/>
          <w:color w:val="000000"/>
          <w:sz w:val="28"/>
        </w:rPr>
        <w:t>
      6) бюджет тапшылығын қаржыландыру (профицитін пайдалану) – 90 392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9 115 мың теңге;</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2012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1) эпизоотияға қарсы шараларды жүргізуге 31 281 мың теңге;</w:t>
      </w:r>
      <w:r>
        <w:br/>
      </w:r>
      <w:r>
        <w:rPr>
          <w:rFonts w:ascii="Times New Roman"/>
          <w:b w:val="false"/>
          <w:i w:val="false"/>
          <w:color w:val="000000"/>
          <w:sz w:val="28"/>
        </w:rPr>
        <w:t>
      2) мамандарды әлеуметтік қолдау шараларын іске асыруға 15 750 мың теңге;</w:t>
      </w:r>
      <w:r>
        <w:br/>
      </w:r>
      <w:r>
        <w:rPr>
          <w:rFonts w:ascii="Times New Roman"/>
          <w:b w:val="false"/>
          <w:i w:val="false"/>
          <w:color w:val="000000"/>
          <w:sz w:val="28"/>
        </w:rPr>
        <w:t>
      3) арнаулы әлеуметтік қызметтерді көрсетуге 8 002 мың теңге;</w:t>
      </w:r>
      <w:r>
        <w:br/>
      </w:r>
      <w:r>
        <w:rPr>
          <w:rFonts w:ascii="Times New Roman"/>
          <w:b w:val="false"/>
          <w:i w:val="false"/>
          <w:color w:val="000000"/>
          <w:sz w:val="28"/>
        </w:rPr>
        <w:t>
      4) аудандық маңызы бар автомобиль жолдарын күрделі және орташа жөндеуге 75 777 мың теңге;</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 65 074 мың теңге;</w:t>
      </w:r>
      <w:r>
        <w:br/>
      </w:r>
      <w:r>
        <w:rPr>
          <w:rFonts w:ascii="Times New Roman"/>
          <w:b w:val="false"/>
          <w:i w:val="false"/>
          <w:color w:val="000000"/>
          <w:sz w:val="28"/>
        </w:rPr>
        <w:t>
      6) білім саласына барлығы 22 218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12 291 мың теңге;</w:t>
      </w:r>
      <w:r>
        <w:br/>
      </w:r>
      <w:r>
        <w:rPr>
          <w:rFonts w:ascii="Times New Roman"/>
          <w:b w:val="false"/>
          <w:i w:val="false"/>
          <w:color w:val="000000"/>
          <w:sz w:val="28"/>
        </w:rPr>
        <w:t>
      үйде оқитын мүгедек балаларды жабдықтық, бағдарламалық қамтамасыз етуге 9 927 мың теңге;</w:t>
      </w:r>
      <w:r>
        <w:br/>
      </w:r>
      <w:r>
        <w:rPr>
          <w:rFonts w:ascii="Times New Roman"/>
          <w:b w:val="false"/>
          <w:i w:val="false"/>
          <w:color w:val="000000"/>
          <w:sz w:val="28"/>
        </w:rPr>
        <w:t>
      7)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10 711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 30 029 мың теңге;</w:t>
      </w:r>
      <w:r>
        <w:br/>
      </w:r>
      <w:r>
        <w:rPr>
          <w:rFonts w:ascii="Times New Roman"/>
          <w:b w:val="false"/>
          <w:i w:val="false"/>
          <w:color w:val="000000"/>
          <w:sz w:val="28"/>
        </w:rPr>
        <w:t>
      9) жұмыспен қамту 2020 бағдарламасы шеңберіндегі іс-шараларды іске асыруға барлығы 47 478 мың теңге, оның ішінде:</w:t>
      </w:r>
      <w:r>
        <w:br/>
      </w:r>
      <w:r>
        <w:rPr>
          <w:rFonts w:ascii="Times New Roman"/>
          <w:b w:val="false"/>
          <w:i w:val="false"/>
          <w:color w:val="000000"/>
          <w:sz w:val="28"/>
        </w:rPr>
        <w:t>
      жалақыны ішінара субсидиялауға 25 184 мың теңге;</w:t>
      </w:r>
      <w:r>
        <w:br/>
      </w:r>
      <w:r>
        <w:rPr>
          <w:rFonts w:ascii="Times New Roman"/>
          <w:b w:val="false"/>
          <w:i w:val="false"/>
          <w:color w:val="000000"/>
          <w:sz w:val="28"/>
        </w:rPr>
        <w:t>
      халықты жұмыспен қамту орталықтарының қызметін қамтамасыз етуге 11 144 мың теңге;</w:t>
      </w:r>
      <w:r>
        <w:br/>
      </w:r>
      <w:r>
        <w:rPr>
          <w:rFonts w:ascii="Times New Roman"/>
          <w:b w:val="false"/>
          <w:i w:val="false"/>
          <w:color w:val="000000"/>
          <w:sz w:val="28"/>
        </w:rPr>
        <w:t>
      жастар тәжірибесіне 11 150 мың теңге;</w:t>
      </w:r>
      <w:r>
        <w:br/>
      </w:r>
      <w:r>
        <w:rPr>
          <w:rFonts w:ascii="Times New Roman"/>
          <w:b w:val="false"/>
          <w:i w:val="false"/>
          <w:color w:val="000000"/>
          <w:sz w:val="28"/>
        </w:rPr>
        <w:t>
      10)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4 858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2012 жылға арналған аудан бюджетіне республикалық бюджеттің қаржысы есебінен төмендегі көлемде нысаналы даму трансферттері және бюджеттік кредиттер қаралғаны ескерілсін:</w:t>
      </w:r>
      <w:r>
        <w:br/>
      </w:r>
      <w:r>
        <w:rPr>
          <w:rFonts w:ascii="Times New Roman"/>
          <w:b w:val="false"/>
          <w:i w:val="false"/>
          <w:color w:val="000000"/>
          <w:sz w:val="28"/>
        </w:rPr>
        <w:t>
      "Самара- Шымкент" - "Аққошқар-Жаңадария" автомобиль жолын қайта жаңғыртуға 203 510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99 507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ХХХХХІІ - сессия төрағасы                     А. МЫХАНОВА</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      2012 жылғы "13" қаңтардағы N 52-1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4397071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786991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3602832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3602832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3602832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693"/>
        <w:gridCol w:w="823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4394679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287477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2592875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w:t>
            </w:r>
          </w:p>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үйде оқытылатын мүгедек балаларды жабдықпен, бағдарламалық қамтыммен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400683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473975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92784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"13" қаңтардағы N 52-1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0"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01"/>
        <w:gridCol w:w="701"/>
        <w:gridCol w:w="5797"/>
        <w:gridCol w:w="1759"/>
        <w:gridCol w:w="1781"/>
        <w:gridCol w:w="1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w:t>
            </w:r>
          </w:p>
          <w:p>
            <w:pPr>
              <w:spacing w:after="20"/>
              <w:ind w:left="20"/>
              <w:jc w:val="both"/>
            </w:pPr>
            <w:r>
              <w:rPr>
                <w:rFonts w:ascii="Times New Roman"/>
                <w:b/>
                <w:i w:val="false"/>
                <w:color w:val="000000"/>
                <w:sz w:val="20"/>
              </w:rPr>
              <w:t>(мың теңге</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w:t>
            </w:r>
          </w:p>
          <w:p>
            <w:pPr>
              <w:spacing w:after="20"/>
              <w:ind w:left="20"/>
              <w:jc w:val="both"/>
            </w:pPr>
            <w:r>
              <w:rPr>
                <w:rFonts w:ascii="Times New Roman"/>
                <w:b/>
                <w:i w:val="false"/>
                <w:color w:val="000000"/>
                <w:sz w:val="20"/>
              </w:rPr>
              <w:t>(мың теңге)</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w:t>
            </w:r>
          </w:p>
          <w:p>
            <w:pPr>
              <w:spacing w:after="20"/>
              <w:ind w:left="20"/>
              <w:jc w:val="both"/>
            </w:pPr>
            <w:r>
              <w:rPr>
                <w:rFonts w:ascii="Times New Roman"/>
                <w:b/>
                <w:i w:val="false"/>
                <w:color w:val="000000"/>
                <w:sz w:val="20"/>
              </w:rPr>
              <w:t>(мың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485560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282050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2012 жылғы "13" қаңтардағы N 52-1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1" w:id="3"/>
    <w:p>
      <w:pPr>
        <w:spacing w:after="0"/>
        <w:ind w:left="0"/>
        <w:jc w:val="left"/>
      </w:pPr>
      <w:r>
        <w:rPr>
          <w:rFonts w:ascii="Times New Roman"/>
          <w:b/>
          <w:i w:val="false"/>
          <w:color w:val="000000"/>
        </w:rPr>
        <w:t xml:space="preserve"> 
2012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407"/>
        <w:gridCol w:w="1281"/>
        <w:gridCol w:w="866"/>
        <w:gridCol w:w="1240"/>
        <w:gridCol w:w="999"/>
        <w:gridCol w:w="1174"/>
        <w:gridCol w:w="1268"/>
        <w:gridCol w:w="151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әкiмінің қызметін қамтамасыз ету жөніндегі қызметтер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кенттерда, ауылдарда (селолар-да), ауылдық (селолық) окрутерде
автомобиль жлдарының жұмыс істеуін қамтамасыз ету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