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c192" w14:textId="706c1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Арал аудандық мәслихатының 2012 жылғы 26 қыркүйектегі N 56 шешімі. Қызылорда облысының Әділет департаментінде 2012 жылы 25 қазанда N 4329 тіркелді. Күші жойылды - Қызылорда облысы Арал аудандық мәслихатының 2013 жылғы 02 мамырдағы N 97 шешімімен</w:t>
      </w:r>
    </w:p>
    <w:p>
      <w:pPr>
        <w:spacing w:after="0"/>
        <w:ind w:left="0"/>
        <w:jc w:val="both"/>
      </w:pPr>
      <w:r>
        <w:rPr>
          <w:rFonts w:ascii="Times New Roman"/>
          <w:b w:val="false"/>
          <w:i w:val="false"/>
          <w:color w:val="ff0000"/>
          <w:sz w:val="28"/>
        </w:rPr>
        <w:t xml:space="preserve">      Ескерту. Күші жойылды - Қызылорда облысы Арал аудандық мәслихатының 02.05.2013 </w:t>
      </w:r>
      <w:r>
        <w:rPr>
          <w:rFonts w:ascii="Times New Roman"/>
          <w:b w:val="false"/>
          <w:i w:val="false"/>
          <w:color w:val="ff0000"/>
          <w:sz w:val="28"/>
        </w:rPr>
        <w:t>N 97</w:t>
      </w:r>
      <w:r>
        <w:rPr>
          <w:rFonts w:ascii="Times New Roman"/>
          <w:b w:val="false"/>
          <w:i w:val="false"/>
          <w:color w:val="ff0000"/>
          <w:sz w:val="28"/>
        </w:rPr>
        <w:t xml:space="preserve">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"Тұрғын үй қатынастары туралы" 1997 жылғы 16 сәуiрдегi Заңының 97-бабының </w:t>
      </w:r>
      <w:r>
        <w:rPr>
          <w:rFonts w:ascii="Times New Roman"/>
          <w:b w:val="false"/>
          <w:i w:val="false"/>
          <w:color w:val="000000"/>
          <w:sz w:val="28"/>
        </w:rPr>
        <w:t>2-тармағына</w:t>
      </w:r>
      <w:r>
        <w:rPr>
          <w:rFonts w:ascii="Times New Roman"/>
          <w:b w:val="false"/>
          <w:i w:val="false"/>
          <w:color w:val="000000"/>
          <w:sz w:val="28"/>
        </w:rPr>
        <w:t>, "Тұрғын үй көмегiн көрсету ережесiн бекiту туралы" Қазақстан Республикасы Үкiметiнiң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Қаулысына сәйкес, Арал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Қоса берiлiп отырған Тұрғын үй көмегiн көрсету </w:t>
      </w:r>
      <w:r>
        <w:rPr>
          <w:rFonts w:ascii="Times New Roman"/>
          <w:b w:val="false"/>
          <w:i w:val="false"/>
          <w:color w:val="000000"/>
          <w:sz w:val="28"/>
        </w:rPr>
        <w:t>Қағидасы</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шешiм алғаш ресми жарияланғаннан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Арал аудандық мәслихатының</w:t>
      </w:r>
      <w:r>
        <w:br/>
      </w:r>
      <w:r>
        <w:rPr>
          <w:rFonts w:ascii="Times New Roman"/>
          <w:b w:val="false"/>
          <w:i w:val="false"/>
          <w:color w:val="000000"/>
          <w:sz w:val="28"/>
        </w:rPr>
        <w:t>
</w:t>
      </w:r>
      <w:r>
        <w:rPr>
          <w:rFonts w:ascii="Times New Roman"/>
          <w:b w:val="false"/>
          <w:i/>
          <w:color w:val="000000"/>
          <w:sz w:val="28"/>
        </w:rPr>
        <w:t>      кезекті сегізінші сессиясының</w:t>
      </w:r>
      <w:r>
        <w:br/>
      </w:r>
      <w:r>
        <w:rPr>
          <w:rFonts w:ascii="Times New Roman"/>
          <w:b w:val="false"/>
          <w:i w:val="false"/>
          <w:color w:val="000000"/>
          <w:sz w:val="28"/>
        </w:rPr>
        <w:t>
</w:t>
      </w:r>
      <w:r>
        <w:rPr>
          <w:rFonts w:ascii="Times New Roman"/>
          <w:b w:val="false"/>
          <w:i/>
          <w:color w:val="000000"/>
          <w:sz w:val="28"/>
        </w:rPr>
        <w:t>      төрағасы                                     А. Асанбаев</w:t>
      </w:r>
    </w:p>
    <w:p>
      <w:pPr>
        <w:spacing w:after="0"/>
        <w:ind w:left="0"/>
        <w:jc w:val="both"/>
      </w:pPr>
      <w:r>
        <w:rPr>
          <w:rFonts w:ascii="Times New Roman"/>
          <w:b w:val="false"/>
          <w:i/>
          <w:color w:val="000000"/>
          <w:sz w:val="28"/>
        </w:rPr>
        <w:t>      Арал аудандық</w:t>
      </w:r>
      <w:r>
        <w:br/>
      </w:r>
      <w:r>
        <w:rPr>
          <w:rFonts w:ascii="Times New Roman"/>
          <w:b w:val="false"/>
          <w:i w:val="false"/>
          <w:color w:val="000000"/>
          <w:sz w:val="28"/>
        </w:rPr>
        <w:t>
</w:t>
      </w:r>
      <w:r>
        <w:rPr>
          <w:rFonts w:ascii="Times New Roman"/>
          <w:b w:val="false"/>
          <w:i/>
          <w:color w:val="000000"/>
          <w:sz w:val="28"/>
        </w:rPr>
        <w:t xml:space="preserve">      мәслихатының хатшысы                         К. Данабай </w:t>
      </w:r>
    </w:p>
    <w:p>
      <w:pPr>
        <w:spacing w:after="0"/>
        <w:ind w:left="0"/>
        <w:jc w:val="both"/>
      </w:pPr>
      <w:r>
        <w:rPr>
          <w:rFonts w:ascii="Times New Roman"/>
          <w:b w:val="false"/>
          <w:i w:val="false"/>
          <w:color w:val="000000"/>
          <w:sz w:val="28"/>
        </w:rPr>
        <w:t>       2012 жылғы 26 қыркүйектегі N 56</w:t>
      </w:r>
      <w:r>
        <w:br/>
      </w:r>
      <w:r>
        <w:rPr>
          <w:rFonts w:ascii="Times New Roman"/>
          <w:b w:val="false"/>
          <w:i w:val="false"/>
          <w:color w:val="000000"/>
          <w:sz w:val="28"/>
        </w:rPr>
        <w:t>
      Арал аудандық мәслихатының</w:t>
      </w:r>
      <w:r>
        <w:br/>
      </w:r>
      <w:r>
        <w:rPr>
          <w:rFonts w:ascii="Times New Roman"/>
          <w:b w:val="false"/>
          <w:i w:val="false"/>
          <w:color w:val="000000"/>
          <w:sz w:val="28"/>
        </w:rPr>
        <w:t>
      шешімімен бекітілген</w:t>
      </w:r>
    </w:p>
    <w:bookmarkStart w:name="z4" w:id="1"/>
    <w:p>
      <w:pPr>
        <w:spacing w:after="0"/>
        <w:ind w:left="0"/>
        <w:jc w:val="left"/>
      </w:pPr>
      <w:r>
        <w:rPr>
          <w:rFonts w:ascii="Times New Roman"/>
          <w:b/>
          <w:i w:val="false"/>
          <w:color w:val="000000"/>
        </w:rPr>
        <w:t xml:space="preserve"> 
Тұрғын үй көмегін көрсету</w:t>
      </w:r>
      <w:r>
        <w:br/>
      </w:r>
      <w:r>
        <w:rPr>
          <w:rFonts w:ascii="Times New Roman"/>
          <w:b/>
          <w:i w:val="false"/>
          <w:color w:val="000000"/>
        </w:rPr>
        <w:t>
      Қағидасы</w:t>
      </w:r>
    </w:p>
    <w:bookmarkEnd w:id="1"/>
    <w:bookmarkStart w:name="z5" w:id="2"/>
    <w:p>
      <w:pPr>
        <w:spacing w:after="0"/>
        <w:ind w:left="0"/>
        <w:jc w:val="both"/>
      </w:pPr>
      <w:r>
        <w:rPr>
          <w:rFonts w:ascii="Times New Roman"/>
          <w:b w:val="false"/>
          <w:i w:val="false"/>
          <w:color w:val="000000"/>
          <w:sz w:val="28"/>
        </w:rPr>
        <w:t>
      Осы қағида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2"/>
    <w:bookmarkStart w:name="z6" w:id="3"/>
    <w:p>
      <w:pPr>
        <w:spacing w:after="0"/>
        <w:ind w:left="0"/>
        <w:jc w:val="left"/>
      </w:pPr>
      <w:r>
        <w:rPr>
          <w:rFonts w:ascii="Times New Roman"/>
          <w:b/>
          <w:i w:val="false"/>
          <w:color w:val="000000"/>
        </w:rPr>
        <w:t xml:space="preserve">        
1. Тұрғын үй көмегін көрсету тәртібі</w:t>
      </w:r>
    </w:p>
    <w:bookmarkEnd w:id="3"/>
    <w:bookmarkStart w:name="z7" w:id="4"/>
    <w:p>
      <w:pPr>
        <w:spacing w:after="0"/>
        <w:ind w:left="0"/>
        <w:jc w:val="both"/>
      </w:pPr>
      <w:r>
        <w:rPr>
          <w:rFonts w:ascii="Times New Roman"/>
          <w:b w:val="false"/>
          <w:i w:val="false"/>
          <w:color w:val="000000"/>
          <w:sz w:val="28"/>
        </w:rPr>
        <w:t>
      1. Тұрғын үй көмегі жергілікті бюджет қаражаты есебінен Арал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арналған шығыстарға;</w:t>
      </w:r>
      <w:r>
        <w:br/>
      </w:r>
      <w:r>
        <w:rPr>
          <w:rFonts w:ascii="Times New Roman"/>
          <w:b w:val="false"/>
          <w:i w:val="false"/>
          <w:color w:val="000000"/>
          <w:sz w:val="28"/>
        </w:rPr>
        <w:t>
      2)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3) тұрғын үйдің меншік иелерінің немесе жалдаушыларының (қосымша жалдаушыларының) отбасыларына (азаматтарына) коммуналдық қызметтерді тұтынуға;</w:t>
      </w:r>
      <w:r>
        <w:br/>
      </w:r>
      <w:r>
        <w:rPr>
          <w:rFonts w:ascii="Times New Roman"/>
          <w:b w:val="false"/>
          <w:i w:val="false"/>
          <w:color w:val="000000"/>
          <w:sz w:val="28"/>
        </w:rPr>
        <w:t>
      4) байланыс саласындағы заңнамада белгіленген тәртіппен тұрғын үйдің меншік иелері немесе жалдаушылары (қосымша жалдаушылары) болып табылатын отбасыларға (азаматтарға) телекоммуникация желісіне қосылған телефон үшін абоненттік төлемақының ұлғаюы бөлігінде байланыс қызметтеріне;</w:t>
      </w:r>
      <w:r>
        <w:br/>
      </w:r>
      <w:r>
        <w:rPr>
          <w:rFonts w:ascii="Times New Roman"/>
          <w:b w:val="false"/>
          <w:i w:val="false"/>
          <w:color w:val="000000"/>
          <w:sz w:val="28"/>
        </w:rPr>
        <w:t>
      5) жергілікті атқарушы орган жеке тұрғын үй қорынан жалға алған тұрғын үйді пайдаланғаны үшін жалға алу төлем ақысына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тұрғын үйді (тұрғын ғимаратты) күтiп-ұстауға арналған шығыстар төлемін, коммуналдық қызметтер мен байланыс қызметтерін тұтынуға нормалар шегінде ақы төлеу сомасы мен отбасының осы мақсаттарға жұмсаған шығыстарының шекті жол берілетін деңгейінің арасындағы айырма ретінде айқындалады.</w:t>
      </w:r>
      <w:r>
        <w:br/>
      </w: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табыстың 15 пайызы мөлшерiнде белгiленедi.</w:t>
      </w:r>
      <w:r>
        <w:br/>
      </w:r>
      <w:r>
        <w:rPr>
          <w:rFonts w:ascii="Times New Roman"/>
          <w:b w:val="false"/>
          <w:i w:val="false"/>
          <w:color w:val="000000"/>
          <w:sz w:val="28"/>
        </w:rPr>
        <w:t>
</w:t>
      </w:r>
      <w:r>
        <w:rPr>
          <w:rFonts w:ascii="Times New Roman"/>
          <w:b w:val="false"/>
          <w:i w:val="false"/>
          <w:color w:val="000000"/>
          <w:sz w:val="28"/>
        </w:rPr>
        <w:t>
      3. Тұрғын үй көмегін тағайындау "Арал аудандық жұмыспен қамту және әлеуметтік бағдарламалар бөлімі" мемлекеттік мекемесі (бұдан әрі-уәкілетті орган) арқылы жүзеге асырылады.</w:t>
      </w:r>
      <w:r>
        <w:br/>
      </w:r>
      <w:r>
        <w:rPr>
          <w:rFonts w:ascii="Times New Roman"/>
          <w:b w:val="false"/>
          <w:i w:val="false"/>
          <w:color w:val="000000"/>
          <w:sz w:val="28"/>
        </w:rPr>
        <w:t>
</w:t>
      </w:r>
      <w:r>
        <w:rPr>
          <w:rFonts w:ascii="Times New Roman"/>
          <w:b w:val="false"/>
          <w:i w:val="false"/>
          <w:color w:val="000000"/>
          <w:sz w:val="28"/>
        </w:rPr>
        <w:t>
      4. Тұрғын үй көмегі қызметтерді жеткізушілер ұсынған шоттар бойынша көрсетіледі.</w:t>
      </w:r>
      <w:r>
        <w:br/>
      </w:r>
      <w:r>
        <w:rPr>
          <w:rFonts w:ascii="Times New Roman"/>
          <w:b w:val="false"/>
          <w:i w:val="false"/>
          <w:color w:val="000000"/>
          <w:sz w:val="28"/>
        </w:rPr>
        <w:t>
</w:t>
      </w:r>
      <w:r>
        <w:rPr>
          <w:rFonts w:ascii="Times New Roman"/>
          <w:b w:val="false"/>
          <w:i w:val="false"/>
          <w:color w:val="000000"/>
          <w:sz w:val="28"/>
        </w:rPr>
        <w:t>
      5. Тұрғын үй көмегін тағайындау үшін отбасы (азамат) уәкілетті органға өтініш береді және Қазақстан Республикасының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6. Тұрғын үй көмегі өтініш берген айдан бастап ағымдағы тоқсанға тағайындалады.</w:t>
      </w:r>
      <w:r>
        <w:br/>
      </w:r>
      <w:r>
        <w:rPr>
          <w:rFonts w:ascii="Times New Roman"/>
          <w:b w:val="false"/>
          <w:i w:val="false"/>
          <w:color w:val="000000"/>
          <w:sz w:val="28"/>
        </w:rPr>
        <w:t>
</w:t>
      </w:r>
      <w:r>
        <w:rPr>
          <w:rFonts w:ascii="Times New Roman"/>
          <w:b w:val="false"/>
          <w:i w:val="false"/>
          <w:color w:val="000000"/>
          <w:sz w:val="28"/>
        </w:rPr>
        <w:t>
      7. Уәкiлеттi орган өтініш берушіге тұрғын үй көмегiн тағайындау үшiн қажет құжаттарды берген күннен бастап күнтiзбелiк он күн iшiнде тұрғын үй көмегiн тағайындау немесе тағайындаудан бас тарту жөнiнде шешiм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
      8. Ұсынылған құжаттардың дұрыстығын растау қажеттiлiгi туындаған жағдайда уәкілетті орган өтiнiш иесiнiң материалдық - тұрмыстық жағдайына тексеру жүргiзуге құқығы бар.</w:t>
      </w:r>
      <w:r>
        <w:br/>
      </w:r>
      <w:r>
        <w:rPr>
          <w:rFonts w:ascii="Times New Roman"/>
          <w:b w:val="false"/>
          <w:i w:val="false"/>
          <w:color w:val="000000"/>
          <w:sz w:val="28"/>
        </w:rPr>
        <w:t>
</w:t>
      </w:r>
      <w:r>
        <w:rPr>
          <w:rFonts w:ascii="Times New Roman"/>
          <w:b w:val="false"/>
          <w:i w:val="false"/>
          <w:color w:val="000000"/>
          <w:sz w:val="28"/>
        </w:rPr>
        <w:t>
      9. Өтініш беруші Қазақстан Республикасының заңнамасына сәйкес уәкілетті органға толық әрі дұрыс мәліметтер беруі тиіс.</w:t>
      </w:r>
      <w:r>
        <w:br/>
      </w:r>
      <w:r>
        <w:rPr>
          <w:rFonts w:ascii="Times New Roman"/>
          <w:b w:val="false"/>
          <w:i w:val="false"/>
          <w:color w:val="000000"/>
          <w:sz w:val="28"/>
        </w:rPr>
        <w:t>
</w:t>
      </w:r>
      <w:r>
        <w:rPr>
          <w:rFonts w:ascii="Times New Roman"/>
          <w:b w:val="false"/>
          <w:i w:val="false"/>
          <w:color w:val="000000"/>
          <w:sz w:val="28"/>
        </w:rPr>
        <w:t>
      10. Тұрғын үй көмегiн алуға үмiткер отбасының (азаматтың) жиынтық табысын есептеу тәртібі Қазақстан Республикасы құрылыс және тұрғын үй-коммуналдық шаруашылық iстерi Агенттiгi төрағасының 2011 жылғы 5 желтоқсандағы </w:t>
      </w:r>
      <w:r>
        <w:rPr>
          <w:rFonts w:ascii="Times New Roman"/>
          <w:b w:val="false"/>
          <w:i w:val="false"/>
          <w:color w:val="000000"/>
          <w:sz w:val="28"/>
        </w:rPr>
        <w:t>N 471 бұйрығымен</w:t>
      </w:r>
      <w:r>
        <w:rPr>
          <w:rFonts w:ascii="Times New Roman"/>
          <w:b w:val="false"/>
          <w:i w:val="false"/>
          <w:color w:val="000000"/>
          <w:sz w:val="28"/>
        </w:rPr>
        <w:t xml:space="preserve"> бекітілген Тұрғын үй көмегiн алуға, сондай-ақ мемлекеттiк тұрғын үй қорынан тұрғын үйдi немесе жеке тұрғын үй қорынан жергiлiктi атқарушы орган жалдаған тұрғын үйдi алуға үмiткер отбасының (азаматтың) жиынтық табысын есептеу қағидасына сәйкес есептеледі.</w:t>
      </w:r>
    </w:p>
    <w:bookmarkEnd w:id="4"/>
    <w:bookmarkStart w:name="z17" w:id="5"/>
    <w:p>
      <w:pPr>
        <w:spacing w:after="0"/>
        <w:ind w:left="0"/>
        <w:jc w:val="left"/>
      </w:pPr>
      <w:r>
        <w:rPr>
          <w:rFonts w:ascii="Times New Roman"/>
          <w:b/>
          <w:i w:val="false"/>
          <w:color w:val="000000"/>
        </w:rPr>
        <w:t xml:space="preserve">        
2. Тұрғын үй көмегін көрсету мөлшері</w:t>
      </w:r>
    </w:p>
    <w:bookmarkEnd w:id="5"/>
    <w:bookmarkStart w:name="z18" w:id="6"/>
    <w:p>
      <w:pPr>
        <w:spacing w:after="0"/>
        <w:ind w:left="0"/>
        <w:jc w:val="both"/>
      </w:pPr>
      <w:r>
        <w:rPr>
          <w:rFonts w:ascii="Times New Roman"/>
          <w:b w:val="false"/>
          <w:i w:val="false"/>
          <w:color w:val="000000"/>
          <w:sz w:val="28"/>
        </w:rPr>
        <w:t>
      11. Аз қамтылған отбасыларға (азаматтарға) тұрғын үй көмегін тағайындау төмендегі пайдалану нормасына сәйкес жүргізіледі:</w:t>
      </w:r>
      <w:r>
        <w:br/>
      </w:r>
      <w:r>
        <w:rPr>
          <w:rFonts w:ascii="Times New Roman"/>
          <w:b w:val="false"/>
          <w:i w:val="false"/>
          <w:color w:val="000000"/>
          <w:sz w:val="28"/>
        </w:rPr>
        <w:t>
      1) электр жарығын пайдалану – 1 айға 1 адамға 70 киловатт-сағат, 2 адамға 140 киловатт-сағат, 3 және одан да көп адамы бар отбасыларына 1 айға 150 киловатт-сағат;</w:t>
      </w:r>
      <w:r>
        <w:br/>
      </w:r>
      <w:r>
        <w:rPr>
          <w:rFonts w:ascii="Times New Roman"/>
          <w:b w:val="false"/>
          <w:i w:val="false"/>
          <w:color w:val="000000"/>
          <w:sz w:val="28"/>
        </w:rPr>
        <w:t>
      2) газбен жабдықтау – 1 айға 4 адамға дейінгі отбасыларына 10 килограмм, 4 және одан да көп адамдары бар отбасыларына 20 килограмм;</w:t>
      </w:r>
      <w:r>
        <w:br/>
      </w:r>
      <w:r>
        <w:rPr>
          <w:rFonts w:ascii="Times New Roman"/>
          <w:b w:val="false"/>
          <w:i w:val="false"/>
          <w:color w:val="000000"/>
          <w:sz w:val="28"/>
        </w:rPr>
        <w:t>
      3) сумен жабдықтау - 1 айға 1 адамға тиісті уәкілетті органдардың берген тарифі бойынша;</w:t>
      </w:r>
      <w:r>
        <w:br/>
      </w:r>
      <w:r>
        <w:rPr>
          <w:rFonts w:ascii="Times New Roman"/>
          <w:b w:val="false"/>
          <w:i w:val="false"/>
          <w:color w:val="000000"/>
          <w:sz w:val="28"/>
        </w:rPr>
        <w:t>
      4) отын пайдалану әр отбасыларға (азаматтарға) от жағу маусымына: 4 адамға дейін мүшесі бар отбасыларына - 1 айға 0,5 тонна, 4 және одан да көп мүшелері бар отбасыларына 1 тонна;</w:t>
      </w:r>
      <w:r>
        <w:br/>
      </w:r>
      <w:r>
        <w:rPr>
          <w:rFonts w:ascii="Times New Roman"/>
          <w:b w:val="false"/>
          <w:i w:val="false"/>
          <w:color w:val="000000"/>
          <w:sz w:val="28"/>
        </w:rPr>
        <w:t>
      5)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N 512 қаулысымен</w:t>
      </w:r>
      <w:r>
        <w:rPr>
          <w:rFonts w:ascii="Times New Roman"/>
          <w:b w:val="false"/>
          <w:i w:val="false"/>
          <w:color w:val="000000"/>
          <w:sz w:val="28"/>
        </w:rPr>
        <w:t xml:space="preserve">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6"/>
    <w:bookmarkStart w:name="z19"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20" w:id="8"/>
    <w:p>
      <w:pPr>
        <w:spacing w:after="0"/>
        <w:ind w:left="0"/>
        <w:jc w:val="both"/>
      </w:pPr>
      <w:r>
        <w:rPr>
          <w:rFonts w:ascii="Times New Roman"/>
          <w:b w:val="false"/>
          <w:i w:val="false"/>
          <w:color w:val="000000"/>
          <w:sz w:val="28"/>
        </w:rPr>
        <w:t>
      12.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