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5403c" w14:textId="ab540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Арал аудандық мәслихатының 2011 жылғы 23 желтоқсандағы N 248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2012 жылғы 06 тамыздағы N 41 шешімі. Қызылорда облысының Әділет департаментінде 2012 жылы 28 тамызда N 10-3-205 тіркелді. Қолданылу мерзімінің аяқталуына байланысты күші жойылды - (Қызылорда облысы Арал аудандық мәслихатының 2013 жылғы 06 ақпандағы N 40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Арал аудандық мәслихатының 06.02.2013 N 40 хаты).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Арал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1."2012-2014 жылдарға арналған аудандық бюджет туралы" Арал аудандық мәслихатының 2011 жылғы 23 желтоқсандағы кезекті 41 сессиясының </w:t>
      </w:r>
      <w:r>
        <w:rPr>
          <w:rFonts w:ascii="Times New Roman"/>
          <w:b w:val="false"/>
          <w:i w:val="false"/>
          <w:color w:val="000000"/>
          <w:sz w:val="28"/>
        </w:rPr>
        <w:t>N 248 шешіміне</w:t>
      </w:r>
      <w:r>
        <w:rPr>
          <w:rFonts w:ascii="Times New Roman"/>
          <w:b w:val="false"/>
          <w:i w:val="false"/>
          <w:color w:val="000000"/>
          <w:sz w:val="28"/>
        </w:rPr>
        <w:t xml:space="preserve"> (нормативтік құқықтық кесімдердің мемлекеттік тіркеу Тізілімінде N 10-3-194 нөмірімен тіркелген, аудандық "Толқын" газетінің 2012 жылғы 21 қаңтардағы N 7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"1) кірістер – 6 880 381 мың теңге, оның ішінде:</w:t>
      </w:r>
      <w:r>
        <w:br/>
      </w:r>
      <w:r>
        <w:rPr>
          <w:rFonts w:ascii="Times New Roman"/>
          <w:b w:val="false"/>
          <w:i w:val="false"/>
          <w:color w:val="000000"/>
          <w:sz w:val="28"/>
        </w:rPr>
        <w:t>
      салықтық түсімдер – 1 002 087 мың теңге;</w:t>
      </w:r>
      <w:r>
        <w:br/>
      </w:r>
      <w:r>
        <w:rPr>
          <w:rFonts w:ascii="Times New Roman"/>
          <w:b w:val="false"/>
          <w:i w:val="false"/>
          <w:color w:val="000000"/>
          <w:sz w:val="28"/>
        </w:rPr>
        <w:t>
      салықтық емес түсімдер – 9328 мың теңге;</w:t>
      </w:r>
      <w:r>
        <w:br/>
      </w:r>
      <w:r>
        <w:rPr>
          <w:rFonts w:ascii="Times New Roman"/>
          <w:b w:val="false"/>
          <w:i w:val="false"/>
          <w:color w:val="000000"/>
          <w:sz w:val="28"/>
        </w:rPr>
        <w:t>
      негізгі капиталды сатудан түсетін түсімдер - 60 876 мың теңге;</w:t>
      </w:r>
      <w:r>
        <w:br/>
      </w:r>
      <w:r>
        <w:rPr>
          <w:rFonts w:ascii="Times New Roman"/>
          <w:b w:val="false"/>
          <w:i w:val="false"/>
          <w:color w:val="000000"/>
          <w:sz w:val="28"/>
        </w:rPr>
        <w:t>
      трансферттер түсімдері - 5 808 090 мың теңге, оның ішінде субвенция көлемі 4 448 823 мың теңге;</w:t>
      </w:r>
      <w:r>
        <w:br/>
      </w:r>
      <w:r>
        <w:rPr>
          <w:rFonts w:ascii="Times New Roman"/>
          <w:b w:val="false"/>
          <w:i w:val="false"/>
          <w:color w:val="000000"/>
          <w:sz w:val="28"/>
        </w:rPr>
        <w:t>
      2) шығындар - 7 142 916 мың теңге;</w:t>
      </w:r>
      <w:r>
        <w:br/>
      </w:r>
      <w:r>
        <w:rPr>
          <w:rFonts w:ascii="Times New Roman"/>
          <w:b w:val="false"/>
          <w:i w:val="false"/>
          <w:color w:val="000000"/>
          <w:sz w:val="28"/>
        </w:rPr>
        <w:t>
      3) таза бюджеттік кредит беру – 32 296 мың теңге;</w:t>
      </w:r>
      <w:r>
        <w:br/>
      </w:r>
      <w:r>
        <w:rPr>
          <w:rFonts w:ascii="Times New Roman"/>
          <w:b w:val="false"/>
          <w:i w:val="false"/>
          <w:color w:val="000000"/>
          <w:sz w:val="28"/>
        </w:rPr>
        <w:t>
      бюджеттік кредиттер – 33 667 мың теңге;</w:t>
      </w:r>
      <w:r>
        <w:br/>
      </w:r>
      <w:r>
        <w:rPr>
          <w:rFonts w:ascii="Times New Roman"/>
          <w:b w:val="false"/>
          <w:i w:val="false"/>
          <w:color w:val="000000"/>
          <w:sz w:val="28"/>
        </w:rPr>
        <w:t>
      бюджеттік кредиттерді өтеу – 1371 мың теңге;</w:t>
      </w:r>
      <w:r>
        <w:br/>
      </w:r>
      <w:r>
        <w:rPr>
          <w:rFonts w:ascii="Times New Roman"/>
          <w:b w:val="false"/>
          <w:i w:val="false"/>
          <w:color w:val="000000"/>
          <w:sz w:val="28"/>
        </w:rPr>
        <w:t>
      4) қаржы активтерімен жасалатын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5) бюджет тапшылығы (профициті)- - 228056 мың теңге;</w:t>
      </w:r>
      <w:r>
        <w:br/>
      </w:r>
      <w:r>
        <w:rPr>
          <w:rFonts w:ascii="Times New Roman"/>
          <w:b w:val="false"/>
          <w:i w:val="false"/>
          <w:color w:val="000000"/>
          <w:sz w:val="28"/>
        </w:rPr>
        <w:t>
      6) бюджет тапшылығын қаржыландыру (профицитін пайдалану) – 228 056 мың теңге".</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6-13</w:t>
      </w:r>
      <w:r>
        <w:rPr>
          <w:rFonts w:ascii="Times New Roman"/>
          <w:b w:val="false"/>
          <w:i w:val="false"/>
          <w:color w:val="000000"/>
          <w:sz w:val="28"/>
        </w:rPr>
        <w:t>" тармақпен толықтырылсын:</w:t>
      </w:r>
      <w:r>
        <w:br/>
      </w:r>
      <w:r>
        <w:rPr>
          <w:rFonts w:ascii="Times New Roman"/>
          <w:b w:val="false"/>
          <w:i w:val="false"/>
          <w:color w:val="000000"/>
          <w:sz w:val="28"/>
        </w:rPr>
        <w:t>
      "6-13. 2012 жылға арналған аудан бюджетіне облыстық бюджеттен ағымдағы нысаналы трансферттер есебінен Ұлы Отан соғысы жылдарында тылда кемінде алты ай жұмыс істеген адамдарға коммуналдық қызметтердің ақысын төлеу үшін берілген трансферттерді 1 921 мың теңгеге, Ұлы Отан соғысының қатысушылары мен мүгедектеріне, Ұлы Отан соғысында қаза тапқан жауынгерлердің екінші рет некеге тұрмаған жесірлеріне, екінші дүниежүзілік соғысы кезінде фашистердің құрған концлагерлердің жасы кәмелетке толмаған бұрыңғы тұтқындарына, Ұлы Отан соғысы жылдарында тылдағы жанқиярлық еңбегі мен мінсіз әскери қызметі үшін бұрынғы КСРО-ның ордендерімен және медальдарымен марапатталған адамдарға бір жолғы материалдық көмекке берілген трансферттерді 632 мың теңгеге, Сексеуіл кентінің көшелерін орташа жөндеуге берілген трансферттерді 658 мың теңгеге, нысаналы даму трансферттері есебінен "Самара-Шымкент-Сексеуіл" автомобиль жолын қайта жаңғырту, сметалық құжаттаманы қайта есептеуге берілген трансферттерді 19 228 мың теңгеге, барлығы 22 439 мың теңгені кеміту және облыстық бюджеттен нысаналы даму трансферттері есебінен Жақсықылыш елді мекенінің сумен қамту жүйесін қайта жаңғырту және кеңейту жұмыс жобасының конкурстық құжаттамасын мемлекеттік сараптамадан өткізуге 195 мың теңге бөлінгендігі ескерілсін".</w:t>
      </w:r>
      <w:r>
        <w:br/>
      </w:r>
      <w:r>
        <w:rPr>
          <w:rFonts w:ascii="Times New Roman"/>
          <w:b w:val="false"/>
          <w:i w:val="false"/>
          <w:color w:val="000000"/>
          <w:sz w:val="28"/>
        </w:rPr>
        <w:t>
</w:t>
      </w:r>
      <w:r>
        <w:rPr>
          <w:rFonts w:ascii="Times New Roman"/>
          <w:b w:val="false"/>
          <w:i w:val="false"/>
          <w:color w:val="000000"/>
          <w:sz w:val="28"/>
        </w:rPr>
        <w:t>
      "2012-2014 жылдарға арналған аудандық бюджет туралы" Арал аудандық мәслихатының 2011 жылғы 23 желтоқсандағы кезекті қырық бірінші сессиясының N 248 шешімінің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-қосымшаларына сәйкес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 және ресми жариялауға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Арал аудандық мәслихатының</w:t>
      </w:r>
      <w:r>
        <w:br/>
      </w:r>
      <w:r>
        <w:rPr>
          <w:rFonts w:ascii="Times New Roman"/>
          <w:b w:val="false"/>
          <w:i w:val="false"/>
          <w:color w:val="000000"/>
          <w:sz w:val="28"/>
        </w:rPr>
        <w:t>
</w:t>
      </w:r>
      <w:r>
        <w:rPr>
          <w:rFonts w:ascii="Times New Roman"/>
          <w:b w:val="false"/>
          <w:i/>
          <w:color w:val="000000"/>
          <w:sz w:val="28"/>
        </w:rPr>
        <w:t xml:space="preserve">      кезектен тыс жетінші </w:t>
      </w:r>
      <w:r>
        <w:br/>
      </w:r>
      <w:r>
        <w:rPr>
          <w:rFonts w:ascii="Times New Roman"/>
          <w:b w:val="false"/>
          <w:i w:val="false"/>
          <w:color w:val="000000"/>
          <w:sz w:val="28"/>
        </w:rPr>
        <w:t>
</w:t>
      </w:r>
      <w:r>
        <w:rPr>
          <w:rFonts w:ascii="Times New Roman"/>
          <w:b w:val="false"/>
          <w:i/>
          <w:color w:val="000000"/>
          <w:sz w:val="28"/>
        </w:rPr>
        <w:t>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К. Данабай</w:t>
      </w:r>
    </w:p>
    <w:p>
      <w:pPr>
        <w:spacing w:after="0"/>
        <w:ind w:left="0"/>
        <w:jc w:val="both"/>
      </w:pPr>
      <w:r>
        <w:rPr>
          <w:rFonts w:ascii="Times New Roman"/>
          <w:b w:val="false"/>
          <w:i w:val="false"/>
          <w:color w:val="000000"/>
          <w:sz w:val="28"/>
        </w:rPr>
        <w:t>      2012 жылғы "6" тамыздағы N 41</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кезектен тыс жетінші сессиясының</w:t>
      </w:r>
      <w:r>
        <w:br/>
      </w:r>
      <w:r>
        <w:rPr>
          <w:rFonts w:ascii="Times New Roman"/>
          <w:b w:val="false"/>
          <w:i w:val="false"/>
          <w:color w:val="000000"/>
          <w:sz w:val="28"/>
        </w:rPr>
        <w:t>
       шешіміне 1-қосымша</w:t>
      </w:r>
    </w:p>
    <w:p>
      <w:pPr>
        <w:spacing w:after="0"/>
        <w:ind w:left="0"/>
        <w:jc w:val="both"/>
      </w:pPr>
      <w:r>
        <w:rPr>
          <w:rFonts w:ascii="Times New Roman"/>
          <w:b w:val="false"/>
          <w:i w:val="false"/>
          <w:color w:val="000000"/>
          <w:sz w:val="28"/>
        </w:rPr>
        <w:t>      2011 жылғы 23 желтоқсандағы N 248</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қырық бірінші сессиясының</w:t>
      </w:r>
      <w:r>
        <w:br/>
      </w:r>
      <w:r>
        <w:rPr>
          <w:rFonts w:ascii="Times New Roman"/>
          <w:b w:val="false"/>
          <w:i w:val="false"/>
          <w:color w:val="000000"/>
          <w:sz w:val="28"/>
        </w:rPr>
        <w:t>
       шешіміне 1-қосымша</w:t>
      </w:r>
    </w:p>
    <w:bookmarkStart w:name="z7" w:id="1"/>
    <w:p>
      <w:pPr>
        <w:spacing w:after="0"/>
        <w:ind w:left="0"/>
        <w:jc w:val="left"/>
      </w:pPr>
      <w:r>
        <w:rPr>
          <w:rFonts w:ascii="Times New Roman"/>
          <w:b/>
          <w:i w:val="false"/>
          <w:color w:val="000000"/>
        </w:rPr>
        <w:t xml:space="preserve">        
2012 жылға арналған аудан бюджеті</w:t>
      </w:r>
    </w:p>
    <w:bookmarkEnd w:id="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982"/>
        <w:gridCol w:w="822"/>
        <w:gridCol w:w="8558"/>
        <w:gridCol w:w="211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 сомасы
</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6880381</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1002087</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324071</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324071</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237304</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237304</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415157</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365900</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40660</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4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21174</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4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9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уәкілеттігi бар мемлекеттік органдар немесе лауазымды адамдар құжаттар бергені үшін алынатын міндетті төлемдер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9328</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r>
      <w:tr>
        <w:trPr>
          <w:trHeight w:val="3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4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0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60876</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60876</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31788</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29088</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5808090</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5808090</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5808090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706"/>
        <w:gridCol w:w="982"/>
        <w:gridCol w:w="748"/>
        <w:gridCol w:w="7987"/>
        <w:gridCol w:w="210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7142916</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397005</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358457</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21663</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19163</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кала) әкімінің аппараты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81605</w:t>
            </w:r>
          </w:p>
        </w:tc>
      </w:tr>
      <w:tr>
        <w:trPr>
          <w:trHeight w:val="4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81605</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қала,кент,ауыл(село),ауылдық(селолық)округ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255189</w:t>
            </w:r>
          </w:p>
        </w:tc>
      </w:tr>
      <w:tr>
        <w:trPr>
          <w:trHeight w:val="7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кент,ауыл (село), ауылдық (селолық) округ әкімінің қызметін қамтамасыз ету жөніндегі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255189</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w:t>
            </w:r>
          </w:p>
        </w:tc>
      </w:tr>
      <w:tr>
        <w:trPr>
          <w:trHeight w:val="9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17297</w:t>
            </w:r>
          </w:p>
        </w:tc>
      </w:tr>
      <w:tr>
        <w:trPr>
          <w:trHeight w:val="5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20951</w:t>
            </w:r>
          </w:p>
        </w:tc>
      </w:tr>
      <w:tr>
        <w:trPr>
          <w:trHeight w:val="5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20951</w:t>
            </w:r>
          </w:p>
        </w:tc>
      </w:tr>
      <w:tr>
        <w:trPr>
          <w:trHeight w:val="7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20951</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жою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5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5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4535198</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435010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білім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435010</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435010</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3907696</w:t>
            </w:r>
          </w:p>
        </w:tc>
      </w:tr>
      <w:tr>
        <w:trPr>
          <w:trHeight w:val="5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4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3906593</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3715564</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151676</w:t>
            </w:r>
          </w:p>
        </w:tc>
      </w:tr>
      <w:tr>
        <w:trPr>
          <w:trHeight w:val="5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39353</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192492</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білім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71631</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23790</w:t>
            </w:r>
          </w:p>
        </w:tc>
      </w:tr>
      <w:tr>
        <w:trPr>
          <w:trHeight w:val="6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22027</w:t>
            </w:r>
          </w:p>
        </w:tc>
      </w:tr>
      <w:tr>
        <w:trPr>
          <w:trHeight w:val="7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7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16067</w:t>
            </w:r>
          </w:p>
        </w:tc>
      </w:tr>
      <w:tr>
        <w:trPr>
          <w:trHeight w:val="7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120861</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120861</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507026</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460932</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Аудандық(облыстық маңызы бар қаланың) жұмыспен қамту және әлеуметтік бағдарламалар бөлімі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460932</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107453</w:t>
            </w:r>
          </w:p>
        </w:tc>
      </w:tr>
      <w:tr>
        <w:trPr>
          <w:trHeight w:val="10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6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әлеуметтік қамсыздандыру, мәдениет және спорт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Қазақстан Республикасының Заңнамасына сәйкес отын сатып алу бойынша әлеуметтік көмек көрсету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19526</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34827</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68885</w:t>
            </w:r>
          </w:p>
        </w:tc>
      </w:tr>
      <w:tr>
        <w:trPr>
          <w:trHeight w:val="9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26 шілдеде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33044</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154917</w:t>
            </w:r>
          </w:p>
        </w:tc>
      </w:tr>
      <w:tr>
        <w:trPr>
          <w:trHeight w:val="8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көмекшілерімен қамтамасыз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16670</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14914</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46094</w:t>
            </w:r>
          </w:p>
        </w:tc>
      </w:tr>
      <w:tr>
        <w:trPr>
          <w:trHeight w:val="4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46094</w:t>
            </w:r>
          </w:p>
        </w:tc>
      </w:tr>
      <w:tr>
        <w:trPr>
          <w:trHeight w:val="7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38650</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756058</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201806</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72031</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 және абаттандыру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72031</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129775</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111626</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бағдарламасы шеңберінде инженерлік коммуникациялық инфрақұрылымдардың дамуы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459214</w:t>
            </w:r>
          </w:p>
        </w:tc>
      </w:tr>
      <w:tr>
        <w:trPr>
          <w:trHeight w:val="5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қызмет етуі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457946</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455936</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95038</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13715</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w:t>
            </w:r>
          </w:p>
        </w:tc>
      </w:tr>
      <w:tr>
        <w:trPr>
          <w:trHeight w:val="6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67038</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67038</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328040</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140124</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140124</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140124</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72079</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21584</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13931</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80169</w:t>
            </w:r>
          </w:p>
        </w:tc>
      </w:tr>
      <w:tr>
        <w:trPr>
          <w:trHeight w:val="5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74531</w:t>
            </w:r>
          </w:p>
        </w:tc>
      </w:tr>
      <w:tr>
        <w:trPr>
          <w:trHeight w:val="4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73097</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 ақпараттық кеңістікті ұйымдастыру жөніндегі өзге де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35668</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Аудандық(облыстық маңызы бар қаланың) мәдениет және тілдерді дамыту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11842</w:t>
            </w:r>
          </w:p>
        </w:tc>
      </w:tr>
      <w:tr>
        <w:trPr>
          <w:trHeight w:val="4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11842</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ішкі саясат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14085</w:t>
            </w:r>
          </w:p>
        </w:tc>
      </w:tr>
      <w:tr>
        <w:trPr>
          <w:trHeight w:val="7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12651</w:t>
            </w:r>
          </w:p>
        </w:tc>
      </w:tr>
      <w:tr>
        <w:trPr>
          <w:trHeight w:val="4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r>
      <w:tr>
        <w:trPr>
          <w:trHeight w:val="4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9741</w:t>
            </w:r>
          </w:p>
        </w:tc>
      </w:tr>
      <w:tr>
        <w:trPr>
          <w:trHeight w:val="5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9741</w:t>
            </w:r>
          </w:p>
        </w:tc>
      </w:tr>
      <w:tr>
        <w:trPr>
          <w:trHeight w:val="7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Ауыл,су,орман,балық шаруашылығы, ерекше қорғалатын табиғи аумақтар,қоршаған ортаны және жануарлар дүниесін қорғау, жер қатынастары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92212</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32430</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18331</w:t>
            </w:r>
          </w:p>
        </w:tc>
      </w:tr>
      <w:tr>
        <w:trPr>
          <w:trHeight w:val="5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6227</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13601</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8887</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w:t>
            </w:r>
          </w:p>
        </w:tc>
      </w:tr>
      <w:tr>
        <w:trPr>
          <w:trHeight w:val="5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балык шаруашылығы және қоршаған ортаны қорғау мен жер қатынастары саласындағы өзге де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49515</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49515</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49515</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Өнеркәсіп,сәулет, қала құрылысы және құрылыс қызметі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19549</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19549</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9847</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9847</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сәулет және қала құрылысы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w:t>
            </w:r>
          </w:p>
        </w:tc>
      </w:tr>
      <w:tr>
        <w:trPr>
          <w:trHeight w:val="5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381778</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381778</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тұрғын үй-коммуналдық шаруашылығы, жолаушылар көлігі және автомобиль жолдары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381778</w:t>
            </w:r>
          </w:p>
        </w:tc>
      </w:tr>
      <w:tr>
        <w:trPr>
          <w:trHeight w:val="4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238130</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143648</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w:t>
            </w:r>
          </w:p>
        </w:tc>
      </w:tr>
      <w:tr>
        <w:trPr>
          <w:trHeight w:val="5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9151</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35425</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қаланың)қаржы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19422</w:t>
            </w:r>
          </w:p>
        </w:tc>
      </w:tr>
      <w:tr>
        <w:trPr>
          <w:trHeight w:val="5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7489</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қаланың)тұрғын үй-коммуналдық шаруашылығы, жолаушылар көлігі және автомобиль жолдары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w:t>
            </w:r>
          </w:p>
        </w:tc>
      </w:tr>
      <w:tr>
        <w:trPr>
          <w:trHeight w:val="8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73981</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73981</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73981</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69517</w:t>
            </w:r>
          </w:p>
        </w:tc>
      </w:tr>
      <w:tr>
        <w:trPr>
          <w:trHeight w:val="7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жоғарғы тұрған бюджеттерге берілетін ағымдағы нысаналы трансферттер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 беру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32296</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33667</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Ауыл,су,орман,балық шаруашылығы, ерекше қорғалатын табиғи аумақтар,қоршаған ортаны және жануарлар дүниесін қорғау, жер қатынастары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33667</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33667</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ауыл шаруашылығы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33667</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33667</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2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-228056</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228056</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33667</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33667</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 келісім шарттары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33667</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33667</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207269</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207269</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276786</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2012 жылғы "6" тамыздағы N 41</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кезектен тыс жетінші сессиясының</w:t>
      </w:r>
      <w:r>
        <w:br/>
      </w:r>
      <w:r>
        <w:rPr>
          <w:rFonts w:ascii="Times New Roman"/>
          <w:b w:val="false"/>
          <w:i w:val="false"/>
          <w:color w:val="000000"/>
          <w:sz w:val="28"/>
        </w:rPr>
        <w:t>
       шешіміне 2-қосымша</w:t>
      </w:r>
    </w:p>
    <w:p>
      <w:pPr>
        <w:spacing w:after="0"/>
        <w:ind w:left="0"/>
        <w:jc w:val="both"/>
      </w:pPr>
      <w:r>
        <w:rPr>
          <w:rFonts w:ascii="Times New Roman"/>
          <w:b w:val="false"/>
          <w:i w:val="false"/>
          <w:color w:val="000000"/>
          <w:sz w:val="28"/>
        </w:rPr>
        <w:t>      2011 жылғы 23 желтоқсандағы N 248</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қырық бірінші сессиясының</w:t>
      </w:r>
      <w:r>
        <w:br/>
      </w:r>
      <w:r>
        <w:rPr>
          <w:rFonts w:ascii="Times New Roman"/>
          <w:b w:val="false"/>
          <w:i w:val="false"/>
          <w:color w:val="000000"/>
          <w:sz w:val="28"/>
        </w:rPr>
        <w:t>
       шешіміне 7-қосымша</w:t>
      </w:r>
    </w:p>
    <w:bookmarkStart w:name="z8" w:id="2"/>
    <w:p>
      <w:pPr>
        <w:spacing w:after="0"/>
        <w:ind w:left="0"/>
        <w:jc w:val="left"/>
      </w:pPr>
      <w:r>
        <w:rPr>
          <w:rFonts w:ascii="Times New Roman"/>
          <w:b/>
          <w:i w:val="false"/>
          <w:color w:val="000000"/>
        </w:rPr>
        <w:t xml:space="preserve">        
2012-2014 жылдарға арналған аудан бюджетінің бюджеттік даму бағдарламасының және заңды тұлғалардың жарғылық капиталын қалыптастыру немесе ұлғайту тізбесі</w:t>
      </w:r>
    </w:p>
    <w:bookmarkEnd w:id="2"/>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632"/>
        <w:gridCol w:w="684"/>
        <w:gridCol w:w="6435"/>
        <w:gridCol w:w="1631"/>
        <w:gridCol w:w="1526"/>
        <w:gridCol w:w="157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ж.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ж.
</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865920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45533</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455936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455936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455936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455936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8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70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7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8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