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3ffa" w14:textId="3e73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Қызылорда қалалық мәслихатының шешімдері мен Қызылорда қаласы әкімдігінің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2012 жылғы 27 қыркүйектегі N 9/2 шешімі және Қызылорда қаласы әкімдігінің 2012 жылғы 27 қыркүйектегі N 4548 қаулысы. Қызылорда облысының Әділет департаментінде 2012 жылы 17 қазанда N 4324 тіркелді. Күші жойылды - Қызылорда қаласы мәслихатының 2013 жылғы 16 шілдедегі N 19/5 шешімі және Қызылорда қаласы әкімдігінің 2013 жылғы 16 шілдедегі N 589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мәслихатының 16.07.2013 </w:t>
      </w:r>
      <w:r>
        <w:rPr>
          <w:rFonts w:ascii="Times New Roman"/>
          <w:b w:val="false"/>
          <w:i w:val="false"/>
          <w:color w:val="ff0000"/>
          <w:sz w:val="28"/>
        </w:rPr>
        <w:t>N 19/5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қаласы әкімдігінің 16.03.2013  </w:t>
      </w:r>
      <w:r>
        <w:rPr>
          <w:rFonts w:ascii="Times New Roman"/>
          <w:b w:val="false"/>
          <w:i w:val="false"/>
          <w:color w:val="ff0000"/>
          <w:sz w:val="28"/>
        </w:rPr>
        <w:t>N 589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шешiм 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43–1-бабына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кейбір Қызылорда қалалық мәслихатының шешімдері мен Қызылорда қаласы әкімдігінің қаулыларына енгізілетін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сессиясының төрағасы     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И. ҚҰТТЫҚОЖАЕВ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қыркүйектегі N 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және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23012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4548 қаулысымен бекітілген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Кейбір Қызылорда қалалық мәслихатының шешімдері мен Қызылорда қаласы әкімдігінің қаулыларына енгізілетін өзгерістер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"Қала көшелеріне қайта атау беру және жаңадан атау беру туралы" Қызылорда қалалық мәслихатының 2011 жылғы 11 сәуірдегі </w:t>
      </w:r>
      <w:r>
        <w:rPr>
          <w:rFonts w:ascii="Times New Roman"/>
          <w:b w:val="false"/>
          <w:i w:val="false"/>
          <w:color w:val="000000"/>
          <w:sz w:val="28"/>
        </w:rPr>
        <w:t>N 42/6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Қызылорда қаласы әкімдігінің 2011 жылғы 11 сәуірдегі </w:t>
      </w:r>
      <w:r>
        <w:rPr>
          <w:rFonts w:ascii="Times New Roman"/>
          <w:b w:val="false"/>
          <w:i w:val="false"/>
          <w:color w:val="000000"/>
          <w:sz w:val="28"/>
        </w:rPr>
        <w:t>N 998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N 10-1-173 тіркелген, 2011 жылы 6 мамырда N 17 "Ақмешіт ақшамы" газетінде, 2011 жылы 5 мамырда N 19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30 наурыздағы N 1/1 қорытындысына сәйкес, Қызылорда қаласы тұрғындарының пікірін ескере отырып, IV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 орыс тіліндегі мәтінінің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-тармақтарына өзгерістер енгізілді, мемлекеттік тілдегі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қаласындағы көшелерге атау беру туралы" Қызылорда қалалық мәслихатының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Қызылорда қаласы әкімдігінің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1508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N 10-1-178 тіркелген, 2011 жылы 29 шілдеде N 29 "Ақмешіт ақшамы" газетінде, 2011 жылы 22 шілдеде N 30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24 мамырдағы N 2/4 қорытындысына сәйкес, Қызылорда қаласы тұрғындарының пікірін ескере отырып, IV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"Қызылорда қаласындағы мөлтек аудандар, даңғылдар, көшелер мен тұйықтарға атау беру туралы" Қызылорда қалалық мәслихатының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Қызылорда қаласы әкімдігінің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1507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N 10-1-181 тіркелген, 2011 жылы 5 тамызда N 30 "Ақмешіт ақшамы" газетінде, 2011 жылы 5 тамызда N 32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24 мамырдағы N 2/2 қорытындысына сәйкес, Қызылорда қаласы тұрғындарының пікірін ескере отырып, IV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"Қызылорда қаласының көшелеріне атау беру туралы" Қызылорда қалалық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51/3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Қызылорда қаласы әкімдігінің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N 10-1-203 тіркелген, 2012 жылы 18 қаңтарда N 4 "Ақмешіт ақшамы" газетінде, 2012 жылы 19 қаңтарда N 3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30 қарашадағы N 5/1 қорытындысына сәйкес, Қызылорда қаласы тұрғындарының пікірін ескере отырып, IV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"Қызылорда қаласындағы мөлтек аудандар мен көшелерге атау беру туралы" Қызылорда қалалық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Қызылорда қаласы әкімдігінің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N 10-1-204 тіркелген, 2012 жылғы 25 қаңтарда N 5 "Ақмешіт ақшамы" газетінде, 2012 жылы 26 қаңтарда N 4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29 маусымдағы N 3/2 қорытындысына сәйкес, Қызылорда қаласы тұрғындарының пікірін ескере отырып, IV шақырылған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