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d829b" w14:textId="fdd82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"Талсуат ауылдық округі әкімінің 20 қыркүйек 2011 жылғы "Талсуат ауылдық округіндегі көшелер мен тұйыққа атау беру туралы" N 14 шешіміне өзгерістер енгізу туралы"</w:t>
      </w:r>
    </w:p>
    <w:p>
      <w:pPr>
        <w:spacing w:after="0"/>
        <w:ind w:left="0"/>
        <w:jc w:val="both"/>
      </w:pPr>
      <w:r>
        <w:rPr>
          <w:rFonts w:ascii="Times New Roman"/>
          <w:b w:val="false"/>
          <w:i w:val="false"/>
          <w:color w:val="000000"/>
          <w:sz w:val="28"/>
        </w:rPr>
        <w:t>Қызылорда қаласы Талсуат ауылдық округі әкімінің 2012 жылғы 08 маусымдағы N 8 шешімі. Қызылорда облысының Әділет департаменті Қызылорда қалалық Әділет басқармасында 2012 жылы 21 маусымда N 10-1-215 тіркелді</w:t>
      </w:r>
    </w:p>
    <w:p>
      <w:pPr>
        <w:spacing w:after="0"/>
        <w:ind w:left="0"/>
        <w:jc w:val="both"/>
      </w:pPr>
      <w:bookmarkStart w:name="z1" w:id="0"/>
      <w:r>
        <w:rPr>
          <w:rFonts w:ascii="Times New Roman"/>
          <w:b w:val="false"/>
          <w:i w:val="false"/>
          <w:color w:val="000000"/>
          <w:sz w:val="28"/>
        </w:rPr>
        <w:t>
      "Қазақстан Республикасының әкімшілік-аумақтық құрылысы туралы" Қазақстан Республикасының 1993 жылғы 8 желтоқсандағы Заңының 14 бабының </w:t>
      </w:r>
      <w:r>
        <w:rPr>
          <w:rFonts w:ascii="Times New Roman"/>
          <w:b w:val="false"/>
          <w:i w:val="false"/>
          <w:color w:val="000000"/>
          <w:sz w:val="28"/>
        </w:rPr>
        <w:t>4) тармағымен</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37 бабының </w:t>
      </w:r>
      <w:r>
        <w:rPr>
          <w:rFonts w:ascii="Times New Roman"/>
          <w:b w:val="false"/>
          <w:i w:val="false"/>
          <w:color w:val="000000"/>
          <w:sz w:val="28"/>
        </w:rPr>
        <w:t>3-тармағы</w:t>
      </w:r>
      <w:r>
        <w:rPr>
          <w:rFonts w:ascii="Times New Roman"/>
          <w:b w:val="false"/>
          <w:i w:val="false"/>
          <w:color w:val="000000"/>
          <w:sz w:val="28"/>
        </w:rPr>
        <w:t xml:space="preserve">, "Нормативтік құқықтық актілер туралы" Қазақстан Республикасының Заңдарына және 2011 жылғы 04 қарашадағы N 6 азаматтар жиналысының хаттамасына сәйкес Талсуат ауылдық округінің әкімі </w:t>
      </w:r>
      <w:r>
        <w:rPr>
          <w:rFonts w:ascii="Times New Roman"/>
          <w:b/>
          <w:i w:val="false"/>
          <w:color w:val="000000"/>
          <w:sz w:val="28"/>
        </w:rPr>
        <w:t>ШЕШЕМІН:</w:t>
      </w:r>
      <w:r>
        <w:br/>
      </w:r>
      <w:r>
        <w:rPr>
          <w:rFonts w:ascii="Times New Roman"/>
          <w:b w:val="false"/>
          <w:i w:val="false"/>
          <w:color w:val="000000"/>
          <w:sz w:val="28"/>
        </w:rPr>
        <w:t>
</w:t>
      </w:r>
      <w:r>
        <w:rPr>
          <w:rFonts w:ascii="Times New Roman"/>
          <w:b w:val="false"/>
          <w:i w:val="false"/>
          <w:color w:val="000000"/>
          <w:sz w:val="28"/>
        </w:rPr>
        <w:t>
      1. Талсуат ауылдық округі әкімінің 20 қыркүйек 2011 жылғы N 14 шешімінің </w:t>
      </w:r>
      <w:r>
        <w:rPr>
          <w:rFonts w:ascii="Times New Roman"/>
          <w:b w:val="false"/>
          <w:i w:val="false"/>
          <w:color w:val="000000"/>
          <w:sz w:val="28"/>
        </w:rPr>
        <w:t>1 тармағы</w:t>
      </w:r>
      <w:r>
        <w:rPr>
          <w:rFonts w:ascii="Times New Roman"/>
          <w:b w:val="false"/>
          <w:i w:val="false"/>
          <w:color w:val="000000"/>
          <w:sz w:val="28"/>
        </w:rPr>
        <w:t xml:space="preserve"> мынандай жаңа редакцияда жазылсын:</w:t>
      </w:r>
      <w:r>
        <w:br/>
      </w:r>
      <w:r>
        <w:rPr>
          <w:rFonts w:ascii="Times New Roman"/>
          <w:b w:val="false"/>
          <w:i w:val="false"/>
          <w:color w:val="000000"/>
          <w:sz w:val="28"/>
        </w:rPr>
        <w:t>
</w:t>
      </w:r>
      <w:r>
        <w:rPr>
          <w:rFonts w:ascii="Times New Roman"/>
          <w:b w:val="false"/>
          <w:i w:val="false"/>
          <w:color w:val="000000"/>
          <w:sz w:val="28"/>
        </w:rPr>
        <w:t>
      1. Сызбалық картаға байланысты Талсуат ауылдық округінде орналасқан көшелерге және тұйыққа: Оспан Сауытбаев көшесі, Оспан Сауытбаев тұйығы, Әлжаппар Байкенжеев көшесі, Құмкөл көшесі, Көкшетау көшесі, Сейхун көшесі, Ақтөбе көшесі, Арал көшесі, Мұнайшы көшесі, Отырар көшесі, Орынбор көшесі, Алматы көшесі, Астана көшесі, Ақмешіт көшесі, Космонавт көшесі, Биман Тапалов көшесі, Бейбітшілік көшесі, Сырдария көшесі, Атырау көшесі, Сығанақ көшесі, Жанкент көшесі, Қазалы көшесі, Ақтау көшесі, N 6 көше атаулары берілсін.</w:t>
      </w:r>
      <w:r>
        <w:br/>
      </w:r>
      <w:r>
        <w:rPr>
          <w:rFonts w:ascii="Times New Roman"/>
          <w:b w:val="false"/>
          <w:i w:val="false"/>
          <w:color w:val="000000"/>
          <w:sz w:val="28"/>
        </w:rPr>
        <w:t>
</w:t>
      </w:r>
      <w:r>
        <w:rPr>
          <w:rFonts w:ascii="Times New Roman"/>
          <w:b w:val="false"/>
          <w:i w:val="false"/>
          <w:color w:val="000000"/>
          <w:sz w:val="28"/>
        </w:rPr>
        <w:t>
      2. Осы шешімнің орындалуына бақылау жасау Талсуат ауылдық округінің әкімі аппаратының бас маманы К. Калкузоваға жүктелсін.</w:t>
      </w:r>
      <w:r>
        <w:br/>
      </w:r>
      <w:r>
        <w:rPr>
          <w:rFonts w:ascii="Times New Roman"/>
          <w:b w:val="false"/>
          <w:i w:val="false"/>
          <w:color w:val="000000"/>
          <w:sz w:val="28"/>
        </w:rPr>
        <w:t>
</w:t>
      </w:r>
      <w:r>
        <w:rPr>
          <w:rFonts w:ascii="Times New Roman"/>
          <w:b w:val="false"/>
          <w:i w:val="false"/>
          <w:color w:val="000000"/>
          <w:sz w:val="28"/>
        </w:rPr>
        <w:t>
      3. Осы шешім әділет органдарында мемлекеттік тіркеуден өткен сәтінен бастап күшіне енеді және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ӘКІМ                                    Т. МУСАБАЕВ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