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efbf" w14:textId="8d7e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2012 жылғы 27 наурыздағы N 3384 қаулысы. Қызылорда облысының Әділет департаментінде 2012 жылы 17 сәуірде N 10-1-208 тіркелді. Күші жойылды - Қызылорда облысы Қызылорда қаласы әкімдігінің 2012 жылғы 13 шілдедегі N 3943 Қаулысымен</w:t>
      </w:r>
    </w:p>
    <w:p>
      <w:pPr>
        <w:spacing w:after="0"/>
        <w:ind w:left="0"/>
        <w:jc w:val="both"/>
      </w:pPr>
      <w:r>
        <w:rPr>
          <w:rFonts w:ascii="Times New Roman"/>
          <w:b w:val="false"/>
          <w:i w:val="false"/>
          <w:color w:val="ff0000"/>
          <w:sz w:val="28"/>
        </w:rPr>
        <w:t>      Ескерту. Күші жойылды - Қызылорда облысы Қызылорда қаласы әкімдігінің 2012.07.13 N 3943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бабтарына,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 бабына</w:t>
      </w:r>
      <w:r>
        <w:rPr>
          <w:rFonts w:ascii="Times New Roman"/>
          <w:b w:val="false"/>
          <w:i w:val="false"/>
          <w:color w:val="000000"/>
          <w:sz w:val="28"/>
        </w:rPr>
        <w:t xml:space="preserve"> сәйкес жекелеген санаттағы азаматтарға біржолғы материалдық көмек көрсету мақсатында,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67 000 (алпыс жеті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25 000 (жиырма бес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49000 (қырық тоғыз мың) теңгеден біржолғы материалдық көмек 2012 жылдың 15 маусымына дейін берілсін.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Қызылорда облысы Қызылорда қаласы әкімдігінің 2012.05.17 </w:t>
      </w:r>
      <w:r>
        <w:rPr>
          <w:rFonts w:ascii="Times New Roman"/>
          <w:b w:val="false"/>
          <w:i w:val="false"/>
          <w:color w:val="000000"/>
          <w:sz w:val="28"/>
        </w:rPr>
        <w:t>N 3608</w:t>
      </w:r>
      <w:r>
        <w:rPr>
          <w:rFonts w:ascii="Times New Roman"/>
          <w:b w:val="false"/>
          <w:i w:val="false"/>
          <w:color w:val="ff0000"/>
          <w:sz w:val="28"/>
        </w:rPr>
        <w:t xml:space="preserve"> (алғаш рет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Қызылорда облысы Қызылорда қаласы әкімдігінің 2012.05.17 </w:t>
      </w:r>
      <w:r>
        <w:rPr>
          <w:rFonts w:ascii="Times New Roman"/>
          <w:b w:val="false"/>
          <w:i w:val="false"/>
          <w:color w:val="000000"/>
          <w:sz w:val="28"/>
        </w:rPr>
        <w:t>N 3608</w:t>
      </w:r>
      <w:r>
        <w:rPr>
          <w:rFonts w:ascii="Times New Roman"/>
          <w:b w:val="false"/>
          <w:i w:val="false"/>
          <w:color w:val="ff0000"/>
          <w:sz w:val="28"/>
        </w:rPr>
        <w:t xml:space="preserve"> (алғаш рет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"Қалалық жұмыспен қамту және әлеуметтік бағдарламалар бөлімі" мемлекеттік мекемесі (бастығы А.Алдажаров)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қала әкімінің орынбасары Ж.Шынтасовқа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w:t>
      </w:r>
      <w:r>
        <w:br/>
      </w:r>
      <w:r>
        <w:rPr>
          <w:rFonts w:ascii="Times New Roman"/>
          <w:b w:val="false"/>
          <w:i w:val="false"/>
          <w:color w:val="000000"/>
          <w:sz w:val="28"/>
        </w:rPr>
        <w:t>
</w:t>
      </w:r>
      <w:r>
        <w:rPr>
          <w:rFonts w:ascii="Times New Roman"/>
          <w:b w:val="false"/>
          <w:i/>
          <w:color w:val="000000"/>
          <w:sz w:val="28"/>
        </w:rPr>
        <w:t>      МІНДЕТІН АТҚАРУШЫ                            А. АҚЖІГІТОВ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