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ebc7" w14:textId="653e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2012 жылғы 27 наурыздағы N 3385 қаулысы. Қызылорда облысының Әділет департаментінде 2012 жылы 05 сәуірде N 10-1-207 тіркелді. Күші жойылды - Қызылорда облысы Қызылорда қаласы әкімдігінің 2013 жылғы 03 қаңтардағы N 5310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Қызылорда қаласы әкімдігінің 2013.01.03 N 5310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N 148 Қазақстан Республикасының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 және әскери қызметшілердің мәртебесі туралы" 2012 жылғы 16 ақпандағы N 561-IV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 және қазан-желтоқсанында мерзімді әскери қызметке кезекті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Қызылорда қаласының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қаласындағы әскерге шақыруды кейінге қалдыруға немесе одан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 2012 жылдың сәуір-маусымында және қазан-желтоқсанында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шақыру комиссиясының құрамы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2012 жылдың сәуір-маусымында және қазан-желтоқсанында мерзімді әскери қызметке шақыру жүргізілу кестесі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денсаулық сақтау басқармасына (С.Игенбаев,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шақырылғандарды медициналық куәландыруды ұйымдастыру және өткізу үшін білікті дәрігер-мамандар бөлуге;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қажетті медикаменттермен және медициналық құралдармен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"Қалалық ішкі істер басқармасы" мемлекеттік мекемесі (Ә.Шаймағамбетов, келісім бойынша) әскери қызметке шақырудан жалтарған адамдарды жеткізуді, сондай-ақ әскерге шақырушылардың әскери бөлімдерге жөнелтуі және кетуі кезінде қоғамдық тәртіптің сақталуын қамтамасыз ету үшін полиция қызметкерлерін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қала әкімінің орынбасары Ж. Шынтасовқа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 А. АҚЖІГІТОВ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Шаймағамбетов Әмірбек Бердібекұлы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"27"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Шамшираков Сейтек Мирасбекович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"27"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Игембаев Серік Қуандықұлы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"27"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"27" наурыз N 3385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1 қосымшасы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Қалалық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     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төрағасы - Қызылорда қаласы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төрағасының орынбасары - "Қызылорда қаласының қорғаныс істер жөніндегі басқармасы" мемлекеттік мекемесінің бастығы (келісім бойынша);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Комиссия мүшелері: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мүшесі - Қызылорда қалалық ішкі істер басқармасы бастығының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мүшесі медициналық комиссиясының төрағасы - Қызылорда облыстық денсаулық сақтау басқармасы "Облыстық наркологиялық орталығы" Мемлекеттік коммуналдық қазыналық кәсіпорынның бас дәрігерінің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хатшысы - Қызылорда облысының денсаулық сақтау басқармасының шаруашылық жүргізу құқығындағы мемлекеттік коммуналдық кәсіпорнының N 5 қалалық емханасының медбикесі (келісім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"27" наурыз N 3385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1 қосымшасы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 2012 жылдың сәуір-маусымында және қазан-желтоқсанында мерзімді әскери қызметке шақыру жүргізілу </w:t>
      </w:r>
      <w:r>
        <w:br/>
      </w:r>
      <w:r>
        <w:rPr>
          <w:rFonts w:ascii="Times New Roman"/>
          <w:b/>
          <w:i w:val="false"/>
          <w:color w:val="000000"/>
        </w:rPr>
        <w:t>
      К Е С Т Е С 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869"/>
        <w:gridCol w:w="785"/>
        <w:gridCol w:w="430"/>
        <w:gridCol w:w="568"/>
        <w:gridCol w:w="729"/>
        <w:gridCol w:w="568"/>
        <w:gridCol w:w="637"/>
        <w:gridCol w:w="568"/>
        <w:gridCol w:w="706"/>
        <w:gridCol w:w="706"/>
        <w:gridCol w:w="753"/>
        <w:gridCol w:w="614"/>
        <w:gridCol w:w="707"/>
        <w:gridCol w:w="753"/>
        <w:gridCol w:w="753"/>
        <w:gridCol w:w="755"/>
      </w:tblGrid>
      <w:tr>
        <w:trPr>
          <w:trHeight w:val="172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талдаудан өтетiн азаматтардың саны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Барлы-ғы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ә у i р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Тасбөгет Қ-Орда 4-емхана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Акжарма Қ-Орда 4-емхана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Кызылжарма Қ-Орда 2-емхана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Белкол Қ-Орда Темiр-жол емханасы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Ақсуат Қ-Орда 2-емхана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Қарауылтөбе Қ-Орда 6-емхана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Қызылөзек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Талсуат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Қосшыңырау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6-емхана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493"/>
        <w:gridCol w:w="1083"/>
        <w:gridCol w:w="454"/>
        <w:gridCol w:w="454"/>
        <w:gridCol w:w="454"/>
        <w:gridCol w:w="454"/>
        <w:gridCol w:w="454"/>
        <w:gridCol w:w="732"/>
        <w:gridCol w:w="732"/>
        <w:gridCol w:w="640"/>
        <w:gridCol w:w="547"/>
        <w:gridCol w:w="732"/>
        <w:gridCol w:w="732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57"/>
      </w:tblGrid>
      <w:tr>
        <w:trPr>
          <w:trHeight w:val="1725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Медицина-лық талдаудан өтетiн азаматтар-дың саны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Бар-лығы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а м ы р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Тасбөгет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4-емхана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Акжарма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4-емхана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Кызылжар-ма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Қ-Орда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Белкол Қ-Орда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Темiр-жол емханасы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Қ-Орда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Қарауылтө-бе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6-емхана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ҚызылөзекҚ-Орда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Талсуат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Қосшыңырау Қ-Орда 6-емхана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емханалар-дан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482"/>
        <w:gridCol w:w="1324"/>
        <w:gridCol w:w="429"/>
        <w:gridCol w:w="429"/>
        <w:gridCol w:w="691"/>
        <w:gridCol w:w="429"/>
        <w:gridCol w:w="429"/>
        <w:gridCol w:w="429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2"/>
        <w:gridCol w:w="692"/>
        <w:gridCol w:w="692"/>
        <w:gridCol w:w="1676"/>
      </w:tblGrid>
      <w:tr>
        <w:trPr>
          <w:trHeight w:val="172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Медицина-лық талдаудан өтетiн азаматтар-дың саны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а у с ы м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Тасбөгет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4-емхана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Акжарма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4-емхана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КызылжармаҚ-Орда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Белкол Қ-Орда Темiр-жол емханасы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Ақсуат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Қарауылтөбе Қ-Орда 6-емхана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Қызылөзек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Талсуат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Қосшыңырау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6-емхана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емханалар-дан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316"/>
        <w:gridCol w:w="1831"/>
        <w:gridCol w:w="441"/>
        <w:gridCol w:w="441"/>
        <w:gridCol w:w="441"/>
        <w:gridCol w:w="441"/>
        <w:gridCol w:w="441"/>
        <w:gridCol w:w="441"/>
        <w:gridCol w:w="441"/>
        <w:gridCol w:w="644"/>
        <w:gridCol w:w="779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36"/>
      </w:tblGrid>
      <w:tr>
        <w:trPr>
          <w:trHeight w:val="2145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талдаудан өтетiн азаматтардың саны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а з а н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Тасбөгет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Қ-Орда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4-емхана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Акжарма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4-емхана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Кызылжарма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Белкол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Темiр-жол емханасы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Қарауылтөбе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6-емхана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Қызылөзек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Талсуат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Қосшыңырау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6-емхана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емханалардан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535"/>
        <w:gridCol w:w="1045"/>
        <w:gridCol w:w="282"/>
        <w:gridCol w:w="460"/>
        <w:gridCol w:w="460"/>
        <w:gridCol w:w="460"/>
        <w:gridCol w:w="507"/>
        <w:gridCol w:w="554"/>
        <w:gridCol w:w="554"/>
        <w:gridCol w:w="554"/>
        <w:gridCol w:w="554"/>
        <w:gridCol w:w="554"/>
        <w:gridCol w:w="554"/>
        <w:gridCol w:w="555"/>
        <w:gridCol w:w="555"/>
        <w:gridCol w:w="555"/>
        <w:gridCol w:w="555"/>
        <w:gridCol w:w="578"/>
        <w:gridCol w:w="742"/>
        <w:gridCol w:w="743"/>
        <w:gridCol w:w="743"/>
        <w:gridCol w:w="743"/>
        <w:gridCol w:w="743"/>
        <w:gridCol w:w="767"/>
      </w:tblGrid>
      <w:tr>
        <w:trPr>
          <w:trHeight w:val="2145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Медицина-лық талдаудан өтетiн азаматтардың саны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Барлы-ғы 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а р а ш а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Тасбөгет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4-емхана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Акжарма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4-емхана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Кызылжарма Қ-Орда 2-емхана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Белкол Қ-Орда Темiр-жол емханасы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Ақсуат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Қарауылтөбе Қ-Орда 6-емхана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Қызылөзек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Талсуат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Қосшыңырау Қ-Орда 6-емхана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емханалар-дан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690"/>
        <w:gridCol w:w="1330"/>
        <w:gridCol w:w="324"/>
        <w:gridCol w:w="546"/>
        <w:gridCol w:w="436"/>
        <w:gridCol w:w="436"/>
        <w:gridCol w:w="436"/>
        <w:gridCol w:w="702"/>
        <w:gridCol w:w="702"/>
        <w:gridCol w:w="702"/>
        <w:gridCol w:w="702"/>
        <w:gridCol w:w="702"/>
        <w:gridCol w:w="1836"/>
      </w:tblGrid>
      <w:tr>
        <w:trPr>
          <w:trHeight w:val="214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талдаудан өтетiн заматтардың саны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 е л т о қ с а н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Тасбөгет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4-емхана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Акжарма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4-емхана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Кызылжарма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Белкол Қ-Орда Темiр-жол емханасы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Ақсуат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Қарауылтөбе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6-емхана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Қызылөзек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Талсуат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2-емхана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а/о Қосшыңырау Қ-Орда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6-емхана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емханалардан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