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9d86" w14:textId="9dd9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Тасбөгет кенті көшелерінің бірін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кенті әкімінің 2012 жылғы 09 қаңтардағы N 904 шешімі. Қызылорда облысының Әділет департаменті Қызылорда қалалық Әділет басқармасында 2012 жылы 09 ақпанда N 10-1-206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туралы",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Заңын және Қала әкімі жанындағы ономастикалық комиссияның 2011 жылғы 24 мамырдағы N 2/5 ұйғарымын басшылыққа алып,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Тасбөгет кентіндегі Проектируемый көшесі Жаңабай Дүйсенов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кент әкімі аппаратының бас маманы А. Таспановаға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сәтінен бастап күшіне енеді және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 Ә. ҚҰТМАМБЕТОВ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