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b9aad" w14:textId="d0b9aa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"2012-2014 жылдарға арналған қалалық бюджет туралы" Қызылорда қалалық мәслихатының 2011 жылғы 21 желтоқсандағы N 51/1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қалалық мәслихатының 2012 жылғы 01 ақпандағы N 2/1 шешімі. Қызылорда облысының Әділет департаментінде 2012 жылы 02 ақпанда N 10-1-205 тіркелді. Қолданылу мерзімінің аяқталуына байланысты күші жойылды - (Қызылорда қалалық мәслихатының 2013 жылғы 08 қаңтардағы N 24 хатымен)</w:t>
      </w:r>
    </w:p>
    <w:p>
      <w:pPr>
        <w:spacing w:after="0"/>
        <w:ind w:left="0"/>
        <w:jc w:val="both"/>
      </w:pPr>
      <w:r>
        <w:rPr>
          <w:rFonts w:ascii="Times New Roman"/>
          <w:b w:val="false"/>
          <w:i w:val="false"/>
          <w:color w:val="ff0000"/>
          <w:sz w:val="28"/>
        </w:rPr>
        <w:t>      Ескерту. Қолданылу мерзімінің аяқталуына байланысты күші жойылды - (Қызылорда қалалық мәслихатының 08.01.2013 N 24 хатымен).</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w:t>
      </w:r>
      <w:r>
        <w:rPr>
          <w:rFonts w:ascii="Times New Roman"/>
          <w:b w:val="false"/>
          <w:i w:val="false"/>
          <w:color w:val="000000"/>
          <w:sz w:val="28"/>
        </w:rPr>
        <w:t>Бюджет кодексіне</w:t>
      </w:r>
      <w:r>
        <w:rPr>
          <w:rFonts w:ascii="Times New Roman"/>
          <w:b w:val="false"/>
          <w:i w:val="false"/>
          <w:color w:val="000000"/>
          <w:sz w:val="28"/>
        </w:rPr>
        <w:t xml:space="preserve"> және Қазақстан Республикасының "Қазақстан Республикасындағы жергілікті мемлекеттік басқару және өзін-өзі басқару туралы"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сәйкес Қызылорда қалалық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"2012-2014 жылдарға арналған қалалық бюджет туралы" Қызылорда қалалық мәслихатының 2011 жылғы 21 желтоқсандағы кезекті ХХXXXI сессиясының </w:t>
      </w:r>
      <w:r>
        <w:rPr>
          <w:rFonts w:ascii="Times New Roman"/>
          <w:b w:val="false"/>
          <w:i w:val="false"/>
          <w:color w:val="000000"/>
          <w:sz w:val="28"/>
        </w:rPr>
        <w:t>N 51/1 шешіміне</w:t>
      </w:r>
      <w:r>
        <w:rPr>
          <w:rFonts w:ascii="Times New Roman"/>
          <w:b w:val="false"/>
          <w:i w:val="false"/>
          <w:color w:val="000000"/>
          <w:sz w:val="28"/>
        </w:rPr>
        <w:t xml:space="preserve"> (нормативтік құқықтық кесімдердің мемлекеттік тіркеу Тізілімінде 10-1-200 нөмірімен тіркелген, "Ақмешіт Ақшамы" газетінің 2011 жылғы 30 желтоқсандағы N 53 шығарылымында және "Ел тілегі" газетінің 2011 жылғы 30 желтоқсандағы N 54 шығарылымындағы сандарында жарияланған)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"1) кірістер – 20 696 371 мың теңге, оның ішінде:</w:t>
      </w:r>
      <w:r>
        <w:br/>
      </w:r>
      <w:r>
        <w:rPr>
          <w:rFonts w:ascii="Times New Roman"/>
          <w:b w:val="false"/>
          <w:i w:val="false"/>
          <w:color w:val="000000"/>
          <w:sz w:val="28"/>
        </w:rPr>
        <w:t>
      салықтық түсімдер – 6 885 213 мың теңге;</w:t>
      </w:r>
      <w:r>
        <w:br/>
      </w:r>
      <w:r>
        <w:rPr>
          <w:rFonts w:ascii="Times New Roman"/>
          <w:b w:val="false"/>
          <w:i w:val="false"/>
          <w:color w:val="000000"/>
          <w:sz w:val="28"/>
        </w:rPr>
        <w:t>
      салықтық емес түсімдер – 43 993 мың теңге;</w:t>
      </w:r>
      <w:r>
        <w:br/>
      </w:r>
      <w:r>
        <w:rPr>
          <w:rFonts w:ascii="Times New Roman"/>
          <w:b w:val="false"/>
          <w:i w:val="false"/>
          <w:color w:val="000000"/>
          <w:sz w:val="28"/>
        </w:rPr>
        <w:t>
      негізгі капиталды сатудан түсетін түсімдер – 678 254 мың теңге;</w:t>
      </w:r>
      <w:r>
        <w:br/>
      </w:r>
      <w:r>
        <w:rPr>
          <w:rFonts w:ascii="Times New Roman"/>
          <w:b w:val="false"/>
          <w:i w:val="false"/>
          <w:color w:val="000000"/>
          <w:sz w:val="28"/>
        </w:rPr>
        <w:t>
      трансферттердің түсімдері – 13 088 911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r>
        <w:br/>
      </w:r>
      <w:r>
        <w:rPr>
          <w:rFonts w:ascii="Times New Roman"/>
          <w:b w:val="false"/>
          <w:i w:val="false"/>
          <w:color w:val="000000"/>
          <w:sz w:val="28"/>
        </w:rPr>
        <w:t>
      "2) шығындар – 21 790 201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3) тармақшасы мынадай редакцияда жазылсын:</w:t>
      </w:r>
      <w:r>
        <w:br/>
      </w:r>
      <w:r>
        <w:rPr>
          <w:rFonts w:ascii="Times New Roman"/>
          <w:b w:val="false"/>
          <w:i w:val="false"/>
          <w:color w:val="000000"/>
          <w:sz w:val="28"/>
        </w:rPr>
        <w:t>
      "3) таза бюджеттік кредит беру – 35 358 мың теңге;</w:t>
      </w:r>
      <w:r>
        <w:br/>
      </w:r>
      <w:r>
        <w:rPr>
          <w:rFonts w:ascii="Times New Roman"/>
          <w:b w:val="false"/>
          <w:i w:val="false"/>
          <w:color w:val="000000"/>
          <w:sz w:val="28"/>
        </w:rPr>
        <w:t>
      бюджеттік кредиттер – 38 741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5) тармақшасы мынадай редакцияда жазылсын:</w:t>
      </w:r>
      <w:r>
        <w:br/>
      </w:r>
      <w:r>
        <w:rPr>
          <w:rFonts w:ascii="Times New Roman"/>
          <w:b w:val="false"/>
          <w:i w:val="false"/>
          <w:color w:val="000000"/>
          <w:sz w:val="28"/>
        </w:rPr>
        <w:t>
      "5) бюджет тапшылығы (профициті) – -1 198 333 мың теңге;";</w:t>
      </w:r>
      <w:r>
        <w:br/>
      </w:r>
      <w:r>
        <w:rPr>
          <w:rFonts w:ascii="Times New Roman"/>
          <w:b w:val="false"/>
          <w:i w:val="false"/>
          <w:color w:val="000000"/>
          <w:sz w:val="28"/>
        </w:rPr>
        <w:t>
      көрсетілген шешімнің </w:t>
      </w:r>
      <w:r>
        <w:rPr>
          <w:rFonts w:ascii="Times New Roman"/>
          <w:b w:val="false"/>
          <w:i w:val="false"/>
          <w:color w:val="000000"/>
          <w:sz w:val="28"/>
        </w:rPr>
        <w:t>1-тармағының</w:t>
      </w:r>
      <w:r>
        <w:rPr>
          <w:rFonts w:ascii="Times New Roman"/>
          <w:b w:val="false"/>
          <w:i w:val="false"/>
          <w:color w:val="000000"/>
          <w:sz w:val="28"/>
        </w:rPr>
        <w:t xml:space="preserve"> 6) тармақшасы мынадай редакцияда жазылсын:</w:t>
      </w:r>
      <w:r>
        <w:br/>
      </w:r>
      <w:r>
        <w:rPr>
          <w:rFonts w:ascii="Times New Roman"/>
          <w:b w:val="false"/>
          <w:i w:val="false"/>
          <w:color w:val="000000"/>
          <w:sz w:val="28"/>
        </w:rPr>
        <w:t>
      "6) бюджет тапшылығын қаржыландыру (профицитті пайдалану) – 1 198 333 мың теңге;</w:t>
      </w:r>
      <w:r>
        <w:br/>
      </w:r>
      <w:r>
        <w:rPr>
          <w:rFonts w:ascii="Times New Roman"/>
          <w:b w:val="false"/>
          <w:i w:val="false"/>
          <w:color w:val="000000"/>
          <w:sz w:val="28"/>
        </w:rPr>
        <w:t>
      қарыздарды өтеу – 531 627 мың теңге;</w:t>
      </w:r>
      <w:r>
        <w:br/>
      </w:r>
      <w:r>
        <w:rPr>
          <w:rFonts w:ascii="Times New Roman"/>
          <w:b w:val="false"/>
          <w:i w:val="false"/>
          <w:color w:val="000000"/>
          <w:sz w:val="28"/>
        </w:rPr>
        <w:t>
      бюджет қаражатының пайдаланылатын қалдықтары – 683 982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1-тармақтың 1), 2), 3), 5), 6)-тармақшалары жаңа редакцияда - Қызылорда қалалық мәслихатының 2012.09.27 </w:t>
      </w:r>
      <w:r>
        <w:rPr>
          <w:rFonts w:ascii="Times New Roman"/>
          <w:b w:val="false"/>
          <w:i w:val="false"/>
          <w:color w:val="000000"/>
          <w:sz w:val="28"/>
        </w:rPr>
        <w:t>N 9/3</w:t>
      </w:r>
      <w:r>
        <w:rPr>
          <w:rFonts w:ascii="Times New Roman"/>
          <w:b w:val="false"/>
          <w:i w:val="false"/>
          <w:color w:val="ff0000"/>
          <w:sz w:val="28"/>
        </w:rPr>
        <w:t xml:space="preserve"> (2012.01.01 бастап </w:t>
      </w:r>
      <w:r>
        <w:rPr>
          <w:rFonts w:ascii="Times New Roman"/>
          <w:b w:val="false"/>
          <w:i w:val="false"/>
          <w:color w:val="000000"/>
          <w:sz w:val="28"/>
        </w:rPr>
        <w:t>қолданысқа енгізіледі</w:t>
      </w:r>
      <w:r>
        <w:rPr>
          <w:rFonts w:ascii="Times New Roman"/>
          <w:b w:val="false"/>
          <w:i w:val="false"/>
          <w:color w:val="ff0000"/>
          <w:sz w:val="28"/>
        </w:rPr>
        <w:t xml:space="preserve">) шешімімен. </w:t>
      </w:r>
      <w:r>
        <w:br/>
      </w:r>
      <w:r>
        <w:rPr>
          <w:rFonts w:ascii="Times New Roman"/>
          <w:b w:val="false"/>
          <w:i w:val="false"/>
          <w:color w:val="000000"/>
          <w:sz w:val="28"/>
        </w:rPr>
        <w:t>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-қосымшалары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қосымшаларына сәйкес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2012 жылғы 1 қаңтардан бастап қолданысқа енгізіледі және жариялауға жатады.</w:t>
      </w:r>
    </w:p>
    <w:bookmarkEnd w:id="0"/>
    <w:p>
      <w:pPr>
        <w:spacing w:after="0"/>
        <w:ind w:left="0"/>
        <w:jc w:val="both"/>
      </w:pPr>
      <w:r>
        <w:rPr>
          <w:rFonts w:ascii="Times New Roman"/>
          <w:b w:val="false"/>
          <w:i w:val="false"/>
          <w:color w:val="000000"/>
          <w:sz w:val="28"/>
        </w:rPr>
        <w:t>      </w:t>
      </w:r>
      <w:r>
        <w:rPr>
          <w:rFonts w:ascii="Times New Roman"/>
          <w:b w:val="false"/>
          <w:i/>
          <w:color w:val="000000"/>
          <w:sz w:val="28"/>
        </w:rPr>
        <w:t>Қызылорда қалалық</w:t>
      </w:r>
      <w:r>
        <w:br/>
      </w:r>
      <w:r>
        <w:rPr>
          <w:rFonts w:ascii="Times New Roman"/>
          <w:b w:val="false"/>
          <w:i w:val="false"/>
          <w:color w:val="000000"/>
          <w:sz w:val="28"/>
        </w:rPr>
        <w:t>
</w:t>
      </w:r>
      <w:r>
        <w:rPr>
          <w:rFonts w:ascii="Times New Roman"/>
          <w:b w:val="false"/>
          <w:i/>
          <w:color w:val="000000"/>
          <w:sz w:val="28"/>
        </w:rPr>
        <w:t>      мәслихатының хатшысы,</w:t>
      </w:r>
      <w:r>
        <w:br/>
      </w:r>
      <w:r>
        <w:rPr>
          <w:rFonts w:ascii="Times New Roman"/>
          <w:b w:val="false"/>
          <w:i w:val="false"/>
          <w:color w:val="000000"/>
          <w:sz w:val="28"/>
        </w:rPr>
        <w:t>
</w:t>
      </w:r>
      <w:r>
        <w:rPr>
          <w:rFonts w:ascii="Times New Roman"/>
          <w:b w:val="false"/>
          <w:i/>
          <w:color w:val="000000"/>
          <w:sz w:val="28"/>
        </w:rPr>
        <w:t>      қалалық мәслихаттың</w:t>
      </w:r>
      <w:r>
        <w:br/>
      </w:r>
      <w:r>
        <w:rPr>
          <w:rFonts w:ascii="Times New Roman"/>
          <w:b w:val="false"/>
          <w:i w:val="false"/>
          <w:color w:val="000000"/>
          <w:sz w:val="28"/>
        </w:rPr>
        <w:t>
</w:t>
      </w:r>
      <w:r>
        <w:rPr>
          <w:rFonts w:ascii="Times New Roman"/>
          <w:b w:val="false"/>
          <w:i/>
          <w:color w:val="000000"/>
          <w:sz w:val="28"/>
        </w:rPr>
        <w:t>      кезектен тыс ІІ сессиясының</w:t>
      </w:r>
      <w:r>
        <w:br/>
      </w:r>
      <w:r>
        <w:rPr>
          <w:rFonts w:ascii="Times New Roman"/>
          <w:b w:val="false"/>
          <w:i w:val="false"/>
          <w:color w:val="000000"/>
          <w:sz w:val="28"/>
        </w:rPr>
        <w:t>
</w:t>
      </w:r>
      <w:r>
        <w:rPr>
          <w:rFonts w:ascii="Times New Roman"/>
          <w:b w:val="false"/>
          <w:i/>
          <w:color w:val="000000"/>
          <w:sz w:val="28"/>
        </w:rPr>
        <w:t>      төрағасы                                    И. Құттықожаев</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1 ақпандағы кезектен тыс</w:t>
      </w:r>
      <w:r>
        <w:br/>
      </w:r>
      <w:r>
        <w:rPr>
          <w:rFonts w:ascii="Times New Roman"/>
          <w:b w:val="false"/>
          <w:i w:val="false"/>
          <w:color w:val="000000"/>
          <w:sz w:val="28"/>
        </w:rPr>
        <w:t>
      II сессиясының N 2/1 шешіміне</w:t>
      </w:r>
      <w:r>
        <w:br/>
      </w: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XXXXXI сессиясының N 51/1 шешіміне</w:t>
      </w:r>
      <w:r>
        <w:br/>
      </w:r>
      <w:r>
        <w:rPr>
          <w:rFonts w:ascii="Times New Roman"/>
          <w:b w:val="false"/>
          <w:i w:val="false"/>
          <w:color w:val="000000"/>
          <w:sz w:val="28"/>
        </w:rPr>
        <w:t>
      1-қосымша</w:t>
      </w:r>
    </w:p>
    <w:bookmarkStart w:name="z5" w:id="1"/>
    <w:p>
      <w:pPr>
        <w:spacing w:after="0"/>
        <w:ind w:left="0"/>
        <w:jc w:val="left"/>
      </w:pPr>
      <w:r>
        <w:rPr>
          <w:rFonts w:ascii="Times New Roman"/>
          <w:b/>
          <w:i w:val="false"/>
          <w:color w:val="000000"/>
        </w:rPr>
        <w:t xml:space="preserve">        
2012 жылға арналған қалалық бюджет</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7"/>
        <w:gridCol w:w="651"/>
        <w:gridCol w:w="971"/>
        <w:gridCol w:w="908"/>
        <w:gridCol w:w="781"/>
        <w:gridCol w:w="6261"/>
        <w:gridCol w:w="2541"/>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Ішкі сыныбы</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Ерекшелігі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20 696 371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6 885 213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3 019 537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табыстардан ұсталатын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2 565 080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салынбайтын табыстардан ұсталатын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180 774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Қызметін біржолғы талон бойынша жүзеге асыратын жеке тұлғалардан алынатын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64 306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Төлем көзінен салық салынатын шетелдік азаматтар табыстарынан ұсталатын жеке табыс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209 377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2 240 251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1 171 607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608 167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және жеке кәсiпкерлердiң мүлкiне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577 218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тұлғалардың мүлкiне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30 949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 жерлерiне жеке тұлғалардан 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15 112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Өнеркәсiп, көлiк, байланыс, қорғаныс жерiне және ауыл шаруашылығына арналмаған өзге де жерге салынатын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5 839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қорғалатын табиғи аумақтың жеріне, сауықтыру, рекреациялық және тарихи-мәдени мақсаттағы жерлерге салынатын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мақсатындағы жерлерге заңды тұлғалардан, жеке кәсiпкерлерден, жеке нотариустар мен адвокаттардан 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 жерлеріне заңды тұлғалардан, жеке кәсіпкерлерден, жеке нотариустар мен адвокаттардан алынатын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148 711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393 334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тұлғалардан көлiк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150 501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тұлғалардан көлiк құралдарына салынатын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346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Бiрыңғай жер салығы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241 512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74 967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бензин (авиациялық бензинді қоспағанда)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 көтерме саудада сататын өзі өндіретін дизель отыны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Өндірушілерге бөлшек саудада өткізетін өз өндірісінің, сондай-ақ өз өндірістік мұқтаждарына пайдаланылатын дизель отыны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 бөлшек саудада өткізетін, сондай-ақ өзінің өндірістік мұқтаждарына пайдаланылатын бензин (авиациялықты қоспағанда)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45 796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және жеке тұлғаларға бөлшек саудада өткізетін, сондай-ақ өз өндірістік мұқтаждарына пайдаланылатын дизель отыны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10 548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учаскелерiн пайдаланғаны үшiн төлем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19 921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113 468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кәсiпкерлердi мемлекеттiк тiркегенi үшiн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Жекелеген қызмет түрлерiмен айналысу құқығы үшiн алынатын лицензиялық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14 311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 мемлекеттiк тiркегенi және филиалдар мен өкiлдiктердi есептiк тiркегенi, сондай-ақ оларды қайта тіркегені үшін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5 117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Аукциондардан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Жылжымалы мүлікті кепілдікке салуды мемлекеттік тіркегені және кеменiң немесе жасалып жатқан кеменiң ипотекасы үшін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 мемлекеттік тіркегені, сондай-ақ оларды қайта тіркегені үшін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Жылжымайтын мүлiкке және олармен мәмiле жасау құқығын мемлекеттiк тiркегенi үшiн алынатын алым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маңызы бар және елді мекендердегі жалпы пайдаланудағы автомобиль жолдарының бөлу жолағында сыртқы (көрнекі) жарнамаларды орналастырғаны үшін алынатын төлем</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43 621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Тіркелген салық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33 156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өзге де салық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211 923</w:t>
            </w:r>
          </w:p>
        </w:tc>
      </w:tr>
      <w:tr>
        <w:trPr>
          <w:trHeight w:val="561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сотқа берілетін талап арыздарынан алынатын мемлекеттік бажды қоспағанда, мемлекеттік баж сотқа берілетін талап арыздардан, ерекше талап ету істері арыздарынан, ерекше жүргізілетін істер бойынша арыздардан (шағымдардан), сот бұйрығын шығару туралы өтініштерден, атқару парағының дубликатын беру туралы шағымдардан, аралық (төрелік) соттардың және шетелдік соттардың шешімдерін мәжбүрлеп орындауға атқару парағын беру туралы шағымдардың, сот актілерінің атқару парағының және өзге де құжаттардың көшірмелерін қайта беру туралы шағымдардан алынады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194 484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Азаматтық хал актілерін тіркегені үшін, сондай-ақ азаматтарға азаматтық хал актілерін тіркеу туралы куәліктерді және азаматтық хал актілері жазбаларын өзгертуге, толықтыруға және қалпына келтіруге байланысты куәліктерді қайтадан бергені үшін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Шетелге баруға және Қазақстан Республикасына басқа мемлекеттерден адамдарды шақыруға құқық беретін құжаттарды ресімдегені үшін, сондай-ақ осы құжаттарға өзгерістер енгізгені үшін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Шетелдіктердің паспорттарына немесе оларды ауыстыратын құжаттарына Қазақстан Республикасынан кету және Қазақстан Республикасына келу құқығына виза бергені үшін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азаматтығын алу, Қазақстан Республикасы азаматтығын қалпына келтіру және Қазақстан Республикасы азаматтығын тоқтату туралы құжаттарды ресімдегені үшін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Тұрғылықты жерін тіркегені үшін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Аңшы куәлігін бергені және оны жыл сайын тіркегені үшін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тұлғалардың азаматтық, қызметтік қаруының (аңшылық суық қаруды, белгі беретін қаруды, ұңғысыз атыс қаруын, механикалық шашыратқыштарды, көзден жас ағызатын немесе тітіркендіретін заттар толтырылған аэрозольді және басқа құрылғыларды, үрлемелі қуаты 7,5 Дж-дан аспайтын пневматикалық қаруды қоспағанда және калибрі 4,5 мм-ге дейінгілерін қоспағанда) әрбір бірлігін тіркегені және қайта тіркегені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Қаруды және оның оқтарын сақтауға немесе сақтау мен алып жүруге, тасымалдауға, Қазақстан Республикасының аумағына әкелуге және Қазақстан Республикасынан әкетуге рұқсат бергені үшін алынатын мемлекеттік баж</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43 993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меншіктен түсетін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мемлекеттік кәсіпорындардың таза кірісінің бір бөлігінің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мүлікті жалға беруден түсетін кірістер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жалдаудан түсетін кірістер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11 907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алушы банктерге жергілікті бюджеттен берілген бюджеттік кредиттер бойынша сыйақылар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 бойынша сыйақылар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 көрсететін қызметтерді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бюджеттен қаржыландырылатын мемлекеттiк мекемелер ұйымдастыратын мемлекеттiк сатып алуды өткiзуден түсетiн ақшаның түсiмi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мекемелермен алынатын өзге де айыппұлдар, өсімпұлдар, санкциялар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14 086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бюджеттен қаржыландырылатын мемлекеттік мекемелердің дебиторлық, депоненттік берешегінің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жергілікті бюджеттен алынған, пайдаланылмаған қаражаттардың қайтарылуы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бюджетке түсетін салықтық емес басқа да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5 152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Негiзгi капиталды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678 254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Азаматтарға пәтерлер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540 866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учаскелерiн сатудан түсетiн түсiмдер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13 088 911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13 088 911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13 088 911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3 512 763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5 634 533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3 941 615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21 790 201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276 518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128 828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125 261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114 369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жұмыс істеуі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114 369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27 234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23 624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(облыстық маңызы бар қаланы) басқару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30 190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618 515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жөнiндегi жұмыстарды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ауқымындағы төтенше жағдайлардың алдын алу және оларды жою</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616 896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жүрісі қауіпсіздігін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26 278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8 629 799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385 842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бiлiм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8 046 104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8 046 104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Кешкі (ауысымдық) оқу нысанын және интернат үлгісіндегі ұйымдар арқылы ұсынылатын жалпы орта білім беруді қоса алғанда, бастауыш, негізгі орта және жалпы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7 626 353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130 704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трансферттер есебінен мектеп мұғалімдеріне біліктілік санаты үшін қосымша ақының мөлшерін ұлғайту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289 047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197 853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39 659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57 382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59 506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 үйде оқытылатын мүгедек балаларды жабдықпен, бағдарламалық қамтыммен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36 093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Денсаулық сақтау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Шұғыл жағдайларда науқасы ауыр адамдарды дәрігерлік көмек көрсететін ең жақын денсаулық сақтау ұйымына жеткізуді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1 220 064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1 128 498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1 069 415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қамтылуын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266 504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жұмыстар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111 841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Жұмыссыздарды кәсіптік даярлау және қайта даярлау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Халықты жұмыспен қамту саласында азаматтарды әлеуметтік қорғау жөніндегі қосымша шаралар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ағымдағы нысаналы трансферттер есебінен әлеуметтік жұмыс орындарын және жастар тәжірибесі бағдарламасын кеңейту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138 318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бағдарламасына қатысушыларға мемлекеттік қолдау шараларын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 тұратын және жұмыс істейтін әлеуметтік қамсыздандыру, мәдениет, спорт ұйымдарының мамандарына, ауылдық жерде жұмыс істейтін білім берудің педагог қызметкерлеріне және мемлекеттік денсаулық сақтау секторы ұйымдарының медицина және фармацевтика қызметкерлеріне отын сатып алуға Қазақстан Республикасының заңнамасына сәйкес әлеуметтік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30 654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242 865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35 187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207 678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санаттарына әлеуметтік көмек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113 403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72 960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40 443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"Отан", "Даңқ" ордендерімен наградталған, айырымның ең жоғарғы дәрежесі - "Халық Қаһарманы" атағына және республиканың құрметті атақтарына ие болған азаматтарды әлеуметтік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тәрбиеленетін және оқитын мүгедек балаларды материалдық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9 786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27 580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Зейнеткерлер мен мүгедектерге әлеуметтiк қызмет көрсету аумақтық орталығы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10 065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6 259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 сегіз жасқа дейінгі балаларға тағайындалатын және төленетін ай сайынғы мемлекеттік жәрдемақы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253 929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оңалту бағдарламасына сәйкес мүгедектерді міндетті гигиеналық құралдармен қамтамасыз етуге, жүріп-тұруы қиын бірінші топтағы мүгедектер үшін жеке көмекші, құлағы естімейтін мүгедектер үшін ымдау тілінің мамандарын ұстау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56 814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59 083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91 566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82 791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6 848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7 969 284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3 622 399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қажеттiлiктер үшiн жер учаскелерiн алып қою, соның iшiнде сатып алу жолымен алып қою және осыған байланысты жылжымайтын мүлiктi иелiктен айыру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117 345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3 491 746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1 125 526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444 197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535 823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 салу және (немесе) сатып алу және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инспекциясы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10 908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2 697 404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879 404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860 610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1 649 481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1 452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1 642 961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77 485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мекендердiң санитариясын қамтамасыз 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497 178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күтiп-ұстау және туысы жоқтарды жерлеу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10 021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1 058 277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564 411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405 176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328 908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12 267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спорттық жарыстарға әртүрлі спорт түрлері бойынша ауданның (облыстық маңызы бар қаланың) құрама командалары мүшелерінің дайындығы және қатысуы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94 088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57 255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55 913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мемлекеттік тілді және Қазақстан халықтарының басқа да тілдерін дамыту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36 833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Газеттер мен журналдар арқылы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11 590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 арқылы мемлекеттік ақпараттық саясат жүргізу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25 243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52 880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22 024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21 850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16 947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 деңгейінде мемлекеттік жастар саясатын іске асыру шеңберінде іс-шаралар өткізу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89 475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37 844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15 544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10 535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жөніндегі шараларды іске асыру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22 300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9 515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 жануарларды санитарлық союды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9 202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Жануарлардың энзоотиялық аурулары бойынша ветеринариялық іс-шараларды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жануарларын бірдейлендіру жөніндегі іс-шараларды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25 957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1 049</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қоршаған ортаны қорғау мен жер қатынастары саласындағы өзге де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24 625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40 728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27 132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13 596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маңызы бар автомобиль жолдарын жөндеу және күтіп-ұстау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1 273 942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587 160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12 006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кәсіпкерлік пен өнеркәсіпті дамыту саласындағы мемлекеттік саясатты іске асыру жөніндегі қызметтер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11 214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кәсіпкерлікті мемлекеттік қолдау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575 154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27 064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аумағындағы табиғи және техногендік сипаттағы төтенше жағдайларды жоюға арналған ауданның (облыстық маңызы бар қаланың) жергілікті атқарушы органының төтенше резерві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17 404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Соттардың шешімдері бойынша міндеттемелерді орындауға арналған ауданның (облыстық маңызы бар қаланың) жергілікті атқарушы органының резерві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7 497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548 090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48 090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039</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Кондоминиум объектілерінің жалпы мүлкіне жөндеу жүргізу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кредиттер есебiнен</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500 000</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436 334</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431 058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5 276</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Таза бюджеттік кредиттеу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35 358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асыруға берілетін бюджеттік кредиттер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38 741</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тұлғаларға жергілікті бюджеттен берілген бюджеттік кредиттерді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3 383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Қаржы активтерімен жасалатын операциялар бойынша сальдо</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Бюджет тапшылығы (профициті)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- 1 198 333</w:t>
            </w:r>
          </w:p>
        </w:tc>
      </w:tr>
      <w:tr>
        <w:trPr>
          <w:trHeight w:val="75"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бюджет тапшылығын қаржыландыру (профицитін пайдалану)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1 198 333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 алатын қарыздар</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1 045 978</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531 627</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қаражаттарының пайдаланылатын қалдықтары </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683 982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683 982</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787 085</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 соңындағы бюджет қаражатының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103 103</w:t>
            </w:r>
          </w:p>
        </w:tc>
      </w:tr>
      <w:tr>
        <w:trPr>
          <w:trHeight w:val="30" w:hRule="atLeast"/>
        </w:trPr>
        <w:tc>
          <w:tcPr>
            <w:tcW w:w="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кезеңнің соңындағы бюджет қаражатының қалдықтары</w:t>
            </w:r>
          </w:p>
        </w:tc>
        <w:tc>
          <w:tcPr>
            <w:tcW w:w="2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103 103</w:t>
            </w:r>
          </w:p>
        </w:tc>
      </w:tr>
    </w:tbl>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2012 жылғы 1 ақпандағы кезектен тыс</w:t>
      </w:r>
      <w:r>
        <w:br/>
      </w:r>
      <w:r>
        <w:rPr>
          <w:rFonts w:ascii="Times New Roman"/>
          <w:b w:val="false"/>
          <w:i w:val="false"/>
          <w:color w:val="000000"/>
          <w:sz w:val="28"/>
        </w:rPr>
        <w:t>
      II сессиясының N 2/1 шешіміне</w:t>
      </w:r>
      <w:r>
        <w:br/>
      </w:r>
      <w:r>
        <w:rPr>
          <w:rFonts w:ascii="Times New Roman"/>
          <w:b w:val="false"/>
          <w:i w:val="false"/>
          <w:color w:val="000000"/>
          <w:sz w:val="28"/>
        </w:rPr>
        <w:t>
      2-қосымша</w:t>
      </w:r>
    </w:p>
    <w:p>
      <w:pPr>
        <w:spacing w:after="0"/>
        <w:ind w:left="0"/>
        <w:jc w:val="both"/>
      </w:pPr>
      <w:r>
        <w:rPr>
          <w:rFonts w:ascii="Times New Roman"/>
          <w:b w:val="false"/>
          <w:i w:val="false"/>
          <w:color w:val="000000"/>
          <w:sz w:val="28"/>
        </w:rPr>
        <w:t>      Қызылорда қалалық мәслихатының</w:t>
      </w:r>
      <w:r>
        <w:br/>
      </w:r>
      <w:r>
        <w:rPr>
          <w:rFonts w:ascii="Times New Roman"/>
          <w:b w:val="false"/>
          <w:i w:val="false"/>
          <w:color w:val="000000"/>
          <w:sz w:val="28"/>
        </w:rPr>
        <w:t>
      2011 жылғы 21 желтоқсандағы кезекті</w:t>
      </w:r>
      <w:r>
        <w:br/>
      </w:r>
      <w:r>
        <w:rPr>
          <w:rFonts w:ascii="Times New Roman"/>
          <w:b w:val="false"/>
          <w:i w:val="false"/>
          <w:color w:val="000000"/>
          <w:sz w:val="28"/>
        </w:rPr>
        <w:t>
      сессиясының N 51/1 шешіміне</w:t>
      </w:r>
      <w:r>
        <w:br/>
      </w:r>
      <w:r>
        <w:rPr>
          <w:rFonts w:ascii="Times New Roman"/>
          <w:b w:val="false"/>
          <w:i w:val="false"/>
          <w:color w:val="000000"/>
          <w:sz w:val="28"/>
        </w:rPr>
        <w:t>
      5-қосымша</w:t>
      </w:r>
    </w:p>
    <w:bookmarkStart w:name="z6" w:id="2"/>
    <w:p>
      <w:pPr>
        <w:spacing w:after="0"/>
        <w:ind w:left="0"/>
        <w:jc w:val="left"/>
      </w:pPr>
      <w:r>
        <w:rPr>
          <w:rFonts w:ascii="Times New Roman"/>
          <w:b/>
          <w:i w:val="false"/>
          <w:color w:val="000000"/>
        </w:rPr>
        <w:t xml:space="preserve">        
2012 жылға арналған қалалық бюджеттің бюджеттік даму бағдарламасының және заңды тұлғалардың жарғылық капиталын қалыптастыру немесе ұлғайту тізбесі</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588"/>
        <w:gridCol w:w="780"/>
        <w:gridCol w:w="781"/>
        <w:gridCol w:w="846"/>
        <w:gridCol w:w="5627"/>
        <w:gridCol w:w="2947"/>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мың теңге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 әкімшісі</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бағдарлама</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Шығындар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6 311 269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6 170 356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3 491 746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1 569 723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1 125 526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444 197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және жайластыру және (немесе) сатып алу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берілген кредиттер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535 823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2 678 610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860 610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есебінен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390 499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470 111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объектілерін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объектілерін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71 768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 объектілерін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объектілерін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 қаражаты есебінен </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 инфрақұрылымын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трансферттер есебi</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қаражаты есебінен</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p>
            <w:pPr>
              <w:spacing w:after="20"/>
              <w:ind w:left="20"/>
              <w:jc w:val="both"/>
            </w:pPr>
            <w:r>
              <w:rPr>
                <w:rFonts w:ascii="Times New Roman"/>
                <w:b w:val="false"/>
                <w:i w:val="false"/>
                <w:color w:val="000000"/>
                <w:sz w:val="20"/>
              </w:rPr>
              <w:t>458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065</w:t>
            </w:r>
          </w:p>
        </w:tc>
        <w:tc>
          <w:tcPr>
            <w:tcW w:w="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69 145</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