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9563ef" w14:textId="c9563e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 көрсету регламенттерін бекіту туралы" Қызылорда облысы әкімдігінің 2011 жылғы 26 желтоқсандағы N 253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2012 жылғы 14 желтоқсандағы N 702 қаулысы. Қызылорда облысының Әділет департаментінде 2013 жылғы 25 қаңтарда N 4404 тіркелді. Күші жойылды - Қызылорда облысы әкімдігінің 2013 жылғы 30 мамырдағы N 150 қаулысымен</w:t>
      </w:r>
    </w:p>
    <w:p>
      <w:pPr>
        <w:spacing w:after="0"/>
        <w:ind w:left="0"/>
        <w:jc w:val="both"/>
      </w:pPr>
      <w:r>
        <w:rPr>
          <w:rFonts w:ascii="Times New Roman"/>
          <w:b w:val="false"/>
          <w:i w:val="false"/>
          <w:color w:val="ff0000"/>
          <w:sz w:val="28"/>
        </w:rPr>
        <w:t>      Ескерту. Күші жойылды - Қызылорда облысы әкімдігінің 30.05.2013  N 150 қаулысымен.</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"Әкімшілік рәсімдер туралы" 2000 жылғы 27 қарашадағы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Республикасындағы жергілікті мемлекеттік басқару және өзін-өзі басқару туралы" 2001 жылғы 23 қаңтардағы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"Мемлекеттік қызмет көрсету регламенттерін бекіту туралы" Қызылорда облысы әкімдігінің 2011 жылғы 26 желтоқсандағы </w:t>
      </w:r>
      <w:r>
        <w:rPr>
          <w:rFonts w:ascii="Times New Roman"/>
          <w:b w:val="false"/>
          <w:i w:val="false"/>
          <w:color w:val="000000"/>
          <w:sz w:val="28"/>
        </w:rPr>
        <w:t>N 253 қаулысына</w:t>
      </w:r>
      <w:r>
        <w:rPr>
          <w:rFonts w:ascii="Times New Roman"/>
          <w:b w:val="false"/>
          <w:i w:val="false"/>
          <w:color w:val="000000"/>
          <w:sz w:val="28"/>
        </w:rPr>
        <w:t xml:space="preserve"> (нормативтік құқықтық кесімдердің мемлекеттік тіркеу Тізілімінде N 4293 тіркелген, "Сыр бойы" газетінің 2011 жылғы 31 желтоқсандағы N 243-244, 2012 жылғы 4 ақпандағы N 20-21, 2012 жылғы 7 ақпандағы N 22 және "Кызылординские вести" газетінің 2011 жылғы 31 желтоқсандағы N 213-214, 2012 жылғы 2 ақпандағы N 17 нөмірлерінде жарияланған) мынадай өзгерістер енгізілсін:</w:t>
      </w:r>
      <w:r>
        <w:br/>
      </w:r>
      <w:r>
        <w:rPr>
          <w:rFonts w:ascii="Times New Roman"/>
          <w:b w:val="false"/>
          <w:i w:val="false"/>
          <w:color w:val="000000"/>
          <w:sz w:val="28"/>
        </w:rPr>
        <w:t>
</w:t>
      </w:r>
      <w:r>
        <w:rPr>
          <w:rFonts w:ascii="Times New Roman"/>
          <w:b w:val="false"/>
          <w:i w:val="false"/>
          <w:color w:val="000000"/>
          <w:sz w:val="28"/>
        </w:rPr>
        <w:t>
      көрсетілген қаулының </w:t>
      </w:r>
      <w:r>
        <w:rPr>
          <w:rFonts w:ascii="Times New Roman"/>
          <w:b w:val="false"/>
          <w:i w:val="false"/>
          <w:color w:val="000000"/>
          <w:sz w:val="28"/>
        </w:rPr>
        <w:t>1-тармағы</w:t>
      </w:r>
      <w:r>
        <w:rPr>
          <w:rFonts w:ascii="Times New Roman"/>
          <w:b w:val="false"/>
          <w:i w:val="false"/>
          <w:color w:val="000000"/>
          <w:sz w:val="28"/>
        </w:rPr>
        <w:t xml:space="preserve"> келесі редакцияда жазылсын:</w:t>
      </w:r>
      <w:r>
        <w:br/>
      </w:r>
      <w:r>
        <w:rPr>
          <w:rFonts w:ascii="Times New Roman"/>
          <w:b w:val="false"/>
          <w:i w:val="false"/>
          <w:color w:val="000000"/>
          <w:sz w:val="28"/>
        </w:rPr>
        <w:t>
      "1. Қоса беріліп отырған:</w:t>
      </w:r>
      <w:r>
        <w:br/>
      </w:r>
      <w:r>
        <w:rPr>
          <w:rFonts w:ascii="Times New Roman"/>
          <w:b w:val="false"/>
          <w:i w:val="false"/>
          <w:color w:val="000000"/>
          <w:sz w:val="28"/>
        </w:rPr>
        <w:t>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"Жеке қосалқы шаруашылықтың болуы туралы анықтама беру" мемлекеттік қызмет көрсету регламенті;</w:t>
      </w:r>
      <w:r>
        <w:br/>
      </w:r>
      <w:r>
        <w:rPr>
          <w:rFonts w:ascii="Times New Roman"/>
          <w:b w:val="false"/>
          <w:i w:val="false"/>
          <w:color w:val="000000"/>
          <w:sz w:val="28"/>
        </w:rPr>
        <w:t>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"Ауылдық елдi мекендерге жұмыс iстеуге және тұру үшiн келген денсаулық сақтау, бiлiм беру, әлеуметтiк қамсыздандыру, мәдениет, ветеринария және спорт мамандарына әлеуметтiк қолдау шараларын ұсыну" мемлекеттік қызмет көрсету регламенті;</w:t>
      </w:r>
      <w:r>
        <w:br/>
      </w:r>
      <w:r>
        <w:rPr>
          <w:rFonts w:ascii="Times New Roman"/>
          <w:b w:val="false"/>
          <w:i w:val="false"/>
          <w:color w:val="000000"/>
          <w:sz w:val="28"/>
        </w:rPr>
        <w:t>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"Жануарға ветеринариялық паспорт беру" мемлекеттік қызмет көрсету регламенті;</w:t>
      </w:r>
      <w:r>
        <w:br/>
      </w:r>
      <w:r>
        <w:rPr>
          <w:rFonts w:ascii="Times New Roman"/>
          <w:b w:val="false"/>
          <w:i w:val="false"/>
          <w:color w:val="000000"/>
          <w:sz w:val="28"/>
        </w:rPr>
        <w:t>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"Ветеринариялық анықтаманы беру" мемлекеттік қызмет көрсету регламенті бекітілсін.";</w:t>
      </w:r>
      <w:r>
        <w:br/>
      </w:r>
      <w:r>
        <w:rPr>
          <w:rFonts w:ascii="Times New Roman"/>
          <w:b w:val="false"/>
          <w:i w:val="false"/>
          <w:color w:val="000000"/>
          <w:sz w:val="28"/>
        </w:rPr>
        <w:t>
      көрсетілген қаулымен бекітілген "Жеке қосалқы шаруашылықтың болуы туралы анықтама беру", "Ауылдық елдi мекендерге жұмыс iстеуге және тұру үшiн келген денсаулық сақтау, бiлiм беру, әлеуметтiк қамсыздандыру, мәдениет және спорт мамандарына әлеуметтiк қолдау шараларын ұсыну", "Жануарға ветеринариялық паспорт беру" және "Тиiстi әкiмшiлiк-аумақтық бiрлiктiң аумағында қолданылатын ветеринариялық анықтаманы беру" мемлекеттік қызмет көрсету регламенттері осы қаулының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4-қосымшаларына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облыс әкімінің орынбасары Б. Жахановқа жүктелсін.</w:t>
      </w:r>
      <w:r>
        <w:br/>
      </w:r>
      <w:r>
        <w:rPr>
          <w:rFonts w:ascii="Times New Roman"/>
          <w:b w:val="false"/>
          <w:i w:val="false"/>
          <w:color w:val="000000"/>
          <w:sz w:val="28"/>
        </w:rPr>
        <w:t>
</w:t>
      </w:r>
      <w:r>
        <w:rPr>
          <w:rFonts w:ascii="Times New Roman"/>
          <w:b w:val="false"/>
          <w:i w:val="false"/>
          <w:color w:val="000000"/>
          <w:sz w:val="28"/>
        </w:rPr>
        <w:t xml:space="preserve">
      3. Осы қаулы алғаш ресми жарияланғаннан кейін күнтізбелік он күн өткен соң қолданысқа енгізіледі. </w:t>
      </w:r>
    </w:p>
    <w:bookmarkEnd w:id="0"/>
    <w:p>
      <w:pPr>
        <w:spacing w:after="0"/>
        <w:ind w:left="0"/>
        <w:jc w:val="both"/>
      </w:pPr>
      <w:r>
        <w:rPr>
          <w:rFonts w:ascii="Times New Roman"/>
          <w:b w:val="false"/>
          <w:i w:val="false"/>
          <w:color w:val="000000"/>
          <w:sz w:val="28"/>
        </w:rPr>
        <w:t>      </w:t>
      </w:r>
      <w:r>
        <w:rPr>
          <w:rFonts w:ascii="Times New Roman"/>
          <w:b w:val="false"/>
          <w:i/>
          <w:color w:val="000000"/>
          <w:sz w:val="28"/>
        </w:rPr>
        <w:t>Қызылорда облысының әкімі                       Б. Қуандықов</w:t>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"14" желтоқсандағы</w:t>
      </w:r>
      <w:r>
        <w:br/>
      </w:r>
      <w:r>
        <w:rPr>
          <w:rFonts w:ascii="Times New Roman"/>
          <w:b w:val="false"/>
          <w:i w:val="false"/>
          <w:color w:val="000000"/>
          <w:sz w:val="28"/>
        </w:rPr>
        <w:t>
      N 702 қаулысына 1-қосымша</w:t>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2011 жылғы "26" желтоқсандағы</w:t>
      </w:r>
      <w:r>
        <w:br/>
      </w:r>
      <w:r>
        <w:rPr>
          <w:rFonts w:ascii="Times New Roman"/>
          <w:b w:val="false"/>
          <w:i w:val="false"/>
          <w:color w:val="000000"/>
          <w:sz w:val="28"/>
        </w:rPr>
        <w:t>
       N 253 қаулысымен бекітілген</w:t>
      </w:r>
    </w:p>
    <w:bookmarkStart w:name="z6" w:id="1"/>
    <w:p>
      <w:pPr>
        <w:spacing w:after="0"/>
        <w:ind w:left="0"/>
        <w:jc w:val="left"/>
      </w:pPr>
      <w:r>
        <w:rPr>
          <w:rFonts w:ascii="Times New Roman"/>
          <w:b/>
          <w:i w:val="false"/>
          <w:color w:val="000000"/>
        </w:rPr>
        <w:t xml:space="preserve">        
"Жеке қосалқы шаруашылықтың болуы туралы анықтама беру" мемлекеттік қызмет көрсету регламенті</w:t>
      </w:r>
    </w:p>
    <w:bookmarkEnd w:id="1"/>
    <w:bookmarkStart w:name="z7" w:id="2"/>
    <w:p>
      <w:pPr>
        <w:spacing w:after="0"/>
        <w:ind w:left="0"/>
        <w:jc w:val="left"/>
      </w:pPr>
      <w:r>
        <w:rPr>
          <w:rFonts w:ascii="Times New Roman"/>
          <w:b/>
          <w:i w:val="false"/>
          <w:color w:val="000000"/>
        </w:rPr>
        <w:t xml:space="preserve">        
1. Негізгі ұғымдар</w:t>
      </w:r>
    </w:p>
    <w:bookmarkEnd w:id="2"/>
    <w:bookmarkStart w:name="z8" w:id="3"/>
    <w:p>
      <w:pPr>
        <w:spacing w:after="0"/>
        <w:ind w:left="0"/>
        <w:jc w:val="both"/>
      </w:pPr>
      <w:r>
        <w:rPr>
          <w:rFonts w:ascii="Times New Roman"/>
          <w:b w:val="false"/>
          <w:i w:val="false"/>
          <w:color w:val="000000"/>
          <w:sz w:val="28"/>
        </w:rPr>
        <w:t>
      Осы "Жеке қосалқы шаруашылықтың болуы туралы анықтама беру" мемлекеттiк қызмет көрсету регламентінде (бұдан әрі – Регламент) келесі түсініктер пайдаланылады:</w:t>
      </w:r>
      <w:r>
        <w:br/>
      </w:r>
      <w:r>
        <w:rPr>
          <w:rFonts w:ascii="Times New Roman"/>
          <w:b w:val="false"/>
          <w:i w:val="false"/>
          <w:color w:val="000000"/>
          <w:sz w:val="28"/>
        </w:rPr>
        <w:t>
      1) мемлекеттік қызметті алушы – жеке тұлға;</w:t>
      </w:r>
      <w:r>
        <w:br/>
      </w:r>
      <w:r>
        <w:rPr>
          <w:rFonts w:ascii="Times New Roman"/>
          <w:b w:val="false"/>
          <w:i w:val="false"/>
          <w:color w:val="000000"/>
          <w:sz w:val="28"/>
        </w:rPr>
        <w:t>
      2) Орталық – Қызылорда облысы бойынша "Халыққа қызмет көрсету орталығы" Республикалық мемлекеттік кәсіпорнының филиалы, оның бөлімдері мен бөлімшелері;</w:t>
      </w:r>
      <w:r>
        <w:br/>
      </w:r>
      <w:r>
        <w:rPr>
          <w:rFonts w:ascii="Times New Roman"/>
          <w:b w:val="false"/>
          <w:i w:val="false"/>
          <w:color w:val="000000"/>
          <w:sz w:val="28"/>
        </w:rPr>
        <w:t>
      3) орындаушы – кент, ауыл (село), ауылдық (селолық) округ әкімдігі аппаратының маманы;</w:t>
      </w:r>
      <w:r>
        <w:br/>
      </w:r>
      <w:r>
        <w:rPr>
          <w:rFonts w:ascii="Times New Roman"/>
          <w:b w:val="false"/>
          <w:i w:val="false"/>
          <w:color w:val="000000"/>
          <w:sz w:val="28"/>
        </w:rPr>
        <w:t>
      4) уәкілетті орган – аудандық маңызы бар қала, кент, ауыл (село), ауылдық (селолық) округ әкімінің аппараты, облыстық маңызы бар қаланың ауыл шаруашылық бөлімі.</w:t>
      </w:r>
    </w:p>
    <w:bookmarkEnd w:id="3"/>
    <w:bookmarkStart w:name="z9" w:id="4"/>
    <w:p>
      <w:pPr>
        <w:spacing w:after="0"/>
        <w:ind w:left="0"/>
        <w:jc w:val="left"/>
      </w:pPr>
      <w:r>
        <w:rPr>
          <w:rFonts w:ascii="Times New Roman"/>
          <w:b/>
          <w:i w:val="false"/>
          <w:color w:val="000000"/>
        </w:rPr>
        <w:t xml:space="preserve">        
2. Жалпы ережелер</w:t>
      </w:r>
    </w:p>
    <w:bookmarkEnd w:id="4"/>
    <w:bookmarkStart w:name="z10" w:id="5"/>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"Жеке қосалқы шаруашылықтың болуы туралы анықтама беру" мемлекеттік қызмет стандартын бекіту туралы" Қазақстан Республикасы Үкіметінің 2009 жылғы 31 желтоқсандағы </w:t>
      </w:r>
      <w:r>
        <w:rPr>
          <w:rFonts w:ascii="Times New Roman"/>
          <w:b w:val="false"/>
          <w:i w:val="false"/>
          <w:color w:val="000000"/>
          <w:sz w:val="28"/>
        </w:rPr>
        <w:t>N 2318 қаулысымен</w:t>
      </w:r>
      <w:r>
        <w:rPr>
          <w:rFonts w:ascii="Times New Roman"/>
          <w:b w:val="false"/>
          <w:i w:val="false"/>
          <w:color w:val="000000"/>
          <w:sz w:val="28"/>
        </w:rPr>
        <w:t xml:space="preserve"> бекітілген "Жеке қосалқы шаруашылықтың болуы туралы анықтама беру" мемлекеттік қызметінің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уәкілетті органмен, сондай-ақ баламалы негізде Орталық арқылы көрсетіледі.</w:t>
      </w:r>
      <w:r>
        <w:br/>
      </w:r>
      <w:r>
        <w:rPr>
          <w:rFonts w:ascii="Times New Roman"/>
          <w:b w:val="false"/>
          <w:i w:val="false"/>
          <w:color w:val="000000"/>
          <w:sz w:val="28"/>
        </w:rPr>
        <w:t>
      Шалғай орналасқан елді мекендердегі тұрғындардың мемлекеттік қызметтерге қол жетімділігін қамтамасыз ету мақсатында, мемлекеттік қызметтерді мобильді орталықтары арқылы көрсетуге жол беріледі.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"Мемлекеттiк атаулы әлеуметтiк көмек туралы" Қазақстан Республикасының 2001 жылғы 17 шiлдедегi Заңының 3-бабы 1-тармағының </w:t>
      </w:r>
      <w:r>
        <w:rPr>
          <w:rFonts w:ascii="Times New Roman"/>
          <w:b w:val="false"/>
          <w:i w:val="false"/>
          <w:color w:val="000000"/>
          <w:sz w:val="28"/>
        </w:rPr>
        <w:t>3) тармақшасы</w:t>
      </w:r>
      <w:r>
        <w:rPr>
          <w:rFonts w:ascii="Times New Roman"/>
          <w:b w:val="false"/>
          <w:i w:val="false"/>
          <w:color w:val="000000"/>
          <w:sz w:val="28"/>
        </w:rPr>
        <w:t xml:space="preserve"> және "Ақпараттандыру туралы" Қазақстан Республикасының 2007 жылғы 11 қаңтардағы Заңының 29-бабы </w:t>
      </w:r>
      <w:r>
        <w:rPr>
          <w:rFonts w:ascii="Times New Roman"/>
          <w:b w:val="false"/>
          <w:i w:val="false"/>
          <w:color w:val="000000"/>
          <w:sz w:val="28"/>
        </w:rPr>
        <w:t>4-тармағының</w:t>
      </w:r>
      <w:r>
        <w:rPr>
          <w:rFonts w:ascii="Times New Roman"/>
          <w:b w:val="false"/>
          <w:i w:val="false"/>
          <w:color w:val="000000"/>
          <w:sz w:val="28"/>
        </w:rPr>
        <w:t xml:space="preserve"> негiзiнде көрсетiледi.</w:t>
      </w:r>
      <w:r>
        <w:br/>
      </w:r>
      <w:r>
        <w:rPr>
          <w:rFonts w:ascii="Times New Roman"/>
          <w:b w:val="false"/>
          <w:i w:val="false"/>
          <w:color w:val="000000"/>
          <w:sz w:val="28"/>
        </w:rPr>
        <w:t>
</w:t>
      </w:r>
      <w:r>
        <w:rPr>
          <w:rFonts w:ascii="Times New Roman"/>
          <w:b w:val="false"/>
          <w:i w:val="false"/>
          <w:color w:val="000000"/>
          <w:sz w:val="28"/>
        </w:rPr>
        <w:t>
      6. Мемлекеттік қызмет көрсетудің нәтижесі жеке қосалқы шаруашылықтың болуы туралы анықтама (қағаз жеткізгіште) (бұдан әрі – анықтама) немесе мемлекеттік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xml:space="preserve">
      7. Мемлекеттік қызмет тегін көрсетіледі. </w:t>
      </w:r>
    </w:p>
    <w:bookmarkEnd w:id="5"/>
    <w:bookmarkStart w:name="z16" w:id="6"/>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6"/>
    <w:bookmarkStart w:name="z17" w:id="7"/>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стандарттың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2-қосымшаларында</w:t>
      </w:r>
      <w:r>
        <w:rPr>
          <w:rFonts w:ascii="Times New Roman"/>
          <w:b w:val="false"/>
          <w:i w:val="false"/>
          <w:color w:val="000000"/>
          <w:sz w:val="28"/>
        </w:rPr>
        <w:t xml:space="preserve"> көрсетілген уәкілетті орган мен Орталықтан, сонымен қатар Қызылорда облысы әкімдігінің </w:t>
      </w:r>
      <w:r>
        <w:rPr>
          <w:rFonts w:ascii="Times New Roman"/>
          <w:b w:val="false"/>
          <w:i w:val="false"/>
          <w:color w:val="000000"/>
          <w:sz w:val="28"/>
          <w:u w:val="single"/>
        </w:rPr>
        <w:t>www.e-kyzylorda.gov.kz</w:t>
      </w:r>
      <w:r>
        <w:rPr>
          <w:rFonts w:ascii="Times New Roman"/>
          <w:b w:val="false"/>
          <w:i w:val="false"/>
          <w:color w:val="000000"/>
          <w:sz w:val="28"/>
        </w:rPr>
        <w:t xml:space="preserve"> ресми порталынан, аудандар мен Қызылорда қаласы әкімдіктерінің интернет-ресурстарынан, Орталықтың </w:t>
      </w:r>
      <w:r>
        <w:rPr>
          <w:rFonts w:ascii="Times New Roman"/>
          <w:b w:val="false"/>
          <w:i w:val="false"/>
          <w:color w:val="000000"/>
          <w:sz w:val="28"/>
          <w:u w:val="single"/>
        </w:rPr>
        <w:t>www.con.gov.kz</w:t>
      </w:r>
      <w:r>
        <w:rPr>
          <w:rFonts w:ascii="Times New Roman"/>
          <w:b w:val="false"/>
          <w:i w:val="false"/>
          <w:color w:val="000000"/>
          <w:sz w:val="28"/>
        </w:rPr>
        <w:t xml:space="preserve"> интернет-ресурсынан, call–орталығының 1414 телефоны арқылы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9-тармақтарында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Уәкілетті органмен және Орталықпен қызмет көрсетуден бас тарту негіздері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мемлекеттік қызметті алушымен немесе алушының уәкілетті өкілімен (бұдан әрі - алушы) құжаттар ұсынылған сәттен бастап және мемлекеттік қызметтің нәтижесін беру сәтіне дейінгі мемлекеттік қызметті көрсету кезеңдері:</w:t>
      </w:r>
      <w:r>
        <w:br/>
      </w:r>
      <w:r>
        <w:rPr>
          <w:rFonts w:ascii="Times New Roman"/>
          <w:b w:val="false"/>
          <w:i w:val="false"/>
          <w:color w:val="000000"/>
          <w:sz w:val="28"/>
        </w:rPr>
        <w:t>
      1) алушы уәкілетті органға немесе Орталыққа құжаттарды ұсынады;</w:t>
      </w:r>
      <w:r>
        <w:br/>
      </w:r>
      <w:r>
        <w:rPr>
          <w:rFonts w:ascii="Times New Roman"/>
          <w:b w:val="false"/>
          <w:i w:val="false"/>
          <w:color w:val="000000"/>
          <w:sz w:val="28"/>
        </w:rPr>
        <w:t>
      2) Орталықтың қызметкері құжаттарды қарайды, қолхат береді;</w:t>
      </w:r>
      <w:r>
        <w:br/>
      </w:r>
      <w:r>
        <w:rPr>
          <w:rFonts w:ascii="Times New Roman"/>
          <w:b w:val="false"/>
          <w:i w:val="false"/>
          <w:color w:val="000000"/>
          <w:sz w:val="28"/>
        </w:rPr>
        <w:t>
      3) Орталықтың жинақтау бөлімінің инспекторы құжаттарды уәкілетті органға қайта жолдайды.</w:t>
      </w:r>
      <w:r>
        <w:br/>
      </w:r>
      <w:r>
        <w:rPr>
          <w:rFonts w:ascii="Times New Roman"/>
          <w:b w:val="false"/>
          <w:i w:val="false"/>
          <w:color w:val="000000"/>
          <w:sz w:val="28"/>
        </w:rPr>
        <w:t>
      Орталықтан уәкілетті органға құжаттарды жолдау фактісі мемлекеттік қызмет көрсету үдерісіндегі құжаттардың қозғалысын бақылауға мүмкіндік беретін штрих-код сканерінің көмегімен жазылып алынады;</w:t>
      </w:r>
      <w:r>
        <w:br/>
      </w:r>
      <w:r>
        <w:rPr>
          <w:rFonts w:ascii="Times New Roman"/>
          <w:b w:val="false"/>
          <w:i w:val="false"/>
          <w:color w:val="000000"/>
          <w:sz w:val="28"/>
        </w:rPr>
        <w:t>
      4) уәкілетті орган кеңсесінің қызметкері құжаттарды тіркейді, қолхат береді және құжаттарды уәкілетті органның басшысына ұсынады;</w:t>
      </w:r>
      <w:r>
        <w:br/>
      </w:r>
      <w:r>
        <w:rPr>
          <w:rFonts w:ascii="Times New Roman"/>
          <w:b w:val="false"/>
          <w:i w:val="false"/>
          <w:color w:val="000000"/>
          <w:sz w:val="28"/>
        </w:rPr>
        <w:t>
      5) уәкілетті органның басшысы құжаттарды қарайды және орындаушыны анықтайды;</w:t>
      </w:r>
      <w:r>
        <w:br/>
      </w:r>
      <w:r>
        <w:rPr>
          <w:rFonts w:ascii="Times New Roman"/>
          <w:b w:val="false"/>
          <w:i w:val="false"/>
          <w:color w:val="000000"/>
          <w:sz w:val="28"/>
        </w:rPr>
        <w:t>
      6) орындаушы құжаттарды қарайды және Орталықтың ақпараттық жүйесінде белгілейді (уәкілетті органның өзінің ақпараттық жүйесі болмаған жағдайда), анықтаманы немесе бас тартуды дайындайды және уәкілетті органның басшысына ұсынады;</w:t>
      </w:r>
      <w:r>
        <w:br/>
      </w:r>
      <w:r>
        <w:rPr>
          <w:rFonts w:ascii="Times New Roman"/>
          <w:b w:val="false"/>
          <w:i w:val="false"/>
          <w:color w:val="000000"/>
          <w:sz w:val="28"/>
        </w:rPr>
        <w:t>
      7) уәкілетті органның басшысы анықтамаға немесе бас тартуға қол қояды және орындаушыға жолдайды;</w:t>
      </w:r>
      <w:r>
        <w:br/>
      </w:r>
      <w:r>
        <w:rPr>
          <w:rFonts w:ascii="Times New Roman"/>
          <w:b w:val="false"/>
          <w:i w:val="false"/>
          <w:color w:val="000000"/>
          <w:sz w:val="28"/>
        </w:rPr>
        <w:t>
      8) орындаушы анықтаманы немесе бас тартуды тіркейді және Орталыққа жолдайды, бұл ретте Орталықтың ақпараттық жүйесінде белгілейді (уәкілетті органның өзінің ақпараттық жүйесі болмаған жағдайда) немесе уәкілетті органға жүгінген жағдайда алушыға береді.</w:t>
      </w:r>
      <w:r>
        <w:br/>
      </w:r>
      <w:r>
        <w:rPr>
          <w:rFonts w:ascii="Times New Roman"/>
          <w:b w:val="false"/>
          <w:i w:val="false"/>
          <w:color w:val="000000"/>
          <w:sz w:val="28"/>
        </w:rPr>
        <w:t>
      9) Орталық қызметкері уәкілетті органнан келіп түскен құжаттарды тіркейді және штрих-код сканерінің көмегімен белгілейді, алушыға анықтаманы немесе бас тартуды береді.</w:t>
      </w:r>
    </w:p>
    <w:bookmarkEnd w:id="7"/>
    <w:bookmarkStart w:name="z21" w:id="8"/>
    <w:p>
      <w:pPr>
        <w:spacing w:after="0"/>
        <w:ind w:left="0"/>
        <w:jc w:val="left"/>
      </w:pPr>
      <w:r>
        <w:rPr>
          <w:rFonts w:ascii="Times New Roman"/>
          <w:b/>
          <w:i w:val="false"/>
          <w:color w:val="000000"/>
        </w:rPr>
        <w:t xml:space="preserve">        
4. Мемлекеттік қызмет көрсету үдерісіндегі іс-әрекет (өзара іс-әрекет) тәртібінің сипаттамасы</w:t>
      </w:r>
    </w:p>
    <w:bookmarkEnd w:id="8"/>
    <w:bookmarkStart w:name="z22" w:id="9"/>
    <w:p>
      <w:pPr>
        <w:spacing w:after="0"/>
        <w:ind w:left="0"/>
        <w:jc w:val="both"/>
      </w:pPr>
      <w:r>
        <w:rPr>
          <w:rFonts w:ascii="Times New Roman"/>
          <w:b w:val="false"/>
          <w:i w:val="false"/>
          <w:color w:val="000000"/>
          <w:sz w:val="28"/>
        </w:rPr>
        <w:t>
      12. Алушы уәкілетті органға немесе Орталыққа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13. Алушыға тиісті құжаттардың қабылданғаны туралы қолхат беріледі, онда:</w:t>
      </w:r>
      <w:r>
        <w:br/>
      </w:r>
      <w:r>
        <w:rPr>
          <w:rFonts w:ascii="Times New Roman"/>
          <w:b w:val="false"/>
          <w:i w:val="false"/>
          <w:color w:val="000000"/>
          <w:sz w:val="28"/>
        </w:rPr>
        <w:t>
      1) сұранысты қабылдау нөмірі мен күні;</w:t>
      </w:r>
      <w:r>
        <w:br/>
      </w:r>
      <w:r>
        <w:rPr>
          <w:rFonts w:ascii="Times New Roman"/>
          <w:b w:val="false"/>
          <w:i w:val="false"/>
          <w:color w:val="000000"/>
          <w:sz w:val="28"/>
        </w:rPr>
        <w:t>
      2) сұратылған мемлекеттік қызметтің түрі;</w:t>
      </w:r>
      <w:r>
        <w:br/>
      </w:r>
      <w:r>
        <w:rPr>
          <w:rFonts w:ascii="Times New Roman"/>
          <w:b w:val="false"/>
          <w:i w:val="false"/>
          <w:color w:val="000000"/>
          <w:sz w:val="28"/>
        </w:rPr>
        <w:t>
      3) қоса берілген құжаттардың саны және атауы;</w:t>
      </w:r>
      <w:r>
        <w:br/>
      </w:r>
      <w:r>
        <w:rPr>
          <w:rFonts w:ascii="Times New Roman"/>
          <w:b w:val="false"/>
          <w:i w:val="false"/>
          <w:color w:val="000000"/>
          <w:sz w:val="28"/>
        </w:rPr>
        <w:t>
      4) мемлекеттік қызметтің нәтижелерін беру күні (уақыты) және орны;</w:t>
      </w:r>
      <w:r>
        <w:br/>
      </w:r>
      <w:r>
        <w:rPr>
          <w:rFonts w:ascii="Times New Roman"/>
          <w:b w:val="false"/>
          <w:i w:val="false"/>
          <w:color w:val="000000"/>
          <w:sz w:val="28"/>
        </w:rPr>
        <w:t>
      5) құжаттарды ресімдеуге өтінішті қабылдаған қызметкердің тегі, аты, әкесінің аты (болған жағдайда);</w:t>
      </w:r>
      <w:r>
        <w:br/>
      </w:r>
      <w:r>
        <w:rPr>
          <w:rFonts w:ascii="Times New Roman"/>
          <w:b w:val="false"/>
          <w:i w:val="false"/>
          <w:color w:val="000000"/>
          <w:sz w:val="28"/>
        </w:rPr>
        <w:t>
      6) өтініш берушінің тегі, аты, әкесінің аты (болған жағдайда), уәкілетті өкілдің тегі, аты, әкесінің аты және олардың байланыс телефондары көрсетіледі.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үдерісіне келесі құрылымдық-функционалдық бірліктер (бұдан әрі-ҚФБ) қатысады:</w:t>
      </w:r>
      <w:r>
        <w:br/>
      </w:r>
      <w:r>
        <w:rPr>
          <w:rFonts w:ascii="Times New Roman"/>
          <w:b w:val="false"/>
          <w:i w:val="false"/>
          <w:color w:val="000000"/>
          <w:sz w:val="28"/>
        </w:rPr>
        <w:t>
      1) Орталық қызметкері;</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 кеңсесінің қызметкері;</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орындаушы.</w:t>
      </w:r>
      <w:r>
        <w:br/>
      </w:r>
      <w:r>
        <w:rPr>
          <w:rFonts w:ascii="Times New Roman"/>
          <w:b w:val="false"/>
          <w:i w:val="false"/>
          <w:color w:val="000000"/>
          <w:sz w:val="28"/>
        </w:rPr>
        <w:t>
</w:t>
      </w:r>
      <w:r>
        <w:rPr>
          <w:rFonts w:ascii="Times New Roman"/>
          <w:b w:val="false"/>
          <w:i w:val="false"/>
          <w:color w:val="000000"/>
          <w:sz w:val="28"/>
        </w:rPr>
        <w:t>
      15. Әрбір әкімшілік іс-әрекеттің (рәсімнің) орындалу мерзімі мен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ҚФБ-дің әкімшілік іс-әрекеттер (рәсімдер) дәйектілігінің және өзара байланысының мәтінді кестелік сипаттамасы.</w:t>
      </w:r>
      <w:r>
        <w:br/>
      </w:r>
      <w:r>
        <w:rPr>
          <w:rFonts w:ascii="Times New Roman"/>
          <w:b w:val="false"/>
          <w:i w:val="false"/>
          <w:color w:val="000000"/>
          <w:sz w:val="28"/>
        </w:rPr>
        <w:t>
</w:t>
      </w:r>
      <w:r>
        <w:rPr>
          <w:rFonts w:ascii="Times New Roman"/>
          <w:b w:val="false"/>
          <w:i w:val="false"/>
          <w:color w:val="000000"/>
          <w:sz w:val="28"/>
        </w:rPr>
        <w:t>
      16. Мемлекеттік қызмет көрсету үдерісіндегі әкімшілік іс-әрекеттердің (рәсімдердің) логикалық реттілігі мен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ҚФБ арасындағы өзара байланысты көрсететін функционалдық өзара іс-әрекет сызбасы. </w:t>
      </w:r>
    </w:p>
    <w:bookmarkEnd w:id="9"/>
    <w:bookmarkStart w:name="z27" w:id="10"/>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0"/>
    <w:bookmarkStart w:name="z28" w:id="11"/>
    <w:p>
      <w:pPr>
        <w:spacing w:after="0"/>
        <w:ind w:left="0"/>
        <w:jc w:val="both"/>
      </w:pPr>
      <w:r>
        <w:rPr>
          <w:rFonts w:ascii="Times New Roman"/>
          <w:b w:val="false"/>
          <w:i w:val="false"/>
          <w:color w:val="000000"/>
          <w:sz w:val="28"/>
        </w:rPr>
        <w:t>
      17. Уәкілетті органның және Орталықтың басшылары (бұдан әрі – лауазымды тұлғалар) мемлекеттік қызмет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 көрсетуде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11"/>
    <w:p>
      <w:pPr>
        <w:spacing w:after="0"/>
        <w:ind w:left="0"/>
        <w:jc w:val="both"/>
      </w:pPr>
      <w:r>
        <w:rPr>
          <w:rFonts w:ascii="Times New Roman"/>
          <w:b w:val="false"/>
          <w:i w:val="false"/>
          <w:color w:val="000000"/>
          <w:sz w:val="28"/>
        </w:rPr>
        <w:t>      "Жеке қосалқы шаруашылықтың</w:t>
      </w:r>
      <w:r>
        <w:br/>
      </w:r>
      <w:r>
        <w:rPr>
          <w:rFonts w:ascii="Times New Roman"/>
          <w:b w:val="false"/>
          <w:i w:val="false"/>
          <w:color w:val="000000"/>
          <w:sz w:val="28"/>
        </w:rPr>
        <w:t>
      болуы туралы анықтама беру"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1-қосымша</w:t>
      </w:r>
    </w:p>
    <w:bookmarkStart w:name="z30" w:id="12"/>
    <w:p>
      <w:pPr>
        <w:spacing w:after="0"/>
        <w:ind w:left="0"/>
        <w:jc w:val="left"/>
      </w:pPr>
      <w:r>
        <w:rPr>
          <w:rFonts w:ascii="Times New Roman"/>
          <w:b/>
          <w:i w:val="false"/>
          <w:color w:val="000000"/>
        </w:rPr>
        <w:t xml:space="preserve">        
ҚФБ-дің әкімшілік іс-әрекеттер (рәсімдер) дәйектілігінің және өзара байланысының мәтінді кестелік сипаттамасы</w:t>
      </w:r>
    </w:p>
    <w:bookmarkEnd w:id="12"/>
    <w:bookmarkStart w:name="z31" w:id="13"/>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0"/>
        <w:gridCol w:w="3548"/>
        <w:gridCol w:w="1883"/>
        <w:gridCol w:w="2072"/>
        <w:gridCol w:w="1898"/>
        <w:gridCol w:w="1705"/>
        <w:gridCol w:w="1879"/>
        <w:gridCol w:w="1705"/>
        <w:gridCol w:w="1899"/>
        <w:gridCol w:w="2271"/>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 ағыны)</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Iс-әрекеттердің (барысы, </w:t>
            </w:r>
            <w:r>
              <w:br/>
            </w:r>
            <w:r>
              <w:rPr>
                <w:rFonts w:ascii="Times New Roman"/>
                <w:b w:val="false"/>
                <w:i w:val="false"/>
                <w:color w:val="000000"/>
                <w:sz w:val="20"/>
              </w:rPr>
              <w:t>
жұмыстар ағыны) нөмірі</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инспекторы</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r>
      <w:tr>
        <w:trPr>
          <w:trHeight w:val="3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Iс-әрекеттердің (үдерiстiң, </w:t>
            </w:r>
            <w:r>
              <w:br/>
            </w:r>
            <w:r>
              <w:rPr>
                <w:rFonts w:ascii="Times New Roman"/>
                <w:b w:val="false"/>
                <w:i w:val="false"/>
                <w:color w:val="000000"/>
                <w:sz w:val="20"/>
              </w:rPr>
              <w:t xml:space="preserve">
рәсiмнiң, операцияның) </w:t>
            </w:r>
            <w:r>
              <w:br/>
            </w:r>
            <w:r>
              <w:rPr>
                <w:rFonts w:ascii="Times New Roman"/>
                <w:b w:val="false"/>
                <w:i w:val="false"/>
                <w:color w:val="000000"/>
                <w:sz w:val="20"/>
              </w:rPr>
              <w:t>
атауы және олардың сипаттамасы</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w:t>
            </w:r>
          </w:p>
          <w:p>
            <w:pPr>
              <w:spacing w:after="20"/>
              <w:ind w:left="20"/>
              <w:jc w:val="both"/>
            </w:pPr>
            <w:r>
              <w:rPr>
                <w:rFonts w:ascii="Times New Roman"/>
                <w:b w:val="false"/>
                <w:i w:val="false"/>
                <w:color w:val="000000"/>
                <w:sz w:val="20"/>
              </w:rPr>
              <w:t xml:space="preserve">қарау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қайта жолдау</w:t>
            </w:r>
          </w:p>
        </w:tc>
        <w:tc>
          <w:tcPr>
            <w:tcW w:w="1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қолхат беру</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Орталықтың ақпараттық жүйесінде белгілеу</w:t>
            </w:r>
          </w:p>
        </w:tc>
        <w:tc>
          <w:tcPr>
            <w:tcW w:w="1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немесе бас тартуға қол қою</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тартуды тіркеу және Орталыққа жолдау немесе алушыға беру</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құжаттарды тіркеу және штрих-код сканерінің көмегімен белгілеу</w:t>
            </w:r>
          </w:p>
        </w:tc>
      </w:tr>
      <w:tr>
        <w:trPr>
          <w:trHeight w:val="1320" w:hRule="atLeast"/>
        </w:trPr>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Аяқталу нысаны (деректер, </w:t>
            </w:r>
            <w:r>
              <w:br/>
            </w:r>
            <w:r>
              <w:rPr>
                <w:rFonts w:ascii="Times New Roman"/>
                <w:b w:val="false"/>
                <w:i w:val="false"/>
                <w:color w:val="000000"/>
                <w:sz w:val="20"/>
              </w:rPr>
              <w:t>
құжат, ұйымдастыру-өкімдік шешiм)</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 беру</w:t>
            </w:r>
          </w:p>
        </w:tc>
        <w:tc>
          <w:tcPr>
            <w:tcW w:w="2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жолдау айғағын штрих-код сканерінің көмегімен белгілеу</w:t>
            </w:r>
          </w:p>
        </w:tc>
        <w:tc>
          <w:tcPr>
            <w:tcW w:w="18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ұсыну</w:t>
            </w:r>
          </w:p>
        </w:tc>
        <w:tc>
          <w:tcPr>
            <w:tcW w:w="17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 анықтау</w:t>
            </w:r>
          </w:p>
        </w:tc>
        <w:tc>
          <w:tcPr>
            <w:tcW w:w="1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тартуды дайындау және уәкілетті органның басшысына ұсыну</w:t>
            </w:r>
          </w:p>
        </w:tc>
        <w:tc>
          <w:tcPr>
            <w:tcW w:w="17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тартуды орындаушыға жолдау</w:t>
            </w:r>
          </w:p>
        </w:tc>
        <w:tc>
          <w:tcPr>
            <w:tcW w:w="18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ақпараттық жүйесінде белгілеу</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анықтаманы немесе бас тартуды беру</w:t>
            </w:r>
          </w:p>
        </w:tc>
      </w:tr>
      <w:tr>
        <w:trPr>
          <w:trHeight w:val="1320" w:hRule="atLeast"/>
        </w:trPr>
        <w:tc>
          <w:tcPr>
            <w:tcW w:w="6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мерзiмi</w:t>
            </w:r>
          </w:p>
        </w:tc>
        <w:tc>
          <w:tcPr>
            <w:tcW w:w="1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 ішінде</w:t>
            </w:r>
          </w:p>
        </w:tc>
      </w:tr>
    </w:tbl>
    <w:bookmarkStart w:name="z32" w:id="14"/>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69"/>
        <w:gridCol w:w="3950"/>
        <w:gridCol w:w="3597"/>
        <w:gridCol w:w="3597"/>
        <w:gridCol w:w="4147"/>
      </w:tblGrid>
      <w:tr>
        <w:trPr>
          <w:trHeight w:val="30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420" w:hRule="atLeast"/>
        </w:trPr>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c>
          <w:tcPr>
            <w:tcW w:w="3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525" w:hRule="atLeast"/>
        </w:trPr>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қарау және қолхат беру</w:t>
            </w:r>
          </w:p>
        </w:tc>
        <w:tc>
          <w:tcPr>
            <w:tcW w:w="3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органға қайта жолдау</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Құжаттарды тіркеу, қолхат беру </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Құжаттарды қарау және орындаушыны анықтау </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Құжаттарды қарау, анықтаманы дайындау және уәкілетті органның басшысына ұсыну</w:t>
            </w:r>
          </w:p>
        </w:tc>
      </w:tr>
      <w:tr>
        <w:trPr>
          <w:trHeight w:val="600" w:hRule="atLeast"/>
        </w:trPr>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Анықтаманы тіркеу және алушыға беру</w:t>
            </w:r>
          </w:p>
        </w:tc>
        <w:tc>
          <w:tcPr>
            <w:tcW w:w="3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уәкілетті органның басшысына ұсыну</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Анықтамаға қол қою және орындаушыға жолдау</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Анықтаманы тіркеу және Орталыққа жолдау немесе алушыға беру</w:t>
            </w:r>
          </w:p>
        </w:tc>
      </w:tr>
    </w:tbl>
    <w:bookmarkStart w:name="z33" w:id="15"/>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r>
        <w:rPr>
          <w:rFonts w:ascii="Times New Roman"/>
          <w:b w:val="false"/>
          <w:i w:val="false"/>
          <w:color w:val="000000"/>
          <w:sz w:val="28"/>
        </w:rPr>
        <w:t> </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69"/>
        <w:gridCol w:w="3950"/>
        <w:gridCol w:w="3597"/>
        <w:gridCol w:w="3597"/>
        <w:gridCol w:w="4147"/>
      </w:tblGrid>
      <w:tr>
        <w:trPr>
          <w:trHeight w:val="30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420" w:hRule="atLeast"/>
        </w:trPr>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c>
          <w:tcPr>
            <w:tcW w:w="3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525" w:hRule="atLeast"/>
        </w:trPr>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қарау және қолхат беру</w:t>
            </w:r>
          </w:p>
        </w:tc>
        <w:tc>
          <w:tcPr>
            <w:tcW w:w="3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органға қайта жолдау</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Құжаттарды тіркеу, қолхат беру </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Құжаттарды қарау және орындаушыны анықтау </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Құжаттарды қарау, бас тартуды дайындау және уәкілетті органның басшысына ұсыну</w:t>
            </w:r>
          </w:p>
        </w:tc>
      </w:tr>
      <w:tr>
        <w:trPr>
          <w:trHeight w:val="600" w:hRule="atLeast"/>
        </w:trPr>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Бас тартуды тіркеу және алушыға беру</w:t>
            </w:r>
          </w:p>
        </w:tc>
        <w:tc>
          <w:tcPr>
            <w:tcW w:w="39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Құжаттарды уәкілетті органның басшысына ұсыну</w:t>
            </w:r>
          </w:p>
        </w:tc>
        <w:tc>
          <w:tcPr>
            <w:tcW w:w="3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Бас тартуға қол қою және орындаушыға жолдау</w:t>
            </w:r>
          </w:p>
        </w:tc>
        <w:tc>
          <w:tcPr>
            <w:tcW w:w="4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Бас тартуды тіркеу және Орталыққа жолдау немесе алушыға беру</w:t>
            </w:r>
          </w:p>
        </w:tc>
      </w:tr>
    </w:tbl>
    <w:p>
      <w:pPr>
        <w:spacing w:after="0"/>
        <w:ind w:left="0"/>
        <w:jc w:val="both"/>
      </w:pPr>
      <w:r>
        <w:rPr>
          <w:rFonts w:ascii="Times New Roman"/>
          <w:b w:val="false"/>
          <w:i w:val="false"/>
          <w:color w:val="000000"/>
          <w:sz w:val="28"/>
        </w:rPr>
        <w:t>      "Жеке қосалқы шаруашылықтың</w:t>
      </w:r>
      <w:r>
        <w:br/>
      </w:r>
      <w:r>
        <w:rPr>
          <w:rFonts w:ascii="Times New Roman"/>
          <w:b w:val="false"/>
          <w:i w:val="false"/>
          <w:color w:val="000000"/>
          <w:sz w:val="28"/>
        </w:rPr>
        <w:t>
      болуы туралы анықтама беру"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2-қосымша</w:t>
      </w:r>
    </w:p>
    <w:bookmarkStart w:name="z34" w:id="16"/>
    <w:p>
      <w:pPr>
        <w:spacing w:after="0"/>
        <w:ind w:left="0"/>
        <w:jc w:val="left"/>
      </w:pPr>
      <w:r>
        <w:rPr>
          <w:rFonts w:ascii="Times New Roman"/>
          <w:b/>
          <w:i w:val="false"/>
          <w:color w:val="000000"/>
        </w:rPr>
        <w:t xml:space="preserve">        
Функционалдық өзара іс-әрекет сызбасы</w:t>
      </w:r>
    </w:p>
    <w:bookmarkEnd w:id="16"/>
    <w:p>
      <w:pPr>
        <w:spacing w:after="0"/>
        <w:ind w:left="0"/>
        <w:jc w:val="both"/>
      </w:pPr>
      <w:r>
        <w:rPr>
          <w:rFonts w:ascii="Times New Roman"/>
          <w:b w:val="false"/>
          <w:i w:val="false"/>
          <w:color w:val="000000"/>
          <w:sz w:val="28"/>
        </w:rPr>
        <w:t>      </w:t>
      </w:r>
      <w:r>
        <w:drawing>
          <wp:inline distT="0" distB="0" distL="0" distR="0">
            <wp:extent cx="89408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940800" cy="8686800"/>
                    </a:xfrm>
                    <a:prstGeom prst="rect">
                      <a:avLst/>
                    </a:prstGeom>
                  </pic:spPr>
                </pic:pic>
              </a:graphicData>
            </a:graphic>
          </wp:inline>
        </w:drawing>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"14" желтоқсандағы</w:t>
      </w:r>
      <w:r>
        <w:br/>
      </w:r>
      <w:r>
        <w:rPr>
          <w:rFonts w:ascii="Times New Roman"/>
          <w:b w:val="false"/>
          <w:i w:val="false"/>
          <w:color w:val="000000"/>
          <w:sz w:val="28"/>
        </w:rPr>
        <w:t>
      N 702 қаулысына 2-қосымша</w:t>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2011 жылғы "26" желтоқсандағы</w:t>
      </w:r>
      <w:r>
        <w:br/>
      </w:r>
      <w:r>
        <w:rPr>
          <w:rFonts w:ascii="Times New Roman"/>
          <w:b w:val="false"/>
          <w:i w:val="false"/>
          <w:color w:val="000000"/>
          <w:sz w:val="28"/>
        </w:rPr>
        <w:t>
      N 253 қаулысымен бекітілген</w:t>
      </w:r>
    </w:p>
    <w:bookmarkStart w:name="z35" w:id="17"/>
    <w:p>
      <w:pPr>
        <w:spacing w:after="0"/>
        <w:ind w:left="0"/>
        <w:jc w:val="left"/>
      </w:pPr>
      <w:r>
        <w:rPr>
          <w:rFonts w:ascii="Times New Roman"/>
          <w:b/>
          <w:i w:val="false"/>
          <w:color w:val="000000"/>
        </w:rPr>
        <w:t xml:space="preserve">        
"Ауылдық елдi мекендерге жұмыс iстеуге және тұруға келген денсаулық сақтау, бiлiм беру, әлеуметтiк қамсыздандыру, мәдениет, спорт және ветеринария мамандарына әлеуметтiк қолдау шараларын ұсыну" мемлекеттiк қызмет көрсету регламенті</w:t>
      </w:r>
    </w:p>
    <w:bookmarkEnd w:id="17"/>
    <w:bookmarkStart w:name="z36" w:id="18"/>
    <w:p>
      <w:pPr>
        <w:spacing w:after="0"/>
        <w:ind w:left="0"/>
        <w:jc w:val="left"/>
      </w:pPr>
      <w:r>
        <w:rPr>
          <w:rFonts w:ascii="Times New Roman"/>
          <w:b/>
          <w:i w:val="false"/>
          <w:color w:val="000000"/>
        </w:rPr>
        <w:t xml:space="preserve">        
1. Негізгі ұғымдар</w:t>
      </w:r>
    </w:p>
    <w:bookmarkEnd w:id="18"/>
    <w:bookmarkStart w:name="z37" w:id="19"/>
    <w:p>
      <w:pPr>
        <w:spacing w:after="0"/>
        <w:ind w:left="0"/>
        <w:jc w:val="both"/>
      </w:pPr>
      <w:r>
        <w:rPr>
          <w:rFonts w:ascii="Times New Roman"/>
          <w:b w:val="false"/>
          <w:i w:val="false"/>
          <w:color w:val="000000"/>
          <w:sz w:val="28"/>
        </w:rPr>
        <w:t>
      1. Осы "Ауылдық елдi мекендерге жұмыс iстеуге және тұруға келген денсаулық сақтау, бiлiм беру, әлеуметтiк қамсыздандыру, мәдениет, спорт және ветеринария мамандарына әлеуметтiк қолдау шараларын ұсыну" мемлекеттiк қызмет көрсету регламентінде (бұдан әрі – Регламент) келесі ұғымдар пайдаланылады:</w:t>
      </w:r>
      <w:r>
        <w:br/>
      </w:r>
      <w:r>
        <w:rPr>
          <w:rFonts w:ascii="Times New Roman"/>
          <w:b w:val="false"/>
          <w:i w:val="false"/>
          <w:color w:val="000000"/>
          <w:sz w:val="28"/>
        </w:rPr>
        <w:t>
      1) комиссия – мамандарға әлеуметтiк қолдау шараларын көрсету жөнiндегi жұмыстарды ұйымдастыру үшiн құрылған тұрақты түрде жұмыс iстейтiн комиссия;</w:t>
      </w:r>
      <w:r>
        <w:br/>
      </w:r>
      <w:r>
        <w:rPr>
          <w:rFonts w:ascii="Times New Roman"/>
          <w:b w:val="false"/>
          <w:i w:val="false"/>
          <w:color w:val="000000"/>
          <w:sz w:val="28"/>
        </w:rPr>
        <w:t>
      2) орындаушы – міндеттеріне ауылдық елдi мекендерге жұмыс iстеуге және тұру үшін келген денсаулық сақтау, бiлiм беру, әлеуметтiк қамсыздандыру, мәдениет, спорт және ветеринария мамандарына әлеуметтiк қолдау шараларын ұсыну бойынша құжаттарды ресімдеу кіретін ауылдық аумақтарды дамыту жөніндегі аудандық (облыстық маңызы бар қаланың) уәкілетті органының маманы;</w:t>
      </w:r>
      <w:r>
        <w:br/>
      </w:r>
      <w:r>
        <w:rPr>
          <w:rFonts w:ascii="Times New Roman"/>
          <w:b w:val="false"/>
          <w:i w:val="false"/>
          <w:color w:val="000000"/>
          <w:sz w:val="28"/>
        </w:rPr>
        <w:t>
      3) сенім білдірілген өкіл (агент) – Қазақстан Республикасының заңдылығына сәйкес тұрғын үй сатып алу немесе салу үшін мамандарға несие беру жөніндегі бюджеттік бағдарламаны іске асыру бойынша тапсырма шартын жасасатын сенім білдірілген өкіл (агент);</w:t>
      </w:r>
      <w:r>
        <w:br/>
      </w:r>
      <w:r>
        <w:rPr>
          <w:rFonts w:ascii="Times New Roman"/>
          <w:b w:val="false"/>
          <w:i w:val="false"/>
          <w:color w:val="000000"/>
          <w:sz w:val="28"/>
        </w:rPr>
        <w:t>
      4) тұтынушы – ауылдық елді мекендерге жұмыс істеуге және тұруға келген денсаулық сақтау, білім беру, әлеуметтік қамсыздандыру, мәдениет, спор және ветеринария мамандарына: қалаларда және өзге де елді мекендерде тұрып жатқан және ауылдық елді мекендерде жұмыс істеуге және тұруға тілек білдірген денсаулық сақтау, білім беру, әлеуметтік қамсыздандыру, мәдениет, спорт және ветеринария мамандықтары бойынша жоғары және жоғарыдан кейінгі білім беру ұйымының түлегі, сондай-ақ көрсетілген білімі бар маман;</w:t>
      </w:r>
      <w:r>
        <w:br/>
      </w:r>
      <w:r>
        <w:rPr>
          <w:rFonts w:ascii="Times New Roman"/>
          <w:b w:val="false"/>
          <w:i w:val="false"/>
          <w:color w:val="000000"/>
          <w:sz w:val="28"/>
        </w:rPr>
        <w:t xml:space="preserve">
      5) уәкілетті орган – ауылдық аумақтарды дамыту жөніндегі аудандық (облыстық маңызы бар қаланың) уәкілетті орган. </w:t>
      </w:r>
    </w:p>
    <w:bookmarkEnd w:id="19"/>
    <w:bookmarkStart w:name="z38" w:id="20"/>
    <w:p>
      <w:pPr>
        <w:spacing w:after="0"/>
        <w:ind w:left="0"/>
        <w:jc w:val="left"/>
      </w:pPr>
      <w:r>
        <w:rPr>
          <w:rFonts w:ascii="Times New Roman"/>
          <w:b/>
          <w:i w:val="false"/>
          <w:color w:val="000000"/>
        </w:rPr>
        <w:t xml:space="preserve">        
2. Жалпы ережелер</w:t>
      </w:r>
    </w:p>
    <w:bookmarkEnd w:id="20"/>
    <w:bookmarkStart w:name="z39" w:id="21"/>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"Ауылдық елді мекендерге жұмыс істеуге және тұруға келген денсаулық сақтау, білім беру, әлеуметтік қамсыздандыру, мәдениет, спорт және ветеринария мамандарына әлеуметтік қолдау шараларын ұсыну" мемлекеттік қызмет стандартын бекіту туралы" Қазақстан Республикасы Үкіметінің 2011 жылғы 31 қаңтардағы </w:t>
      </w:r>
      <w:r>
        <w:rPr>
          <w:rFonts w:ascii="Times New Roman"/>
          <w:b w:val="false"/>
          <w:i w:val="false"/>
          <w:color w:val="000000"/>
          <w:sz w:val="28"/>
        </w:rPr>
        <w:t>N 51 қаулысымен</w:t>
      </w:r>
      <w:r>
        <w:rPr>
          <w:rFonts w:ascii="Times New Roman"/>
          <w:b w:val="false"/>
          <w:i w:val="false"/>
          <w:color w:val="000000"/>
          <w:sz w:val="28"/>
        </w:rPr>
        <w:t xml:space="preserve"> бекітілген "Ауылдық елдi мекендерге жұмыс iстеуге және тұруға келген денсаулық сақтау, бiлiм беру, әлеуметтiк қамсыздандыру, мәдениет, спорт және ветеринария мамандарына әлеуметтiк қолдау шараларын ұсыну" мемлекеттiк қызметтің стандартына (бұдан әрі – стандарт)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уәкілетті органмен көрсетіледі.</w:t>
      </w:r>
      <w:r>
        <w:br/>
      </w:r>
      <w:r>
        <w:rPr>
          <w:rFonts w:ascii="Times New Roman"/>
          <w:b w:val="false"/>
          <w:i w:val="false"/>
          <w:color w:val="000000"/>
          <w:sz w:val="28"/>
        </w:rPr>
        <w:t>
</w:t>
      </w:r>
      <w:r>
        <w:rPr>
          <w:rFonts w:ascii="Times New Roman"/>
          <w:b w:val="false"/>
          <w:i w:val="false"/>
          <w:color w:val="000000"/>
          <w:sz w:val="28"/>
        </w:rPr>
        <w:t>
      4. Көрсетiлетiн мемлекеттiк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Мемлекеттiк қызмет "Агроөнеркәсiптiк кешендi және ауылдық аумақтарды дамытуды мемлекеттiк реттеу туралы" 2005 жылғы 8 шiлдедегi Қазақстан Республикасы Заңының 18-бабы </w:t>
      </w:r>
      <w:r>
        <w:rPr>
          <w:rFonts w:ascii="Times New Roman"/>
          <w:b w:val="false"/>
          <w:i w:val="false"/>
          <w:color w:val="000000"/>
          <w:sz w:val="28"/>
        </w:rPr>
        <w:t>8-тармағының</w:t>
      </w:r>
      <w:r>
        <w:rPr>
          <w:rFonts w:ascii="Times New Roman"/>
          <w:b w:val="false"/>
          <w:i w:val="false"/>
          <w:color w:val="000000"/>
          <w:sz w:val="28"/>
        </w:rPr>
        <w:t xml:space="preserve"> және "Ауылдық елдi мекендерге жұмыс iстеу және тұру үшiн келген денсаулық сақтау, бiлiм беру, әлеуметтiк қамсыздандыру, мәдениет, спорт және ветеринария мамандарына әлеуметтiк қолдау шараларын ұсыну мөлшерiн және ережесiн бекiту туралы" Қазақстан Республикасы Үкiметiнiң 2009 жылғы 18 ақпандағы </w:t>
      </w:r>
      <w:r>
        <w:rPr>
          <w:rFonts w:ascii="Times New Roman"/>
          <w:b w:val="false"/>
          <w:i w:val="false"/>
          <w:color w:val="000000"/>
          <w:sz w:val="28"/>
        </w:rPr>
        <w:t>N 183 қаулысы</w:t>
      </w:r>
      <w:r>
        <w:rPr>
          <w:rFonts w:ascii="Times New Roman"/>
          <w:b w:val="false"/>
          <w:i w:val="false"/>
          <w:color w:val="000000"/>
          <w:sz w:val="28"/>
        </w:rPr>
        <w:t xml:space="preserve"> негiзiнде көрсетiледi.</w:t>
      </w:r>
      <w:r>
        <w:br/>
      </w:r>
      <w:r>
        <w:rPr>
          <w:rFonts w:ascii="Times New Roman"/>
          <w:b w:val="false"/>
          <w:i w:val="false"/>
          <w:color w:val="000000"/>
          <w:sz w:val="28"/>
        </w:rPr>
        <w:t>
</w:t>
      </w:r>
      <w:r>
        <w:rPr>
          <w:rFonts w:ascii="Times New Roman"/>
          <w:b w:val="false"/>
          <w:i w:val="false"/>
          <w:color w:val="000000"/>
          <w:sz w:val="28"/>
        </w:rPr>
        <w:t>
      6. Көрсетiлетiн мемлекеттiк қызметтiң нәтижесi көтерме жәрдемақы және бюджеттiк кредит түрiндегi әлеуметтiк қолдау (бұдан әрі – көтерме жәрдемақы және бюджет кредит) шаралары не қызмет көрсетуден бас тарту туралы дәлелді жауап (бұдан әрі - бас тарту) болып табылады.</w:t>
      </w:r>
      <w:r>
        <w:br/>
      </w:r>
      <w:r>
        <w:rPr>
          <w:rFonts w:ascii="Times New Roman"/>
          <w:b w:val="false"/>
          <w:i w:val="false"/>
          <w:color w:val="000000"/>
          <w:sz w:val="28"/>
        </w:rPr>
        <w:t>
</w:t>
      </w:r>
      <w:r>
        <w:rPr>
          <w:rFonts w:ascii="Times New Roman"/>
          <w:b w:val="false"/>
          <w:i w:val="false"/>
          <w:color w:val="000000"/>
          <w:sz w:val="28"/>
        </w:rPr>
        <w:t xml:space="preserve">
      7. Мемлекеттік қызмет тегін көрсетіледі. </w:t>
      </w:r>
    </w:p>
    <w:bookmarkEnd w:id="21"/>
    <w:bookmarkStart w:name="z45" w:id="22"/>
    <w:p>
      <w:pPr>
        <w:spacing w:after="0"/>
        <w:ind w:left="0"/>
        <w:jc w:val="left"/>
      </w:pPr>
      <w:r>
        <w:rPr>
          <w:rFonts w:ascii="Times New Roman"/>
          <w:b/>
          <w:i w:val="false"/>
          <w:color w:val="000000"/>
        </w:rPr>
        <w:t xml:space="preserve">        
3. Мемлекеттiк қызмет көрсету тәртiбiне қойылатын талаптар</w:t>
      </w:r>
    </w:p>
    <w:bookmarkEnd w:id="22"/>
    <w:bookmarkStart w:name="z46" w:id="23"/>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органнан, сонымен қатар Қызылорда облысы әкімдігінің </w:t>
      </w:r>
      <w:r>
        <w:rPr>
          <w:rFonts w:ascii="Times New Roman"/>
          <w:b w:val="false"/>
          <w:i w:val="false"/>
          <w:color w:val="000000"/>
          <w:sz w:val="28"/>
          <w:u w:val="single"/>
        </w:rPr>
        <w:t>www.e-kyzylorda.gov.kz</w:t>
      </w:r>
      <w:r>
        <w:rPr>
          <w:rFonts w:ascii="Times New Roman"/>
          <w:b w:val="false"/>
          <w:i w:val="false"/>
          <w:color w:val="000000"/>
          <w:sz w:val="28"/>
        </w:rPr>
        <w:t xml:space="preserve"> ресми порталынан, аудандар мен Қызылорда қаласы әкімдіктерінің интернет-ресурстарынан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Мемлекеттiк қызмет көрсету мерзімдері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9-тармақтарында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дәйексіз құжаттарды ұсыну фактісі бас тарту үшін негіз болып табылады.</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тұтынушымен құжаттар ұсынылған сәттен бастап және мемлекеттік қызметтің нәтижесін беру сәтіне дейінгі мемлекеттік қызметті көрсету кезеңдері:</w:t>
      </w:r>
      <w:r>
        <w:br/>
      </w:r>
      <w:r>
        <w:rPr>
          <w:rFonts w:ascii="Times New Roman"/>
          <w:b w:val="false"/>
          <w:i w:val="false"/>
          <w:color w:val="000000"/>
          <w:sz w:val="28"/>
        </w:rPr>
        <w:t>
      1) тұтынушы уәкілетті органға құжаттарды ұсынады;</w:t>
      </w:r>
      <w:r>
        <w:br/>
      </w:r>
      <w:r>
        <w:rPr>
          <w:rFonts w:ascii="Times New Roman"/>
          <w:b w:val="false"/>
          <w:i w:val="false"/>
          <w:color w:val="000000"/>
          <w:sz w:val="28"/>
        </w:rPr>
        <w:t>
      2) уәкілетті орган кеңсесінің қызметкері құжаттарды тіркейді, қолхат береді және құжаттарды уәкілетті органның басшысына ұсынады;</w:t>
      </w:r>
      <w:r>
        <w:br/>
      </w:r>
      <w:r>
        <w:rPr>
          <w:rFonts w:ascii="Times New Roman"/>
          <w:b w:val="false"/>
          <w:i w:val="false"/>
          <w:color w:val="000000"/>
          <w:sz w:val="28"/>
        </w:rPr>
        <w:t>
      3) уәкілетті органның басшысы құжаттарды қарайды және орындаушыны анықтайды;</w:t>
      </w:r>
      <w:r>
        <w:br/>
      </w:r>
      <w:r>
        <w:rPr>
          <w:rFonts w:ascii="Times New Roman"/>
          <w:b w:val="false"/>
          <w:i w:val="false"/>
          <w:color w:val="000000"/>
          <w:sz w:val="28"/>
        </w:rPr>
        <w:t>
      4) орындаушы құжаттардың растығын тексереді, құжаттарды комиссияға жолдайды немесе бас тартуды дайындайды және уәкілетті органның басшысына ұсынады;</w:t>
      </w:r>
      <w:r>
        <w:br/>
      </w:r>
      <w:r>
        <w:rPr>
          <w:rFonts w:ascii="Times New Roman"/>
          <w:b w:val="false"/>
          <w:i w:val="false"/>
          <w:color w:val="000000"/>
          <w:sz w:val="28"/>
        </w:rPr>
        <w:t>
      5) комиссия құжаттарды қарайды және аудан (облыстық маңызы бар қаланың) әкімдігіне әлеуметтік қолдау ұсыну жөнінде ұсыныс береді;</w:t>
      </w:r>
      <w:r>
        <w:br/>
      </w:r>
      <w:r>
        <w:rPr>
          <w:rFonts w:ascii="Times New Roman"/>
          <w:b w:val="false"/>
          <w:i w:val="false"/>
          <w:color w:val="000000"/>
          <w:sz w:val="28"/>
        </w:rPr>
        <w:t>
      6) аудан (облыстық маңызы бар қала) әкімдігі әлеуметтік қолдау шараларын ұсыну туралы қаулы қабылдайды және уәкілетті органға жолдайды;</w:t>
      </w:r>
      <w:r>
        <w:br/>
      </w:r>
      <w:r>
        <w:rPr>
          <w:rFonts w:ascii="Times New Roman"/>
          <w:b w:val="false"/>
          <w:i w:val="false"/>
          <w:color w:val="000000"/>
          <w:sz w:val="28"/>
        </w:rPr>
        <w:t>
      7) уәкілетті органның басшысы орындаушыға әлеуметтік қолдау шараларын ұсыну туралы қаулыны жолдайды немесе бас тартуға қол қояды және орындаушыға жолдайды;</w:t>
      </w:r>
      <w:r>
        <w:br/>
      </w:r>
      <w:r>
        <w:rPr>
          <w:rFonts w:ascii="Times New Roman"/>
          <w:b w:val="false"/>
          <w:i w:val="false"/>
          <w:color w:val="000000"/>
          <w:sz w:val="28"/>
        </w:rPr>
        <w:t>
      8) орындаушы уәкілетті орган, сенім білдірілген өкіл (агент) және тұтынушы арасында әлеуметтік қолдау шараларын ұсыну жөнінде келісім жасалуды ресімдейді немесе әлеуметтік қолдау шаралары туралы келісімді не бас тартуды тіркейді және тұтынушыға береді.</w:t>
      </w:r>
    </w:p>
    <w:bookmarkEnd w:id="23"/>
    <w:bookmarkStart w:name="z50" w:id="24"/>
    <w:p>
      <w:pPr>
        <w:spacing w:after="0"/>
        <w:ind w:left="0"/>
        <w:jc w:val="left"/>
      </w:pPr>
      <w:r>
        <w:rPr>
          <w:rFonts w:ascii="Times New Roman"/>
          <w:b/>
          <w:i w:val="false"/>
          <w:color w:val="000000"/>
        </w:rPr>
        <w:t xml:space="preserve">        
4. Мемлекеттік қызмет көрсету үдерісіндегі іс-әрекет (өзара іс-әрекет) тәртібінің сипаттамасы</w:t>
      </w:r>
    </w:p>
    <w:bookmarkEnd w:id="24"/>
    <w:bookmarkStart w:name="z51" w:id="25"/>
    <w:p>
      <w:pPr>
        <w:spacing w:after="0"/>
        <w:ind w:left="0"/>
        <w:jc w:val="both"/>
      </w:pPr>
      <w:r>
        <w:rPr>
          <w:rFonts w:ascii="Times New Roman"/>
          <w:b w:val="false"/>
          <w:i w:val="false"/>
          <w:color w:val="000000"/>
          <w:sz w:val="28"/>
        </w:rPr>
        <w:t>
      12. Тұтынушы мемлекеттiк қызметтi алу үшiн уәкілетті органға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13. Тұтынушыға мемлекеттік қызметті алу үшін барлық қажетті құжаттарды тапсырғанын растайтын қолхат беріледі және онда оның әлеуметтік қолдау шараларын алатын күні көрсетіледі.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үдерісіне келесі құрылымдық-функционалдық бірліктер (бұдан әрі – ҚФБ) қатысады:</w:t>
      </w:r>
      <w:r>
        <w:br/>
      </w:r>
      <w:r>
        <w:rPr>
          <w:rFonts w:ascii="Times New Roman"/>
          <w:b w:val="false"/>
          <w:i w:val="false"/>
          <w:color w:val="000000"/>
          <w:sz w:val="28"/>
        </w:rPr>
        <w:t>
      1) уәкілетті орган кеңсесінің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орындаушы;</w:t>
      </w:r>
      <w:r>
        <w:br/>
      </w:r>
      <w:r>
        <w:rPr>
          <w:rFonts w:ascii="Times New Roman"/>
          <w:b w:val="false"/>
          <w:i w:val="false"/>
          <w:color w:val="000000"/>
          <w:sz w:val="28"/>
        </w:rPr>
        <w:t>
      4) комиссия;</w:t>
      </w:r>
      <w:r>
        <w:br/>
      </w:r>
      <w:r>
        <w:rPr>
          <w:rFonts w:ascii="Times New Roman"/>
          <w:b w:val="false"/>
          <w:i w:val="false"/>
          <w:color w:val="000000"/>
          <w:sz w:val="28"/>
        </w:rPr>
        <w:t>
      5) аудан (облыстық маңызы бар қаланың) әкімдігі;</w:t>
      </w:r>
      <w:r>
        <w:br/>
      </w:r>
      <w:r>
        <w:rPr>
          <w:rFonts w:ascii="Times New Roman"/>
          <w:b w:val="false"/>
          <w:i w:val="false"/>
          <w:color w:val="000000"/>
          <w:sz w:val="28"/>
        </w:rPr>
        <w:t>
</w:t>
      </w:r>
      <w:r>
        <w:rPr>
          <w:rFonts w:ascii="Times New Roman"/>
          <w:b w:val="false"/>
          <w:i w:val="false"/>
          <w:color w:val="000000"/>
          <w:sz w:val="28"/>
        </w:rPr>
        <w:t>
      15. Әрбір әкімшілік іс-әрекеттің (рәсімнің) орындалу мерзімі мен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ҚФБ-дің әкімшілік іс-әрекеттер (рәсімдер) дәйектілігінің және өзара байланысының мәтінді кестелік сипаттамасы.</w:t>
      </w:r>
      <w:r>
        <w:br/>
      </w:r>
      <w:r>
        <w:rPr>
          <w:rFonts w:ascii="Times New Roman"/>
          <w:b w:val="false"/>
          <w:i w:val="false"/>
          <w:color w:val="000000"/>
          <w:sz w:val="28"/>
        </w:rPr>
        <w:t>
</w:t>
      </w:r>
      <w:r>
        <w:rPr>
          <w:rFonts w:ascii="Times New Roman"/>
          <w:b w:val="false"/>
          <w:i w:val="false"/>
          <w:color w:val="000000"/>
          <w:sz w:val="28"/>
        </w:rPr>
        <w:t>
      16. Мемлекеттік қызмет көрсету үдерісіндегі әкімшілік іс-әрекеттердің (рәсімдердің) логикалық реттілігі мен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ҚФБ арасындағы өзара байланысты көрсететін функционалдық өзара іс-әрекет сызбасы. </w:t>
      </w:r>
    </w:p>
    <w:bookmarkEnd w:id="25"/>
    <w:bookmarkStart w:name="z56" w:id="26"/>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26"/>
    <w:bookmarkStart w:name="z57" w:id="27"/>
    <w:p>
      <w:pPr>
        <w:spacing w:after="0"/>
        <w:ind w:left="0"/>
        <w:jc w:val="both"/>
      </w:pPr>
      <w:r>
        <w:rPr>
          <w:rFonts w:ascii="Times New Roman"/>
          <w:b w:val="false"/>
          <w:i w:val="false"/>
          <w:color w:val="000000"/>
          <w:sz w:val="28"/>
        </w:rPr>
        <w:t>
      17. Уәкілетті органның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көрсетуде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27"/>
    <w:p>
      <w:pPr>
        <w:spacing w:after="0"/>
        <w:ind w:left="0"/>
        <w:jc w:val="both"/>
      </w:pPr>
      <w:r>
        <w:rPr>
          <w:rFonts w:ascii="Times New Roman"/>
          <w:b w:val="false"/>
          <w:i w:val="false"/>
          <w:color w:val="000000"/>
          <w:sz w:val="28"/>
        </w:rPr>
        <w:t>      "Ауылдық елдi мекендерге жұмыс iстеуге</w:t>
      </w:r>
      <w:r>
        <w:br/>
      </w:r>
      <w:r>
        <w:rPr>
          <w:rFonts w:ascii="Times New Roman"/>
          <w:b w:val="false"/>
          <w:i w:val="false"/>
          <w:color w:val="000000"/>
          <w:sz w:val="28"/>
        </w:rPr>
        <w:t>
      және тұруға келген денсаулық сақтау,</w:t>
      </w:r>
      <w:r>
        <w:br/>
      </w:r>
      <w:r>
        <w:rPr>
          <w:rFonts w:ascii="Times New Roman"/>
          <w:b w:val="false"/>
          <w:i w:val="false"/>
          <w:color w:val="000000"/>
          <w:sz w:val="28"/>
        </w:rPr>
        <w:t>
      бiлiм беру, әлеуметтiк қамсыздандыру,</w:t>
      </w:r>
      <w:r>
        <w:br/>
      </w:r>
      <w:r>
        <w:rPr>
          <w:rFonts w:ascii="Times New Roman"/>
          <w:b w:val="false"/>
          <w:i w:val="false"/>
          <w:color w:val="000000"/>
          <w:sz w:val="28"/>
        </w:rPr>
        <w:t>
      мәдениет, спорт және ветеринария мамандарына</w:t>
      </w:r>
      <w:r>
        <w:br/>
      </w:r>
      <w:r>
        <w:rPr>
          <w:rFonts w:ascii="Times New Roman"/>
          <w:b w:val="false"/>
          <w:i w:val="false"/>
          <w:color w:val="000000"/>
          <w:sz w:val="28"/>
        </w:rPr>
        <w:t>
      әлеуметтiк қолдау шараларын ұсыну"</w:t>
      </w:r>
      <w:r>
        <w:br/>
      </w:r>
      <w:r>
        <w:rPr>
          <w:rFonts w:ascii="Times New Roman"/>
          <w:b w:val="false"/>
          <w:i w:val="false"/>
          <w:color w:val="000000"/>
          <w:sz w:val="28"/>
        </w:rPr>
        <w:t>
      мемлекеттiк қызмет көрсету регламентіне</w:t>
      </w:r>
      <w:r>
        <w:br/>
      </w:r>
      <w:r>
        <w:rPr>
          <w:rFonts w:ascii="Times New Roman"/>
          <w:b w:val="false"/>
          <w:i w:val="false"/>
          <w:color w:val="000000"/>
          <w:sz w:val="28"/>
        </w:rPr>
        <w:t>
      1-қосымша</w:t>
      </w:r>
    </w:p>
    <w:bookmarkStart w:name="z59" w:id="28"/>
    <w:p>
      <w:pPr>
        <w:spacing w:after="0"/>
        <w:ind w:left="0"/>
        <w:jc w:val="left"/>
      </w:pPr>
      <w:r>
        <w:rPr>
          <w:rFonts w:ascii="Times New Roman"/>
          <w:b/>
          <w:i w:val="false"/>
          <w:color w:val="000000"/>
        </w:rPr>
        <w:t xml:space="preserve">        
ҚФБ-дің әкімшілік іс-әрекеттер (рәсімдер) дәйектілігінің және өзара байланысының мәтінді кестелік сипаттамасы</w:t>
      </w:r>
    </w:p>
    <w:bookmarkEnd w:id="28"/>
    <w:bookmarkStart w:name="z60" w:id="29"/>
    <w:p>
      <w:pPr>
        <w:spacing w:after="0"/>
        <w:ind w:left="0"/>
        <w:jc w:val="both"/>
      </w:pPr>
      <w:r>
        <w:rPr>
          <w:rFonts w:ascii="Times New Roman"/>
          <w:b w:val="false"/>
          <w:i w:val="false"/>
          <w:color w:val="000000"/>
          <w:sz w:val="28"/>
        </w:rPr>
        <w:t>
      </w:t>
      </w:r>
      <w:r>
        <w:rPr>
          <w:rFonts w:ascii="Times New Roman"/>
          <w:b/>
          <w:i w:val="false"/>
          <w:color w:val="000000"/>
          <w:sz w:val="28"/>
        </w:rPr>
        <w:t xml:space="preserve">1-кесте. ҚФБ іс-әрекетінің сипаттамасы. </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5"/>
        <w:gridCol w:w="2539"/>
        <w:gridCol w:w="2048"/>
        <w:gridCol w:w="2634"/>
        <w:gridCol w:w="2634"/>
        <w:gridCol w:w="2088"/>
        <w:gridCol w:w="2478"/>
        <w:gridCol w:w="224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іс-әрекеттері (барысы, жұмыстар ағыны)</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(барысы, жұмыстар ағыны) нөмірі</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Аудан (облыстық маңызы бар қала) әкімдігі</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операцияның, рәсімінің) атауы</w:t>
            </w:r>
          </w:p>
          <w:p>
            <w:pPr>
              <w:spacing w:after="20"/>
              <w:ind w:left="20"/>
              <w:jc w:val="both"/>
            </w:pPr>
            <w:r>
              <w:rPr>
                <w:rFonts w:ascii="Times New Roman"/>
                <w:b w:val="false"/>
                <w:i w:val="false"/>
                <w:color w:val="000000"/>
                <w:sz w:val="20"/>
              </w:rPr>
              <w:t>және олардың сипаттамасы</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 қолхат беру</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Құжаттардың растығын тексеру </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зерттеу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қолдау шараларын ұсыну туралы қаулы қабылдау</w:t>
            </w:r>
          </w:p>
        </w:tc>
        <w:tc>
          <w:tcPr>
            <w:tcW w:w="24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Орындаушыға әлеуметтік қолдау шараларын ұсыну туралы қаулыны жолдау немесе бас тартуға қол қою және орындаушыға жолдау</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қолдау шараларын ұсыну туралы келісімді дайындау және ресімдеу</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 - өкімдік шешiм)</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 басшысына ұсыну</w:t>
            </w:r>
          </w:p>
        </w:tc>
        <w:tc>
          <w:tcPr>
            <w:tcW w:w="2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 анықтау</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комиссияға жолдау немесе бас тартуды дайындау және уәкілетті органның басшысына ұсыну</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Ауданның (облыстық маңызы бар қаланың) әкімдігіне әлеуметтік қолдау шараларын ұсыну жөнінде ұсыныс беру</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қолдау шараларын ұсыну туралы қаулыны уәкілетті органға жолдау</w:t>
            </w:r>
          </w:p>
        </w:tc>
        <w:tc>
          <w:tcPr>
            <w:tcW w:w="0" w:type="auto"/>
            <w:vMerge/>
            <w:tcBorders>
              <w:top w:val="nil"/>
              <w:left w:val="single" w:color="cfcfcf" w:sz="5"/>
              <w:bottom w:val="single" w:color="cfcfcf" w:sz="5"/>
              <w:right w:val="single" w:color="cfcfcf" w:sz="5"/>
            </w:tcBorders>
          </w:tcP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қолдау шараларын ұсыну туралы келісімді немесе бас тартуды тіркеу және алушыға беру</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Көтерме жәрдемақы күнтізбелік 39 күн ішінде төленеді;</w:t>
            </w:r>
          </w:p>
          <w:p>
            <w:pPr>
              <w:spacing w:after="20"/>
              <w:ind w:left="20"/>
              <w:jc w:val="both"/>
            </w:pPr>
            <w:r>
              <w:rPr>
                <w:rFonts w:ascii="Times New Roman"/>
                <w:b w:val="false"/>
                <w:i w:val="false"/>
                <w:color w:val="000000"/>
                <w:sz w:val="20"/>
              </w:rPr>
              <w:t>Келісім жасасу рәсімі күнтізбелік 32 күн ішінде жүзеге асырылады;</w:t>
            </w:r>
          </w:p>
          <w:p>
            <w:pPr>
              <w:spacing w:after="20"/>
              <w:ind w:left="20"/>
              <w:jc w:val="both"/>
            </w:pPr>
            <w:r>
              <w:rPr>
                <w:rFonts w:ascii="Times New Roman"/>
                <w:b w:val="false"/>
                <w:i w:val="false"/>
                <w:color w:val="000000"/>
                <w:sz w:val="20"/>
              </w:rPr>
              <w:t>Бюджеттік несие әлеуметтік қолдау көрсету шаралары жөнінде келісім жасалғаннан кейін 30 жұмыс күні ішінде ұсынылады;</w:t>
            </w:r>
          </w:p>
          <w:p>
            <w:pPr>
              <w:spacing w:after="20"/>
              <w:ind w:left="20"/>
              <w:jc w:val="both"/>
            </w:pPr>
            <w:r>
              <w:rPr>
                <w:rFonts w:ascii="Times New Roman"/>
                <w:b w:val="false"/>
                <w:i w:val="false"/>
                <w:color w:val="000000"/>
                <w:sz w:val="20"/>
              </w:rPr>
              <w:t>Бас тарту 3 жұмыс күні ішінде беріледі;</w:t>
            </w:r>
          </w:p>
        </w:tc>
      </w:tr>
    </w:tbl>
    <w:bookmarkStart w:name="z61" w:id="30"/>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6"/>
        <w:gridCol w:w="3224"/>
        <w:gridCol w:w="3952"/>
        <w:gridCol w:w="3596"/>
        <w:gridCol w:w="3402"/>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Комиссия</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Аудан (облыстық маңызы бар қала) әкімдігі</w:t>
            </w:r>
          </w:p>
        </w:tc>
      </w:tr>
      <w:tr>
        <w:trPr>
          <w:trHeight w:val="30" w:hRule="atLeast"/>
        </w:trPr>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қолхат беру</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Құжаттардың растығын тексеру </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Құжаттарды қарау</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Әлеуметтік қолдау шараларын ұсыну туралы қаулы қабылдау</w:t>
            </w:r>
          </w:p>
        </w:tc>
      </w:tr>
      <w:tr>
        <w:trPr>
          <w:trHeight w:val="30" w:hRule="atLeast"/>
        </w:trPr>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Орындаушыны анықтау</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Құжаттарды комиссияға ұсыну</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Аудан (облыстық маңызы бар қала) әкімдігіне әлеуметтік қолдау шараларын ұсыну жөнінде ұсыныс беру</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Әлеуметтік қолдау шараларын ұсыну туралы қаулыны уәкілетті органға жолдау</w:t>
            </w:r>
          </w:p>
        </w:tc>
      </w:tr>
      <w:tr>
        <w:trPr>
          <w:trHeight w:val="30" w:hRule="atLeast"/>
        </w:trPr>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Әлеуметтік қолдау көрсету шараларын ұсыну туралы қаулыны орындаушыға жолдау</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Әлеуметтік қолдау шараларын ұсыну туралы келісімді дайындау және ресімдеу</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Әлеуметтік қолдау шараларын ұсыну туралы келісімді тұтынушыға беру</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2" w:id="31"/>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22"/>
        <w:gridCol w:w="6040"/>
        <w:gridCol w:w="641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Баламалы үдеріс (барысы, жұмыстар ағыны) </w:t>
            </w:r>
          </w:p>
        </w:tc>
      </w:tr>
      <w:tr>
        <w:trPr>
          <w:trHeight w:val="30" w:hRule="atLeast"/>
        </w:trPr>
        <w:tc>
          <w:tcPr>
            <w:tcW w:w="5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қызметкері</w:t>
            </w:r>
          </w:p>
        </w:tc>
        <w:tc>
          <w:tcPr>
            <w:tcW w:w="6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6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5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Құжаттарды тіркеу, қолхат беру </w:t>
            </w:r>
          </w:p>
        </w:tc>
        <w:tc>
          <w:tcPr>
            <w:tcW w:w="6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w:t>
            </w:r>
          </w:p>
        </w:tc>
        <w:tc>
          <w:tcPr>
            <w:tcW w:w="6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Құжаттардың растығын тексеру </w:t>
            </w:r>
          </w:p>
        </w:tc>
      </w:tr>
      <w:tr>
        <w:trPr>
          <w:trHeight w:val="30" w:hRule="atLeast"/>
        </w:trPr>
        <w:tc>
          <w:tcPr>
            <w:tcW w:w="5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6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Орындаушыны анықтау</w:t>
            </w:r>
          </w:p>
        </w:tc>
        <w:tc>
          <w:tcPr>
            <w:tcW w:w="6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Бас тартуды дайындау және уәкілетті органның басшысына ұсыну</w:t>
            </w:r>
          </w:p>
        </w:tc>
      </w:tr>
      <w:tr>
        <w:trPr>
          <w:trHeight w:val="30" w:hRule="atLeast"/>
        </w:trPr>
        <w:tc>
          <w:tcPr>
            <w:tcW w:w="5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Бас тартуға қол қою және орындаушыға жолдау</w:t>
            </w:r>
          </w:p>
        </w:tc>
        <w:tc>
          <w:tcPr>
            <w:tcW w:w="6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Бас тартуды тіркеу және тұтынушыға беру</w:t>
            </w:r>
          </w:p>
        </w:tc>
      </w:tr>
    </w:tbl>
    <w:p>
      <w:pPr>
        <w:spacing w:after="0"/>
        <w:ind w:left="0"/>
        <w:jc w:val="both"/>
      </w:pPr>
      <w:r>
        <w:rPr>
          <w:rFonts w:ascii="Times New Roman"/>
          <w:b w:val="false"/>
          <w:i w:val="false"/>
          <w:color w:val="000000"/>
          <w:sz w:val="28"/>
        </w:rPr>
        <w:t>      "Ауылдық елдi мекендерге жұмыс iстеуге</w:t>
      </w:r>
      <w:r>
        <w:br/>
      </w:r>
      <w:r>
        <w:rPr>
          <w:rFonts w:ascii="Times New Roman"/>
          <w:b w:val="false"/>
          <w:i w:val="false"/>
          <w:color w:val="000000"/>
          <w:sz w:val="28"/>
        </w:rPr>
        <w:t>
      және тұруға келген денсаулық сақтау,</w:t>
      </w:r>
      <w:r>
        <w:br/>
      </w:r>
      <w:r>
        <w:rPr>
          <w:rFonts w:ascii="Times New Roman"/>
          <w:b w:val="false"/>
          <w:i w:val="false"/>
          <w:color w:val="000000"/>
          <w:sz w:val="28"/>
        </w:rPr>
        <w:t>
      бiлiм беру, әлеуметтiк қамсыздандыру,</w:t>
      </w:r>
      <w:r>
        <w:br/>
      </w:r>
      <w:r>
        <w:rPr>
          <w:rFonts w:ascii="Times New Roman"/>
          <w:b w:val="false"/>
          <w:i w:val="false"/>
          <w:color w:val="000000"/>
          <w:sz w:val="28"/>
        </w:rPr>
        <w:t>
      мәдениет, спорт және ветеринария</w:t>
      </w:r>
      <w:r>
        <w:br/>
      </w:r>
      <w:r>
        <w:rPr>
          <w:rFonts w:ascii="Times New Roman"/>
          <w:b w:val="false"/>
          <w:i w:val="false"/>
          <w:color w:val="000000"/>
          <w:sz w:val="28"/>
        </w:rPr>
        <w:t>
      мамандарына әлеуметтiк қолдау шараларын ұсыну"</w:t>
      </w:r>
      <w:r>
        <w:br/>
      </w:r>
      <w:r>
        <w:rPr>
          <w:rFonts w:ascii="Times New Roman"/>
          <w:b w:val="false"/>
          <w:i w:val="false"/>
          <w:color w:val="000000"/>
          <w:sz w:val="28"/>
        </w:rPr>
        <w:t>
      мемлекеттiк қызмет көрсету регламентіне</w:t>
      </w:r>
      <w:r>
        <w:br/>
      </w:r>
      <w:r>
        <w:rPr>
          <w:rFonts w:ascii="Times New Roman"/>
          <w:b w:val="false"/>
          <w:i w:val="false"/>
          <w:color w:val="000000"/>
          <w:sz w:val="28"/>
        </w:rPr>
        <w:t>
      2-қосымша</w:t>
      </w:r>
    </w:p>
    <w:bookmarkStart w:name="z63" w:id="32"/>
    <w:p>
      <w:pPr>
        <w:spacing w:after="0"/>
        <w:ind w:left="0"/>
        <w:jc w:val="left"/>
      </w:pPr>
      <w:r>
        <w:rPr>
          <w:rFonts w:ascii="Times New Roman"/>
          <w:b/>
          <w:i w:val="false"/>
          <w:color w:val="000000"/>
        </w:rPr>
        <w:t xml:space="preserve">        
Функционалдық өзара іс-әрекет сызбасы</w:t>
      </w:r>
    </w:p>
    <w:bookmarkEnd w:id="32"/>
    <w:p>
      <w:pPr>
        <w:spacing w:after="0"/>
        <w:ind w:left="0"/>
        <w:jc w:val="both"/>
      </w:pPr>
      <w:r>
        <w:rPr>
          <w:rFonts w:ascii="Times New Roman"/>
          <w:b w:val="false"/>
          <w:i w:val="false"/>
          <w:color w:val="000000"/>
          <w:sz w:val="28"/>
        </w:rPr>
        <w:t>      </w:t>
      </w:r>
      <w:r>
        <w:drawing>
          <wp:inline distT="0" distB="0" distL="0" distR="0">
            <wp:extent cx="90170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017000" cy="9791700"/>
                    </a:xfrm>
                    <a:prstGeom prst="rect">
                      <a:avLst/>
                    </a:prstGeom>
                  </pic:spPr>
                </pic:pic>
              </a:graphicData>
            </a:graphic>
          </wp:inline>
        </w:drawing>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"14" желтоқсандағы</w:t>
      </w:r>
      <w:r>
        <w:br/>
      </w:r>
      <w:r>
        <w:rPr>
          <w:rFonts w:ascii="Times New Roman"/>
          <w:b w:val="false"/>
          <w:i w:val="false"/>
          <w:color w:val="000000"/>
          <w:sz w:val="28"/>
        </w:rPr>
        <w:t>
      N 702 қаулысына 3-қосымша</w:t>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2011 жылғы "26" желтоқсандағы</w:t>
      </w:r>
      <w:r>
        <w:br/>
      </w:r>
      <w:r>
        <w:rPr>
          <w:rFonts w:ascii="Times New Roman"/>
          <w:b w:val="false"/>
          <w:i w:val="false"/>
          <w:color w:val="000000"/>
          <w:sz w:val="28"/>
        </w:rPr>
        <w:t>
      N 253 қаулысымен бекітілген</w:t>
      </w:r>
    </w:p>
    <w:bookmarkStart w:name="z64" w:id="33"/>
    <w:p>
      <w:pPr>
        <w:spacing w:after="0"/>
        <w:ind w:left="0"/>
        <w:jc w:val="left"/>
      </w:pPr>
      <w:r>
        <w:rPr>
          <w:rFonts w:ascii="Times New Roman"/>
          <w:b/>
          <w:i w:val="false"/>
          <w:color w:val="000000"/>
        </w:rPr>
        <w:t xml:space="preserve">        
"Жануарға ветеринариялық паспорт беру" мемлекеттік қызмет көрсету регламенті</w:t>
      </w:r>
    </w:p>
    <w:bookmarkEnd w:id="33"/>
    <w:bookmarkStart w:name="z65" w:id="34"/>
    <w:p>
      <w:pPr>
        <w:spacing w:after="0"/>
        <w:ind w:left="0"/>
        <w:jc w:val="left"/>
      </w:pPr>
      <w:r>
        <w:rPr>
          <w:rFonts w:ascii="Times New Roman"/>
          <w:b/>
          <w:i w:val="false"/>
          <w:color w:val="000000"/>
        </w:rPr>
        <w:t xml:space="preserve">        
1. Негізгі ұғымдар</w:t>
      </w:r>
    </w:p>
    <w:bookmarkEnd w:id="34"/>
    <w:bookmarkStart w:name="z66" w:id="35"/>
    <w:p>
      <w:pPr>
        <w:spacing w:after="0"/>
        <w:ind w:left="0"/>
        <w:jc w:val="both"/>
      </w:pPr>
      <w:r>
        <w:rPr>
          <w:rFonts w:ascii="Times New Roman"/>
          <w:b w:val="false"/>
          <w:i w:val="false"/>
          <w:color w:val="000000"/>
          <w:sz w:val="28"/>
        </w:rPr>
        <w:t>
      1. Осы "Жануарға ветеринариялық паспорт беру" мемлекеттік қызмет көрсету регламентінде (бұдан әрі - Регламент) мынадай ұғымдар пайдаланылады:</w:t>
      </w:r>
      <w:r>
        <w:br/>
      </w:r>
      <w:r>
        <w:rPr>
          <w:rFonts w:ascii="Times New Roman"/>
          <w:b w:val="false"/>
          <w:i w:val="false"/>
          <w:color w:val="000000"/>
          <w:sz w:val="28"/>
        </w:rPr>
        <w:t>
      1) орындаушы – ауданның (облыстық маңызы бар қаланың), аудандық маңызы бар қаланың, кенттің, ауылдың (селоның), ауылдық (селолық) округтың жергілікті атқарушы органы бөлімшесінің ветеринариялық дәрігері;</w:t>
      </w:r>
      <w:r>
        <w:br/>
      </w:r>
      <w:r>
        <w:rPr>
          <w:rFonts w:ascii="Times New Roman"/>
          <w:b w:val="false"/>
          <w:i w:val="false"/>
          <w:color w:val="000000"/>
          <w:sz w:val="28"/>
        </w:rPr>
        <w:t>
      2) тұтынушы – жеке және заңды тұлғалар;</w:t>
      </w:r>
      <w:r>
        <w:br/>
      </w:r>
      <w:r>
        <w:rPr>
          <w:rFonts w:ascii="Times New Roman"/>
          <w:b w:val="false"/>
          <w:i w:val="false"/>
          <w:color w:val="000000"/>
          <w:sz w:val="28"/>
        </w:rPr>
        <w:t>
      3) уәкілетті орган – ауданның (облыстық маңызы бар қаланың), аудандық маңызы бар қаланың, кенттің, ауылдың (селоның), ауылдық (селолық) округтің жергілікті атқарушы органы.</w:t>
      </w:r>
    </w:p>
    <w:bookmarkEnd w:id="35"/>
    <w:bookmarkStart w:name="z67" w:id="36"/>
    <w:p>
      <w:pPr>
        <w:spacing w:after="0"/>
        <w:ind w:left="0"/>
        <w:jc w:val="left"/>
      </w:pPr>
      <w:r>
        <w:rPr>
          <w:rFonts w:ascii="Times New Roman"/>
          <w:b/>
          <w:i w:val="false"/>
          <w:color w:val="000000"/>
        </w:rPr>
        <w:t xml:space="preserve">        
2. Жалпы ережелер</w:t>
      </w:r>
    </w:p>
    <w:bookmarkEnd w:id="36"/>
    <w:bookmarkStart w:name="z68" w:id="37"/>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"Асыл тұқымды мал шаруашылығы және ветеринария саласындағы мемлекеттік қызметтер стандарттарын бекіту туралы және "Қазақстан Республикасы Үкіметінің 2010 жылғы 20 шілдедегі N 745 қаулысына өзгерістер мен толықтырулар енгізу туралы" Қазақстан Республикасы Үкіметінің 2011 жылғы 29 сәуірдегі </w:t>
      </w:r>
      <w:r>
        <w:rPr>
          <w:rFonts w:ascii="Times New Roman"/>
          <w:b w:val="false"/>
          <w:i w:val="false"/>
          <w:color w:val="000000"/>
          <w:sz w:val="28"/>
        </w:rPr>
        <w:t>N 464 қаулысымен</w:t>
      </w:r>
      <w:r>
        <w:rPr>
          <w:rFonts w:ascii="Times New Roman"/>
          <w:b w:val="false"/>
          <w:i w:val="false"/>
          <w:color w:val="000000"/>
          <w:sz w:val="28"/>
        </w:rPr>
        <w:t xml:space="preserve"> бекітілген "Жануарға ветеринариялық паспорт беру" мемлекеттік қызмет стандартына сәйкес әзірленеді.</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уәкілетті органмен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"Ветеринария туралы" Қазақстан Республикасының 2002 жылғы 10 шілдедегі Заңының </w:t>
      </w:r>
      <w:r>
        <w:rPr>
          <w:rFonts w:ascii="Times New Roman"/>
          <w:b w:val="false"/>
          <w:i w:val="false"/>
          <w:color w:val="000000"/>
          <w:sz w:val="28"/>
        </w:rPr>
        <w:t>10-бабы</w:t>
      </w:r>
      <w:r>
        <w:rPr>
          <w:rFonts w:ascii="Times New Roman"/>
          <w:b w:val="false"/>
          <w:i w:val="false"/>
          <w:color w:val="000000"/>
          <w:sz w:val="28"/>
        </w:rPr>
        <w:t xml:space="preserve"> 1-тармағының 16) тармақшасының, 2-тармағының </w:t>
      </w:r>
      <w:r>
        <w:rPr>
          <w:rFonts w:ascii="Times New Roman"/>
          <w:b w:val="false"/>
          <w:i w:val="false"/>
          <w:color w:val="000000"/>
          <w:sz w:val="28"/>
        </w:rPr>
        <w:t>20) тармақшасының</w:t>
      </w:r>
      <w:r>
        <w:rPr>
          <w:rFonts w:ascii="Times New Roman"/>
          <w:b w:val="false"/>
          <w:i w:val="false"/>
          <w:color w:val="000000"/>
          <w:sz w:val="28"/>
        </w:rPr>
        <w:t>, </w:t>
      </w:r>
      <w:r>
        <w:rPr>
          <w:rFonts w:ascii="Times New Roman"/>
          <w:b w:val="false"/>
          <w:i w:val="false"/>
          <w:color w:val="000000"/>
          <w:sz w:val="28"/>
        </w:rPr>
        <w:t>10-1-бабының</w:t>
      </w:r>
      <w:r>
        <w:rPr>
          <w:rFonts w:ascii="Times New Roman"/>
          <w:b w:val="false"/>
          <w:i w:val="false"/>
          <w:color w:val="000000"/>
          <w:sz w:val="28"/>
        </w:rPr>
        <w:t xml:space="preserve"> 12) тармақшасының және 35-бабы </w:t>
      </w:r>
      <w:r>
        <w:rPr>
          <w:rFonts w:ascii="Times New Roman"/>
          <w:b w:val="false"/>
          <w:i w:val="false"/>
          <w:color w:val="000000"/>
          <w:sz w:val="28"/>
        </w:rPr>
        <w:t>2-тармағының</w:t>
      </w:r>
      <w:r>
        <w:rPr>
          <w:rFonts w:ascii="Times New Roman"/>
          <w:b w:val="false"/>
          <w:i w:val="false"/>
          <w:color w:val="000000"/>
          <w:sz w:val="28"/>
        </w:rPr>
        <w:t xml:space="preserve"> және "Ауыл шаруашылығы жануарларын бірдейлендіру ережесін бекіту туралы" Қазақстан Республикасы Үкіметінің 2009 жылғы 31 желтоқсандағы </w:t>
      </w:r>
      <w:r>
        <w:rPr>
          <w:rFonts w:ascii="Times New Roman"/>
          <w:b w:val="false"/>
          <w:i w:val="false"/>
          <w:color w:val="000000"/>
          <w:sz w:val="28"/>
        </w:rPr>
        <w:t>N 2331 қаулысының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 жануарға ветеринариялық паспортты (ветеринариялық паспорттың телнұсқасын (бұдан әрі - телнұсқа), жануарға ветеринариялық паспорттың үзіндісін (бұдан әрі - үзінді)) қағаздағы тасымалдағышта (бұдан әрі – паспорт) беру не жазбаша түрдегі мемлекеттік қызмет көрсетуден бас тарту туралы дәлелді жауап (бұдан әрі – бас тарту)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стандарттың </w:t>
      </w:r>
      <w:r>
        <w:rPr>
          <w:rFonts w:ascii="Times New Roman"/>
          <w:b w:val="false"/>
          <w:i w:val="false"/>
          <w:color w:val="000000"/>
          <w:sz w:val="28"/>
        </w:rPr>
        <w:t>8-тармағына</w:t>
      </w:r>
      <w:r>
        <w:rPr>
          <w:rFonts w:ascii="Times New Roman"/>
          <w:b w:val="false"/>
          <w:i w:val="false"/>
          <w:color w:val="000000"/>
          <w:sz w:val="28"/>
        </w:rPr>
        <w:t xml:space="preserve"> сәйкес ақылы жүзеге асырылады. </w:t>
      </w:r>
    </w:p>
    <w:bookmarkEnd w:id="37"/>
    <w:bookmarkStart w:name="z74" w:id="38"/>
    <w:p>
      <w:pPr>
        <w:spacing w:after="0"/>
        <w:ind w:left="0"/>
        <w:jc w:val="left"/>
      </w:pPr>
      <w:r>
        <w:rPr>
          <w:rFonts w:ascii="Times New Roman"/>
          <w:b/>
          <w:i w:val="false"/>
          <w:color w:val="000000"/>
        </w:rPr>
        <w:t xml:space="preserve">        
3. Мемлекеттік қызметті көрсету тәртібіне қойылатын талаптар</w:t>
      </w:r>
    </w:p>
    <w:bookmarkEnd w:id="38"/>
    <w:bookmarkStart w:name="z75" w:id="39"/>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органнан, сонымен қатар Қызылорда облысы әкімдігінің www.e-kyzylorda.gov.kz ресми порталынан, аудандар мен Қызылорда қаласы әкімдіктерінің интернет-ресурстарынан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қызметті көрсету мерзімдері стандарттың </w:t>
      </w:r>
      <w:r>
        <w:rPr>
          <w:rFonts w:ascii="Times New Roman"/>
          <w:b w:val="false"/>
          <w:i w:val="false"/>
          <w:color w:val="000000"/>
          <w:sz w:val="28"/>
        </w:rPr>
        <w:t>7</w:t>
      </w:r>
      <w:r>
        <w:rPr>
          <w:rFonts w:ascii="Times New Roman"/>
          <w:b w:val="false"/>
          <w:i w:val="false"/>
          <w:color w:val="000000"/>
          <w:sz w:val="28"/>
        </w:rPr>
        <w:t>,  </w:t>
      </w:r>
      <w:r>
        <w:rPr>
          <w:rFonts w:ascii="Times New Roman"/>
          <w:b w:val="false"/>
          <w:i w:val="false"/>
          <w:color w:val="000000"/>
          <w:sz w:val="28"/>
        </w:rPr>
        <w:t>9-тармақтарында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көрсетуден бас тарту негізі стандарттың 16-тармағында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тұтынушымен құжат ұсынылған сәттен бастап және мемлекеттік қызметтің нәтижесін беру сәтіне дейінгі мемлекеттік қызметті көрсету кезеңдері:</w:t>
      </w:r>
      <w:r>
        <w:br/>
      </w:r>
      <w:r>
        <w:rPr>
          <w:rFonts w:ascii="Times New Roman"/>
          <w:b w:val="false"/>
          <w:i w:val="false"/>
          <w:color w:val="000000"/>
          <w:sz w:val="28"/>
        </w:rPr>
        <w:t>
      паспорт алу үшін:</w:t>
      </w:r>
      <w:r>
        <w:br/>
      </w:r>
      <w:r>
        <w:rPr>
          <w:rFonts w:ascii="Times New Roman"/>
          <w:b w:val="false"/>
          <w:i w:val="false"/>
          <w:color w:val="000000"/>
          <w:sz w:val="28"/>
        </w:rPr>
        <w:t>
      1) тұтынушы орындаушыға құжаттарды ұсынады;</w:t>
      </w:r>
      <w:r>
        <w:br/>
      </w:r>
      <w:r>
        <w:rPr>
          <w:rFonts w:ascii="Times New Roman"/>
          <w:b w:val="false"/>
          <w:i w:val="false"/>
          <w:color w:val="000000"/>
          <w:sz w:val="28"/>
        </w:rPr>
        <w:t>
      2) орындаушы құжаттарды қарайды, паспортты немесе бас тартуды дайындайды, қол қояды, тіркейді және тұтынушыға немесе оның өкіліне береді;</w:t>
      </w:r>
      <w:r>
        <w:br/>
      </w:r>
      <w:r>
        <w:rPr>
          <w:rFonts w:ascii="Times New Roman"/>
          <w:b w:val="false"/>
          <w:i w:val="false"/>
          <w:color w:val="000000"/>
          <w:sz w:val="28"/>
        </w:rPr>
        <w:t>
      телнұсқа немесе үзінді алу үшін:</w:t>
      </w:r>
      <w:r>
        <w:br/>
      </w:r>
      <w:r>
        <w:rPr>
          <w:rFonts w:ascii="Times New Roman"/>
          <w:b w:val="false"/>
          <w:i w:val="false"/>
          <w:color w:val="000000"/>
          <w:sz w:val="28"/>
        </w:rPr>
        <w:t>
      1) тұтынушы уәкілетті органға құжаттарды ұсынады;</w:t>
      </w:r>
      <w:r>
        <w:br/>
      </w:r>
      <w:r>
        <w:rPr>
          <w:rFonts w:ascii="Times New Roman"/>
          <w:b w:val="false"/>
          <w:i w:val="false"/>
          <w:color w:val="000000"/>
          <w:sz w:val="28"/>
        </w:rPr>
        <w:t>
      2) уәкілетті орган кеңсесінің қызметкері құжаттарды тіркейді, талон береді және құжаттарды уәкілетті органның басшысына ұсынады;</w:t>
      </w:r>
      <w:r>
        <w:br/>
      </w:r>
      <w:r>
        <w:rPr>
          <w:rFonts w:ascii="Times New Roman"/>
          <w:b w:val="false"/>
          <w:i w:val="false"/>
          <w:color w:val="000000"/>
          <w:sz w:val="28"/>
        </w:rPr>
        <w:t>
      3) уәкілетті органның басшысы құжаттарды қарайды және орындаушыны анықтайды;</w:t>
      </w:r>
      <w:r>
        <w:br/>
      </w:r>
      <w:r>
        <w:rPr>
          <w:rFonts w:ascii="Times New Roman"/>
          <w:b w:val="false"/>
          <w:i w:val="false"/>
          <w:color w:val="000000"/>
          <w:sz w:val="28"/>
        </w:rPr>
        <w:t>
      4) орындаушы құжаттарды қарайды, телнұсқаны немесе үзіндіні не бас тартуды дайындайды және уәкілетті органның басшысына ұсынады;</w:t>
      </w:r>
      <w:r>
        <w:br/>
      </w:r>
      <w:r>
        <w:rPr>
          <w:rFonts w:ascii="Times New Roman"/>
          <w:b w:val="false"/>
          <w:i w:val="false"/>
          <w:color w:val="000000"/>
          <w:sz w:val="28"/>
        </w:rPr>
        <w:t>
      5) уәкілетті органның басшысы телнұсқаға, үзіндіге немесе бас тартуға қол қояды және орындаушыға жолдайды;</w:t>
      </w:r>
      <w:r>
        <w:br/>
      </w:r>
      <w:r>
        <w:rPr>
          <w:rFonts w:ascii="Times New Roman"/>
          <w:b w:val="false"/>
          <w:i w:val="false"/>
          <w:color w:val="000000"/>
          <w:sz w:val="28"/>
        </w:rPr>
        <w:t>
      6) орындаушы телнұсқаны, үзіндіні немесе бас тартуды тіркейді және тұтынушыға немесе оның өкіліне береді.</w:t>
      </w:r>
    </w:p>
    <w:bookmarkEnd w:id="39"/>
    <w:bookmarkStart w:name="z79" w:id="40"/>
    <w:p>
      <w:pPr>
        <w:spacing w:after="0"/>
        <w:ind w:left="0"/>
        <w:jc w:val="left"/>
      </w:pPr>
      <w:r>
        <w:rPr>
          <w:rFonts w:ascii="Times New Roman"/>
          <w:b/>
          <w:i w:val="false"/>
          <w:color w:val="000000"/>
        </w:rPr>
        <w:t xml:space="preserve">        
4. Мемлекеттік қызмет көрсету үдерісіндегі іс-әрекет (өзара іс-әрекет) тәртібінің сипаттамасы</w:t>
      </w:r>
    </w:p>
    <w:bookmarkEnd w:id="40"/>
    <w:bookmarkStart w:name="z80" w:id="41"/>
    <w:p>
      <w:pPr>
        <w:spacing w:after="0"/>
        <w:ind w:left="0"/>
        <w:jc w:val="both"/>
      </w:pPr>
      <w:r>
        <w:rPr>
          <w:rFonts w:ascii="Times New Roman"/>
          <w:b w:val="false"/>
          <w:i w:val="false"/>
          <w:color w:val="000000"/>
          <w:sz w:val="28"/>
        </w:rPr>
        <w:t>
      12. Тұтынушы уәкілетті органға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13. Телнұсқа немесе үзінді алу үшін барлық қажетті құжаттарды тапсырған кезде тұтынушыға мемлекеттік қызметті алу мерзімі мен орны, құжаттардың қабылданған күні мен уақыты көрсетілген талон беріледі.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үдерісіне қатысатын құрылымдық-функционалдық бірліктер (бұдан әрі – ҚФБ):</w:t>
      </w:r>
      <w:r>
        <w:br/>
      </w:r>
      <w:r>
        <w:rPr>
          <w:rFonts w:ascii="Times New Roman"/>
          <w:b w:val="false"/>
          <w:i w:val="false"/>
          <w:color w:val="000000"/>
          <w:sz w:val="28"/>
        </w:rPr>
        <w:t>
      паспорт алу үшін:</w:t>
      </w:r>
      <w:r>
        <w:br/>
      </w:r>
      <w:r>
        <w:rPr>
          <w:rFonts w:ascii="Times New Roman"/>
          <w:b w:val="false"/>
          <w:i w:val="false"/>
          <w:color w:val="000000"/>
          <w:sz w:val="28"/>
        </w:rPr>
        <w:t>
      1) орындаушы;</w:t>
      </w:r>
      <w:r>
        <w:br/>
      </w:r>
      <w:r>
        <w:rPr>
          <w:rFonts w:ascii="Times New Roman"/>
          <w:b w:val="false"/>
          <w:i w:val="false"/>
          <w:color w:val="000000"/>
          <w:sz w:val="28"/>
        </w:rPr>
        <w:t>
      телнұсқа немесе үзінді алу үшін:</w:t>
      </w:r>
      <w:r>
        <w:br/>
      </w:r>
      <w:r>
        <w:rPr>
          <w:rFonts w:ascii="Times New Roman"/>
          <w:b w:val="false"/>
          <w:i w:val="false"/>
          <w:color w:val="000000"/>
          <w:sz w:val="28"/>
        </w:rPr>
        <w:t>
      1) уәкілетті орган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орындаушы.</w:t>
      </w:r>
      <w:r>
        <w:br/>
      </w:r>
      <w:r>
        <w:rPr>
          <w:rFonts w:ascii="Times New Roman"/>
          <w:b w:val="false"/>
          <w:i w:val="false"/>
          <w:color w:val="000000"/>
          <w:sz w:val="28"/>
        </w:rPr>
        <w:t>
</w:t>
      </w:r>
      <w:r>
        <w:rPr>
          <w:rFonts w:ascii="Times New Roman"/>
          <w:b w:val="false"/>
          <w:i w:val="false"/>
          <w:color w:val="000000"/>
          <w:sz w:val="28"/>
        </w:rPr>
        <w:t>
      15. Әрбір әкімшілік іс-әрекеттің (рәсімнің) орындалу мерзімі мен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ҚФБ-дің әкімшілік іс-әрекеттер (рәсімдер) дәйектілігінің және өзара байланысының мәтінді кестелік сипаттамасы.</w:t>
      </w:r>
      <w:r>
        <w:br/>
      </w:r>
      <w:r>
        <w:rPr>
          <w:rFonts w:ascii="Times New Roman"/>
          <w:b w:val="false"/>
          <w:i w:val="false"/>
          <w:color w:val="000000"/>
          <w:sz w:val="28"/>
        </w:rPr>
        <w:t>
</w:t>
      </w:r>
      <w:r>
        <w:rPr>
          <w:rFonts w:ascii="Times New Roman"/>
          <w:b w:val="false"/>
          <w:i w:val="false"/>
          <w:color w:val="000000"/>
          <w:sz w:val="28"/>
        </w:rPr>
        <w:t>
      16. Мемлекеттік қызмет көрсету үдерісіндегі әкімшілік іс-әрекеттердің (рәсімдердің) логикалық реттілігі мен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ҚФБ арасындағы өзара байланысты көрсететін функционалдық өзара іс-әрекет сызбасы. </w:t>
      </w:r>
    </w:p>
    <w:bookmarkEnd w:id="41"/>
    <w:bookmarkStart w:name="z85" w:id="42"/>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42"/>
    <w:bookmarkStart w:name="z86" w:id="43"/>
    <w:p>
      <w:pPr>
        <w:spacing w:after="0"/>
        <w:ind w:left="0"/>
        <w:jc w:val="both"/>
      </w:pPr>
      <w:r>
        <w:rPr>
          <w:rFonts w:ascii="Times New Roman"/>
          <w:b w:val="false"/>
          <w:i w:val="false"/>
          <w:color w:val="000000"/>
          <w:sz w:val="28"/>
        </w:rPr>
        <w:t>
      17. Уәкілетті органның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көрсетуде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43"/>
    <w:p>
      <w:pPr>
        <w:spacing w:after="0"/>
        <w:ind w:left="0"/>
        <w:jc w:val="both"/>
      </w:pPr>
      <w:r>
        <w:rPr>
          <w:rFonts w:ascii="Times New Roman"/>
          <w:b w:val="false"/>
          <w:i w:val="false"/>
          <w:color w:val="000000"/>
          <w:sz w:val="28"/>
        </w:rPr>
        <w:t>      "Жануарға ветеринариялық паспорт беру"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1-қосымша</w:t>
      </w:r>
    </w:p>
    <w:bookmarkStart w:name="z88" w:id="44"/>
    <w:p>
      <w:pPr>
        <w:spacing w:after="0"/>
        <w:ind w:left="0"/>
        <w:jc w:val="left"/>
      </w:pPr>
      <w:r>
        <w:rPr>
          <w:rFonts w:ascii="Times New Roman"/>
          <w:b/>
          <w:i w:val="false"/>
          <w:color w:val="000000"/>
        </w:rPr>
        <w:t xml:space="preserve">        
ҚФБ-дің әкімшілік іс-әрекеттер (рәсімдер) дәйектілігінің және өзара байланысының мәтінді кестелік сипаттамасы</w:t>
      </w:r>
    </w:p>
    <w:bookmarkEnd w:id="44"/>
    <w:bookmarkStart w:name="z89" w:id="45"/>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 (паспорт алу кезінде)</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04"/>
        <w:gridCol w:w="7256"/>
      </w:tblGrid>
      <w:tr>
        <w:trPr>
          <w:trHeight w:val="30" w:hRule="atLeast"/>
        </w:trPr>
        <w:tc>
          <w:tcPr>
            <w:tcW w:w="5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(барысы, жұмыстар ағыны) нөмірі</w:t>
            </w:r>
          </w:p>
        </w:tc>
        <w:tc>
          <w:tcPr>
            <w:tcW w:w="7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7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орындаушысы</w:t>
            </w:r>
          </w:p>
        </w:tc>
      </w:tr>
      <w:tr>
        <w:trPr>
          <w:trHeight w:val="30" w:hRule="atLeast"/>
        </w:trPr>
        <w:tc>
          <w:tcPr>
            <w:tcW w:w="5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операцияның рәсімінің) атауы және олардың сипаттамасы</w:t>
            </w:r>
          </w:p>
        </w:tc>
        <w:tc>
          <w:tcPr>
            <w:tcW w:w="7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паспортты немесе бас тартуды дайындау және қол қою</w:t>
            </w:r>
          </w:p>
        </w:tc>
      </w:tr>
      <w:tr>
        <w:trPr>
          <w:trHeight w:val="30" w:hRule="atLeast"/>
        </w:trPr>
        <w:tc>
          <w:tcPr>
            <w:tcW w:w="5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шешiм</w:t>
            </w:r>
          </w:p>
        </w:tc>
        <w:tc>
          <w:tcPr>
            <w:tcW w:w="7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Паспортты немесе бас тартуды тіркеу және тұтынушыға немесе оның өкіліне беру</w:t>
            </w:r>
          </w:p>
        </w:tc>
      </w:tr>
      <w:tr>
        <w:trPr>
          <w:trHeight w:val="60" w:hRule="atLeast"/>
        </w:trPr>
        <w:tc>
          <w:tcPr>
            <w:tcW w:w="5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7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 ішінде (жануарға жеке нөмір берілген сәттен)</w:t>
            </w:r>
          </w:p>
        </w:tc>
      </w:tr>
    </w:tbl>
    <w:bookmarkStart w:name="z90" w:id="46"/>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860"/>
      </w:tblGrid>
      <w:tr>
        <w:trPr>
          <w:trHeight w:val="30" w:hRule="atLeast"/>
        </w:trPr>
        <w:tc>
          <w:tcPr>
            <w:tcW w:w="1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1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1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қарау, паспортты дайындау және қол қою</w:t>
            </w:r>
          </w:p>
        </w:tc>
      </w:tr>
      <w:tr>
        <w:trPr>
          <w:trHeight w:val="405" w:hRule="atLeast"/>
        </w:trPr>
        <w:tc>
          <w:tcPr>
            <w:tcW w:w="12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Паспортты тіркеу және алушыға немесе оның өкіліне беру</w:t>
            </w:r>
          </w:p>
        </w:tc>
      </w:tr>
    </w:tbl>
    <w:bookmarkStart w:name="z91" w:id="47"/>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20"/>
      </w:tblGrid>
      <w:tr>
        <w:trPr>
          <w:trHeight w:val="30" w:hRule="atLeast"/>
        </w:trPr>
        <w:tc>
          <w:tcPr>
            <w:tcW w:w="1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1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1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қарау, бас тартуды дайындау және қол қою</w:t>
            </w:r>
          </w:p>
        </w:tc>
      </w:tr>
      <w:tr>
        <w:trPr>
          <w:trHeight w:val="405" w:hRule="atLeast"/>
        </w:trPr>
        <w:tc>
          <w:tcPr>
            <w:tcW w:w="1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Бас тартуды тіркеу және алушыға немесе оның өкіліне беру</w:t>
            </w:r>
          </w:p>
        </w:tc>
      </w:tr>
    </w:tbl>
    <w:bookmarkStart w:name="z92" w:id="48"/>
    <w:p>
      <w:pPr>
        <w:spacing w:after="0"/>
        <w:ind w:left="0"/>
        <w:jc w:val="both"/>
      </w:pPr>
      <w:r>
        <w:rPr>
          <w:rFonts w:ascii="Times New Roman"/>
          <w:b w:val="false"/>
          <w:i w:val="false"/>
          <w:color w:val="000000"/>
          <w:sz w:val="28"/>
        </w:rPr>
        <w:t>
      </w:t>
      </w:r>
      <w:r>
        <w:rPr>
          <w:rFonts w:ascii="Times New Roman"/>
          <w:b/>
          <w:i w:val="false"/>
          <w:color w:val="000000"/>
          <w:sz w:val="28"/>
        </w:rPr>
        <w:t>1-таблица. Пайдалану нұсқалары. Негізгі үдеріс (телнұсқа немесе үзінді беру кезінде)</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33"/>
        <w:gridCol w:w="2075"/>
        <w:gridCol w:w="2079"/>
        <w:gridCol w:w="2268"/>
        <w:gridCol w:w="2079"/>
        <w:gridCol w:w="1866"/>
      </w:tblGrid>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(барысы, жұмыстар ағыны) нөмірі</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Орындаушы </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операцияның рәсімінің) атауы және олардың сипаттамасы</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 және талон беру</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телнұсқа не үзінді немесе бас тартуды дайындау</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Телнұсқаға не үзіндіге немесе бас тартуға қол қою</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Телнұсқаны не үзіндіні немесе бас тартуды тіркеу</w:t>
            </w:r>
          </w:p>
        </w:tc>
      </w:tr>
      <w:tr>
        <w:trPr>
          <w:trHeight w:val="3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шешiм</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ұсыну</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Орындаушыны анықтау</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Телнұсқаны не үзіндіні немесе бас тартуды уәкілетті органның басшысына жолдау</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Телнұсқаны не үзіндіні немесе бас тартуды орындаушыға жолдау</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Телнұсқаны не үзіндіні немесе бас тартуды тұтынушыға немесе оның өкіліне беру</w:t>
            </w:r>
          </w:p>
        </w:tc>
      </w:tr>
      <w:tr>
        <w:trPr>
          <w:trHeight w:val="60" w:hRule="atLeast"/>
        </w:trPr>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Үзінді беруде - 3 жұмыс күні ішінде (жануарға жеке нөмір берілген сәттен)</w:t>
            </w:r>
          </w:p>
          <w:p>
            <w:pPr>
              <w:spacing w:after="20"/>
              <w:ind w:left="20"/>
              <w:jc w:val="both"/>
            </w:pPr>
            <w:r>
              <w:rPr>
                <w:rFonts w:ascii="Times New Roman"/>
                <w:b w:val="false"/>
                <w:i w:val="false"/>
                <w:color w:val="000000"/>
                <w:sz w:val="20"/>
              </w:rPr>
              <w:t>Телнұсқа беруде – 10 жұмыс күні ішінде</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минуттан аспайды</w:t>
            </w:r>
          </w:p>
        </w:tc>
      </w:tr>
    </w:tbl>
    <w:bookmarkStart w:name="z93" w:id="49"/>
    <w:p>
      <w:pPr>
        <w:spacing w:after="0"/>
        <w:ind w:left="0"/>
        <w:jc w:val="both"/>
      </w:pPr>
      <w:r>
        <w:rPr>
          <w:rFonts w:ascii="Times New Roman"/>
          <w:b w:val="false"/>
          <w:i w:val="false"/>
          <w:color w:val="000000"/>
          <w:sz w:val="28"/>
        </w:rPr>
        <w:t>
      </w:t>
      </w:r>
      <w:r>
        <w:rPr>
          <w:rFonts w:ascii="Times New Roman"/>
          <w:b/>
          <w:i w:val="false"/>
          <w:color w:val="000000"/>
          <w:sz w:val="28"/>
        </w:rPr>
        <w:t xml:space="preserve">2-кесте. Пайдалану нұсқалары. Негізгі үдеріс. </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00"/>
        <w:gridCol w:w="3373"/>
        <w:gridCol w:w="472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орындаушысы</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1.Құжаттарды тіркеу және талон беру</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орындаушыны анықтау</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4. Құжаттарды қарау, телнұсқаны немесе үзіндіні дайындау және уәкілетті органның басшысына жолдау</w:t>
            </w:r>
          </w:p>
        </w:tc>
      </w:tr>
      <w:tr>
        <w:trPr>
          <w:trHeight w:val="30" w:hRule="atLeast"/>
        </w:trPr>
        <w:tc>
          <w:tcPr>
            <w:tcW w:w="4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Телнұсқаға немесе үзіндіге қол қою және орындаушыға жолдау </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Телнұсқаны немесе үзіндіні тіркеу және тұтынушыға немесе оның өкіліне беру</w:t>
            </w:r>
          </w:p>
        </w:tc>
      </w:tr>
    </w:tbl>
    <w:bookmarkStart w:name="z94" w:id="50"/>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84"/>
        <w:gridCol w:w="3373"/>
        <w:gridCol w:w="454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орындаушысы</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тіркеу және талон беру</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Құжаттарды қарау және орындаушыны анықтау</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4. Құжаттарды қарау, бас тартуды дайындау және уәкілетті органның басшысына жолдау</w:t>
            </w:r>
          </w:p>
        </w:tc>
      </w:tr>
      <w:tr>
        <w:trPr>
          <w:trHeight w:val="30" w:hRule="atLeast"/>
        </w:trPr>
        <w:tc>
          <w:tcPr>
            <w:tcW w:w="4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Құжаттарды уәкілетті органның басшысына ұсыну</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Бас тартуға қол қою және орындаушыға жолдау </w:t>
            </w:r>
          </w:p>
        </w:tc>
        <w:tc>
          <w:tcPr>
            <w:tcW w:w="4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Бас тартуды тіркеу және тұтынушыға немесе оның өкіліне беру</w:t>
            </w:r>
          </w:p>
        </w:tc>
      </w:tr>
    </w:tbl>
    <w:p>
      <w:pPr>
        <w:spacing w:after="0"/>
        <w:ind w:left="0"/>
        <w:jc w:val="both"/>
      </w:pPr>
      <w:r>
        <w:rPr>
          <w:rFonts w:ascii="Times New Roman"/>
          <w:b w:val="false"/>
          <w:i w:val="false"/>
          <w:color w:val="000000"/>
          <w:sz w:val="28"/>
        </w:rPr>
        <w:t>      "Жануарға ветеринариялық паспорт беру"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2-қосымша</w:t>
      </w:r>
    </w:p>
    <w:bookmarkStart w:name="z95" w:id="51"/>
    <w:p>
      <w:pPr>
        <w:spacing w:after="0"/>
        <w:ind w:left="0"/>
        <w:jc w:val="left"/>
      </w:pPr>
      <w:r>
        <w:rPr>
          <w:rFonts w:ascii="Times New Roman"/>
          <w:b/>
          <w:i w:val="false"/>
          <w:color w:val="000000"/>
        </w:rPr>
        <w:t xml:space="preserve">        
Функционалдық өзара іс-әрекет сызбасы</w:t>
      </w:r>
    </w:p>
    <w:bookmarkEnd w:id="51"/>
    <w:p>
      <w:pPr>
        <w:spacing w:after="0"/>
        <w:ind w:left="0"/>
        <w:jc w:val="both"/>
      </w:pPr>
      <w:r>
        <w:rPr>
          <w:rFonts w:ascii="Times New Roman"/>
          <w:b w:val="false"/>
          <w:i w:val="false"/>
          <w:color w:val="000000"/>
          <w:sz w:val="28"/>
        </w:rPr>
        <w:t>      </w:t>
      </w:r>
      <w:r>
        <w:drawing>
          <wp:inline distT="0" distB="0" distL="0" distR="0">
            <wp:extent cx="90043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004300" cy="9512300"/>
                    </a:xfrm>
                    <a:prstGeom prst="rect">
                      <a:avLst/>
                    </a:prstGeom>
                  </pic:spPr>
                </pic:pic>
              </a:graphicData>
            </a:graphic>
          </wp:inline>
        </w:drawing>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2012 жылғы "14" желтоқсандағы</w:t>
      </w:r>
      <w:r>
        <w:br/>
      </w:r>
      <w:r>
        <w:rPr>
          <w:rFonts w:ascii="Times New Roman"/>
          <w:b w:val="false"/>
          <w:i w:val="false"/>
          <w:color w:val="000000"/>
          <w:sz w:val="28"/>
        </w:rPr>
        <w:t>
      N 702 қаулысына 4-қосымша</w:t>
      </w:r>
    </w:p>
    <w:p>
      <w:pPr>
        <w:spacing w:after="0"/>
        <w:ind w:left="0"/>
        <w:jc w:val="both"/>
      </w:pPr>
      <w:r>
        <w:rPr>
          <w:rFonts w:ascii="Times New Roman"/>
          <w:b w:val="false"/>
          <w:i w:val="false"/>
          <w:color w:val="000000"/>
          <w:sz w:val="28"/>
        </w:rPr>
        <w:t>      Қызылорда облысы әкімдігінің</w:t>
      </w:r>
      <w:r>
        <w:br/>
      </w:r>
      <w:r>
        <w:rPr>
          <w:rFonts w:ascii="Times New Roman"/>
          <w:b w:val="false"/>
          <w:i w:val="false"/>
          <w:color w:val="000000"/>
          <w:sz w:val="28"/>
        </w:rPr>
        <w:t>
      2011 жылғы "26" желтоқсандағы</w:t>
      </w:r>
      <w:r>
        <w:br/>
      </w:r>
      <w:r>
        <w:rPr>
          <w:rFonts w:ascii="Times New Roman"/>
          <w:b w:val="false"/>
          <w:i w:val="false"/>
          <w:color w:val="000000"/>
          <w:sz w:val="28"/>
        </w:rPr>
        <w:t>
       N 253 қаулысымен бекітілген</w:t>
      </w:r>
    </w:p>
    <w:bookmarkStart w:name="z96" w:id="52"/>
    <w:p>
      <w:pPr>
        <w:spacing w:after="0"/>
        <w:ind w:left="0"/>
        <w:jc w:val="left"/>
      </w:pPr>
      <w:r>
        <w:rPr>
          <w:rFonts w:ascii="Times New Roman"/>
          <w:b/>
          <w:i w:val="false"/>
          <w:color w:val="000000"/>
        </w:rPr>
        <w:t xml:space="preserve">        
"Ветеринариялық анықтама беру" мемлекеттік қызмет көрсету регламенті </w:t>
      </w:r>
    </w:p>
    <w:bookmarkEnd w:id="52"/>
    <w:bookmarkStart w:name="z97" w:id="53"/>
    <w:p>
      <w:pPr>
        <w:spacing w:after="0"/>
        <w:ind w:left="0"/>
        <w:jc w:val="left"/>
      </w:pPr>
      <w:r>
        <w:rPr>
          <w:rFonts w:ascii="Times New Roman"/>
          <w:b/>
          <w:i w:val="false"/>
          <w:color w:val="000000"/>
        </w:rPr>
        <w:t xml:space="preserve">        
1. Негізгі ұғымдар</w:t>
      </w:r>
    </w:p>
    <w:bookmarkEnd w:id="53"/>
    <w:bookmarkStart w:name="z98" w:id="54"/>
    <w:p>
      <w:pPr>
        <w:spacing w:after="0"/>
        <w:ind w:left="0"/>
        <w:jc w:val="both"/>
      </w:pPr>
      <w:r>
        <w:rPr>
          <w:rFonts w:ascii="Times New Roman"/>
          <w:b w:val="false"/>
          <w:i w:val="false"/>
          <w:color w:val="000000"/>
          <w:sz w:val="28"/>
        </w:rPr>
        <w:t>
      1. Осы "Ветеринариялық анықтама беру" мемлекеттік қызмет көрсету регламентінде (бұдан әрі - Регламент) мынадай ұғымдар пайдаланылады:</w:t>
      </w:r>
      <w:r>
        <w:br/>
      </w:r>
      <w:r>
        <w:rPr>
          <w:rFonts w:ascii="Times New Roman"/>
          <w:b w:val="false"/>
          <w:i w:val="false"/>
          <w:color w:val="000000"/>
          <w:sz w:val="28"/>
        </w:rPr>
        <w:t>
      1) орындаушы - ауданның (облыстық маңызы бар қаланың), аудандық маңызы бар қаланың, кенттің, ауылдың (селоның), ауылдық (селолық) округтің жергілікті атқарушы органы бөлімшесінің ветеринариялық дәрігері;</w:t>
      </w:r>
      <w:r>
        <w:br/>
      </w:r>
      <w:r>
        <w:rPr>
          <w:rFonts w:ascii="Times New Roman"/>
          <w:b w:val="false"/>
          <w:i w:val="false"/>
          <w:color w:val="000000"/>
          <w:sz w:val="28"/>
        </w:rPr>
        <w:t>
      2) тұтынушы - жеке және заңды тұлғалар;</w:t>
      </w:r>
      <w:r>
        <w:br/>
      </w:r>
      <w:r>
        <w:rPr>
          <w:rFonts w:ascii="Times New Roman"/>
          <w:b w:val="false"/>
          <w:i w:val="false"/>
          <w:color w:val="000000"/>
          <w:sz w:val="28"/>
        </w:rPr>
        <w:t xml:space="preserve">
      3) уәкілетті орган - ауданның (облыстық маңызы бар қаланың), аудандық маңызы бар қаланың, кенттің, ауылдың (селоның), ауылдық (селолық) округтің жергілікті атқарушы органының бөлімшесі </w:t>
      </w:r>
    </w:p>
    <w:bookmarkEnd w:id="54"/>
    <w:bookmarkStart w:name="z99" w:id="55"/>
    <w:p>
      <w:pPr>
        <w:spacing w:after="0"/>
        <w:ind w:left="0"/>
        <w:jc w:val="left"/>
      </w:pPr>
      <w:r>
        <w:rPr>
          <w:rFonts w:ascii="Times New Roman"/>
          <w:b/>
          <w:i w:val="false"/>
          <w:color w:val="000000"/>
        </w:rPr>
        <w:t xml:space="preserve">        
2. Жалпы ережелер</w:t>
      </w:r>
    </w:p>
    <w:bookmarkEnd w:id="55"/>
    <w:bookmarkStart w:name="z100" w:id="56"/>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xml:space="preserve"> және "Асыл тұқымды мал шаруашылығы және ветеринария саласындағы мемлекеттік қызметтер стандарттарын бекіту туралы және "Қазақстан Республикасы Үкіметінің 2010 жылғы 20 шілдедегі N 745 қаулысына өзгерістер мен толықтыру енгізу туралы" Қазақстан Республикасы Үкіметінің 2011 жылғы 29 сәуірдегі </w:t>
      </w:r>
      <w:r>
        <w:rPr>
          <w:rFonts w:ascii="Times New Roman"/>
          <w:b w:val="false"/>
          <w:i w:val="false"/>
          <w:color w:val="000000"/>
          <w:sz w:val="28"/>
        </w:rPr>
        <w:t>N 464 қаулысымен</w:t>
      </w:r>
      <w:r>
        <w:rPr>
          <w:rFonts w:ascii="Times New Roman"/>
          <w:b w:val="false"/>
          <w:i w:val="false"/>
          <w:color w:val="000000"/>
          <w:sz w:val="28"/>
        </w:rPr>
        <w:t xml:space="preserve"> бекітілген "Ветеринариялық анықтама беру" мемлекеттік қызмет стандартына сәйкес әзірленді (бұдан әрі - стандарт).</w:t>
      </w:r>
      <w:r>
        <w:br/>
      </w:r>
      <w:r>
        <w:rPr>
          <w:rFonts w:ascii="Times New Roman"/>
          <w:b w:val="false"/>
          <w:i w:val="false"/>
          <w:color w:val="000000"/>
          <w:sz w:val="28"/>
        </w:rPr>
        <w:t>
</w:t>
      </w:r>
      <w:r>
        <w:rPr>
          <w:rFonts w:ascii="Times New Roman"/>
          <w:b w:val="false"/>
          <w:i w:val="false"/>
          <w:color w:val="000000"/>
          <w:sz w:val="28"/>
        </w:rPr>
        <w:t>
      3. Мемлекеттік қызмет стандарттың </w:t>
      </w:r>
      <w:r>
        <w:rPr>
          <w:rFonts w:ascii="Times New Roman"/>
          <w:b w:val="false"/>
          <w:i w:val="false"/>
          <w:color w:val="000000"/>
          <w:sz w:val="28"/>
        </w:rPr>
        <w:t>1-тармағына</w:t>
      </w:r>
      <w:r>
        <w:rPr>
          <w:rFonts w:ascii="Times New Roman"/>
          <w:b w:val="false"/>
          <w:i w:val="false"/>
          <w:color w:val="000000"/>
          <w:sz w:val="28"/>
        </w:rPr>
        <w:t xml:space="preserve"> сәйкес уәкілетті органмен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"Ветеринария туралы" Қазақстан Республикасының 2002 жылғы 10 шілдедегі Заңының </w:t>
      </w:r>
      <w:r>
        <w:rPr>
          <w:rFonts w:ascii="Times New Roman"/>
          <w:b w:val="false"/>
          <w:i w:val="false"/>
          <w:color w:val="000000"/>
          <w:sz w:val="28"/>
        </w:rPr>
        <w:t>10-1-бабы</w:t>
      </w:r>
      <w:r>
        <w:rPr>
          <w:rFonts w:ascii="Times New Roman"/>
          <w:b w:val="false"/>
          <w:i w:val="false"/>
          <w:color w:val="000000"/>
          <w:sz w:val="28"/>
        </w:rPr>
        <w:t xml:space="preserve"> 13) тармақшасының, 35-бабы </w:t>
      </w:r>
      <w:r>
        <w:rPr>
          <w:rFonts w:ascii="Times New Roman"/>
          <w:b w:val="false"/>
          <w:i w:val="false"/>
          <w:color w:val="000000"/>
          <w:sz w:val="28"/>
        </w:rPr>
        <w:t>2-тармағының</w:t>
      </w:r>
      <w:r>
        <w:rPr>
          <w:rFonts w:ascii="Times New Roman"/>
          <w:b w:val="false"/>
          <w:i w:val="false"/>
          <w:color w:val="000000"/>
          <w:sz w:val="28"/>
        </w:rPr>
        <w:t xml:space="preserve"> және 10-бабы 2 тармағының </w:t>
      </w:r>
      <w:r>
        <w:rPr>
          <w:rFonts w:ascii="Times New Roman"/>
          <w:b w:val="false"/>
          <w:i w:val="false"/>
          <w:color w:val="000000"/>
          <w:sz w:val="28"/>
        </w:rPr>
        <w:t>20-1) тармақшасының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ветеринариялық анықтама беру (қағаз тасымалдағышта) (бұдан әрі - анықтама) не жазбаша түрдегі мемлекеттік қызмет көрсетуден бас тарту туралы дәлелді жауап болып табылады (бұдан әрі – бас тарту).</w:t>
      </w:r>
      <w:r>
        <w:br/>
      </w:r>
      <w:r>
        <w:rPr>
          <w:rFonts w:ascii="Times New Roman"/>
          <w:b w:val="false"/>
          <w:i w:val="false"/>
          <w:color w:val="000000"/>
          <w:sz w:val="28"/>
        </w:rPr>
        <w:t>
</w:t>
      </w:r>
      <w:r>
        <w:rPr>
          <w:rFonts w:ascii="Times New Roman"/>
          <w:b w:val="false"/>
          <w:i w:val="false"/>
          <w:color w:val="000000"/>
          <w:sz w:val="28"/>
        </w:rPr>
        <w:t>
      7. Мемлекеттік қызмет стандарттың </w:t>
      </w:r>
      <w:r>
        <w:rPr>
          <w:rFonts w:ascii="Times New Roman"/>
          <w:b w:val="false"/>
          <w:i w:val="false"/>
          <w:color w:val="000000"/>
          <w:sz w:val="28"/>
        </w:rPr>
        <w:t>8-тармағына</w:t>
      </w:r>
      <w:r>
        <w:rPr>
          <w:rFonts w:ascii="Times New Roman"/>
          <w:b w:val="false"/>
          <w:i w:val="false"/>
          <w:color w:val="000000"/>
          <w:sz w:val="28"/>
        </w:rPr>
        <w:t xml:space="preserve"> сәйкес ақылы көрсетіледі (ветеринариялық анықтаманың бланкілерін беру). </w:t>
      </w:r>
    </w:p>
    <w:bookmarkEnd w:id="56"/>
    <w:bookmarkStart w:name="z106" w:id="57"/>
    <w:p>
      <w:pPr>
        <w:spacing w:after="0"/>
        <w:ind w:left="0"/>
        <w:jc w:val="left"/>
      </w:pPr>
      <w:r>
        <w:rPr>
          <w:rFonts w:ascii="Times New Roman"/>
          <w:b/>
          <w:i w:val="false"/>
          <w:color w:val="000000"/>
        </w:rPr>
        <w:t xml:space="preserve">        
3. Мемлекеттік қызметті көрсету тәртібіне қойылатын талаптар</w:t>
      </w:r>
    </w:p>
    <w:bookmarkEnd w:id="57"/>
    <w:bookmarkStart w:name="z107" w:id="58"/>
    <w:p>
      <w:pPr>
        <w:spacing w:after="0"/>
        <w:ind w:left="0"/>
        <w:jc w:val="both"/>
      </w:pPr>
      <w:r>
        <w:rPr>
          <w:rFonts w:ascii="Times New Roman"/>
          <w:b w:val="false"/>
          <w:i w:val="false"/>
          <w:color w:val="000000"/>
          <w:sz w:val="28"/>
        </w:rPr>
        <w:t>
      8. Мемлекеттік қызмет көрсету мәселелері мен барысы туралы ақпаратты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уәкілетті органнан, сонымен қатар Қызылорда облысы әкімдігінің www.e-kyzylorda.gov.kz ресми порталынан, аудандар мен Қызылорда қаласы әкімдіктерінің интернет-ресурстарынан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 стандарттың </w:t>
      </w:r>
      <w:r>
        <w:rPr>
          <w:rFonts w:ascii="Times New Roman"/>
          <w:b w:val="false"/>
          <w:i w:val="false"/>
          <w:color w:val="000000"/>
          <w:sz w:val="28"/>
        </w:rPr>
        <w:t>7</w:t>
      </w:r>
      <w:r>
        <w:rPr>
          <w:rFonts w:ascii="Times New Roman"/>
          <w:b w:val="false"/>
          <w:i w:val="false"/>
          <w:color w:val="000000"/>
          <w:sz w:val="28"/>
        </w:rPr>
        <w:t xml:space="preserve"> және  </w:t>
      </w:r>
      <w:r>
        <w:rPr>
          <w:rFonts w:ascii="Times New Roman"/>
          <w:b w:val="false"/>
          <w:i w:val="false"/>
          <w:color w:val="000000"/>
          <w:sz w:val="28"/>
        </w:rPr>
        <w:t>9-тармақтарында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10. Мемлекеттік қызметті көрсетуден бас тарту негіздері стандарттың </w:t>
      </w:r>
      <w:r>
        <w:rPr>
          <w:rFonts w:ascii="Times New Roman"/>
          <w:b w:val="false"/>
          <w:i w:val="false"/>
          <w:color w:val="000000"/>
          <w:sz w:val="28"/>
        </w:rPr>
        <w:t>16-тармағында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Мемлекеттік қызметті алу үшін тұтынушымен құжаттар ұсынылған сәттен бастап және мемлекеттік қызметтің нәтижесін беру сәтіне дейін мемлекеттік қызметті көрсету кезеңдері:</w:t>
      </w:r>
      <w:r>
        <w:br/>
      </w:r>
      <w:r>
        <w:rPr>
          <w:rFonts w:ascii="Times New Roman"/>
          <w:b w:val="false"/>
          <w:i w:val="false"/>
          <w:color w:val="000000"/>
          <w:sz w:val="28"/>
        </w:rPr>
        <w:t>
      1) тұтынушы уәкілетті органға құжаттарды ұсынады;</w:t>
      </w:r>
      <w:r>
        <w:br/>
      </w:r>
      <w:r>
        <w:rPr>
          <w:rFonts w:ascii="Times New Roman"/>
          <w:b w:val="false"/>
          <w:i w:val="false"/>
          <w:color w:val="000000"/>
          <w:sz w:val="28"/>
        </w:rPr>
        <w:t xml:space="preserve">
      2) орындаушы құжаттарды қарайды, анықтаманы немесе бас тартуды дайындайды, қол қояды, тіркейді және тұтынушыға немесе оның өкіліне береді. </w:t>
      </w:r>
    </w:p>
    <w:bookmarkEnd w:id="58"/>
    <w:bookmarkStart w:name="z111" w:id="59"/>
    <w:p>
      <w:pPr>
        <w:spacing w:after="0"/>
        <w:ind w:left="0"/>
        <w:jc w:val="left"/>
      </w:pPr>
      <w:r>
        <w:rPr>
          <w:rFonts w:ascii="Times New Roman"/>
          <w:b/>
          <w:i w:val="false"/>
          <w:color w:val="000000"/>
        </w:rPr>
        <w:t xml:space="preserve">        
4. Мемлекеттік қызмет көрсету үдерісіндегі іс-әрекет (өзара іс-әрекет) тәртібінің сипаттамасы</w:t>
      </w:r>
    </w:p>
    <w:bookmarkEnd w:id="59"/>
    <w:bookmarkStart w:name="z112" w:id="60"/>
    <w:p>
      <w:pPr>
        <w:spacing w:after="0"/>
        <w:ind w:left="0"/>
        <w:jc w:val="both"/>
      </w:pPr>
      <w:r>
        <w:rPr>
          <w:rFonts w:ascii="Times New Roman"/>
          <w:b w:val="false"/>
          <w:i w:val="false"/>
          <w:color w:val="000000"/>
          <w:sz w:val="28"/>
        </w:rPr>
        <w:t>
      12. Тұтынушы уәкілетті органға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13. Тұтынушының өтініші жеке және заңды тұлғалардың өтінішін тіркеу журналында тұтынушының мемлекеттік қызметті алатын уақыты көрсетіліп, тіркеледі.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үдерісіне қатысатын құрылымдық-функционалдық бірлік (бұдан әрі – ҚФБ) - орындаушы.</w:t>
      </w:r>
      <w:r>
        <w:br/>
      </w:r>
      <w:r>
        <w:rPr>
          <w:rFonts w:ascii="Times New Roman"/>
          <w:b w:val="false"/>
          <w:i w:val="false"/>
          <w:color w:val="000000"/>
          <w:sz w:val="28"/>
        </w:rPr>
        <w:t>
</w:t>
      </w:r>
      <w:r>
        <w:rPr>
          <w:rFonts w:ascii="Times New Roman"/>
          <w:b w:val="false"/>
          <w:i w:val="false"/>
          <w:color w:val="000000"/>
          <w:sz w:val="28"/>
        </w:rPr>
        <w:t>
      15. Әрбір әкімшілік іс-әрекеттің (рәсімнің) орындалу мерзімі мен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ҚФБ-дің әкімшілік іс-әрекеттер (рәсімдер) дәйектілігінің және өзара байланысының мәтінді кестелік сипаттамасы.</w:t>
      </w:r>
      <w:r>
        <w:br/>
      </w:r>
      <w:r>
        <w:rPr>
          <w:rFonts w:ascii="Times New Roman"/>
          <w:b w:val="false"/>
          <w:i w:val="false"/>
          <w:color w:val="000000"/>
          <w:sz w:val="28"/>
        </w:rPr>
        <w:t>
</w:t>
      </w:r>
      <w:r>
        <w:rPr>
          <w:rFonts w:ascii="Times New Roman"/>
          <w:b w:val="false"/>
          <w:i w:val="false"/>
          <w:color w:val="000000"/>
          <w:sz w:val="28"/>
        </w:rPr>
        <w:t>
      16. Мемлекеттік қызмет көрсету үдерісіндегі әкімшілік іс-әрекеттердің (рәсімдердің) логикалық реттілігі мен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ҚФБ арасындағы өзара байланысты көрсететін функционалдық өзара іс-әрекет сызбасы. </w:t>
      </w:r>
    </w:p>
    <w:bookmarkEnd w:id="60"/>
    <w:bookmarkStart w:name="z117" w:id="61"/>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61"/>
    <w:bookmarkStart w:name="z118" w:id="62"/>
    <w:p>
      <w:pPr>
        <w:spacing w:after="0"/>
        <w:ind w:left="0"/>
        <w:jc w:val="both"/>
      </w:pPr>
      <w:r>
        <w:rPr>
          <w:rFonts w:ascii="Times New Roman"/>
          <w:b w:val="false"/>
          <w:i w:val="false"/>
          <w:color w:val="000000"/>
          <w:sz w:val="28"/>
        </w:rPr>
        <w:t>
      17. Уәкілетті органның басшысы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көрсетуде жауапкершілікте болады.</w:t>
      </w:r>
      <w:r>
        <w:br/>
      </w:r>
      <w:r>
        <w:rPr>
          <w:rFonts w:ascii="Times New Roman"/>
          <w:b w:val="false"/>
          <w:i w:val="false"/>
          <w:color w:val="000000"/>
          <w:sz w:val="28"/>
        </w:rPr>
        <w:t>
</w:t>
      </w:r>
      <w:r>
        <w:rPr>
          <w:rFonts w:ascii="Times New Roman"/>
          <w:b w:val="false"/>
          <w:i w:val="false"/>
          <w:color w:val="000000"/>
          <w:sz w:val="28"/>
        </w:rPr>
        <w:t>
      18.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5-бөліміне</w:t>
      </w:r>
      <w:r>
        <w:rPr>
          <w:rFonts w:ascii="Times New Roman"/>
          <w:b w:val="false"/>
          <w:i w:val="false"/>
          <w:color w:val="000000"/>
          <w:sz w:val="28"/>
        </w:rPr>
        <w:t xml:space="preserve"> сәйкес жүргізіледі.</w:t>
      </w:r>
    </w:p>
    <w:bookmarkEnd w:id="62"/>
    <w:p>
      <w:pPr>
        <w:spacing w:after="0"/>
        <w:ind w:left="0"/>
        <w:jc w:val="both"/>
      </w:pPr>
      <w:r>
        <w:rPr>
          <w:rFonts w:ascii="Times New Roman"/>
          <w:b w:val="false"/>
          <w:i w:val="false"/>
          <w:color w:val="000000"/>
          <w:sz w:val="28"/>
        </w:rPr>
        <w:t>      "Ветеринариялық анықтама беру"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1-қосымша</w:t>
      </w:r>
    </w:p>
    <w:bookmarkStart w:name="z120" w:id="63"/>
    <w:p>
      <w:pPr>
        <w:spacing w:after="0"/>
        <w:ind w:left="0"/>
        <w:jc w:val="left"/>
      </w:pPr>
      <w:r>
        <w:rPr>
          <w:rFonts w:ascii="Times New Roman"/>
          <w:b/>
          <w:i w:val="false"/>
          <w:color w:val="000000"/>
        </w:rPr>
        <w:t xml:space="preserve">        
ҚФБ-дің әкімшілік іс-әрекеттер (рәсімдер) дәйектілігінің және өзара байланысының мәтінді кестелік сипаттамасы</w:t>
      </w:r>
    </w:p>
    <w:bookmarkEnd w:id="63"/>
    <w:bookmarkStart w:name="z121" w:id="64"/>
    <w:p>
      <w:pPr>
        <w:spacing w:after="0"/>
        <w:ind w:left="0"/>
        <w:jc w:val="both"/>
      </w:pPr>
      <w:r>
        <w:rPr>
          <w:rFonts w:ascii="Times New Roman"/>
          <w:b w:val="false"/>
          <w:i w:val="false"/>
          <w:color w:val="000000"/>
          <w:sz w:val="28"/>
        </w:rPr>
        <w:t>
      </w:t>
      </w:r>
      <w:r>
        <w:rPr>
          <w:rFonts w:ascii="Times New Roman"/>
          <w:b/>
          <w:i w:val="false"/>
          <w:color w:val="000000"/>
          <w:sz w:val="28"/>
        </w:rPr>
        <w:t>1-кесте. ҚФБ іс-әрекеттерінің сипаттамасы.</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33"/>
        <w:gridCol w:w="6293"/>
      </w:tblGrid>
      <w:tr>
        <w:trPr>
          <w:trHeight w:val="30" w:hRule="atLeast"/>
        </w:trPr>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(барысы, жұмыстар ағыны) нөмірі</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(үдерістің, операцияның рәсімінің) атауы және олардың сипаттамасы</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анықтаманы немесе бас тартуды дайындау, қол қою</w:t>
            </w:r>
          </w:p>
        </w:tc>
      </w:tr>
      <w:tr>
        <w:trPr>
          <w:trHeight w:val="705" w:hRule="atLeast"/>
        </w:trPr>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ұйымдастыру-өкімдік) шешiм</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бас тартуды тіркеу және тұтынушыға немесе оның өкіліне беру</w:t>
            </w:r>
          </w:p>
        </w:tc>
      </w:tr>
      <w:tr>
        <w:trPr>
          <w:trHeight w:val="60" w:hRule="atLeast"/>
        </w:trPr>
        <w:tc>
          <w:tcPr>
            <w:tcW w:w="5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6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Жүгінген күні ішінде</w:t>
            </w:r>
          </w:p>
        </w:tc>
      </w:tr>
    </w:tbl>
    <w:bookmarkStart w:name="z122" w:id="65"/>
    <w:p>
      <w:pPr>
        <w:spacing w:after="0"/>
        <w:ind w:left="0"/>
        <w:jc w:val="both"/>
      </w:pPr>
      <w:r>
        <w:rPr>
          <w:rFonts w:ascii="Times New Roman"/>
          <w:b w:val="false"/>
          <w:i w:val="false"/>
          <w:color w:val="000000"/>
          <w:sz w:val="28"/>
        </w:rPr>
        <w:t>
      </w:t>
      </w:r>
      <w:r>
        <w:rPr>
          <w:rFonts w:ascii="Times New Roman"/>
          <w:b/>
          <w:i w:val="false"/>
          <w:color w:val="000000"/>
          <w:sz w:val="28"/>
        </w:rPr>
        <w:t>2-кесте. Пайдалану нұсқалары. Негізгі үдеріс</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13"/>
      </w:tblGrid>
      <w:tr>
        <w:trPr>
          <w:trHeight w:val="30" w:hRule="atLeast"/>
        </w:trPr>
        <w:tc>
          <w:tcPr>
            <w:tcW w:w="1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 (барысы, жұмыстар ағыны)</w:t>
            </w:r>
          </w:p>
        </w:tc>
      </w:tr>
      <w:tr>
        <w:trPr>
          <w:trHeight w:val="30" w:hRule="atLeast"/>
        </w:trPr>
        <w:tc>
          <w:tcPr>
            <w:tcW w:w="1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1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қарау, анықтаманы дайындау, қол қою</w:t>
            </w:r>
          </w:p>
        </w:tc>
      </w:tr>
      <w:tr>
        <w:trPr>
          <w:trHeight w:val="180" w:hRule="atLeast"/>
        </w:trPr>
        <w:tc>
          <w:tcPr>
            <w:tcW w:w="1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Анықтаманы тіркеу және тұтынушыға немесе оның өкіліне беру</w:t>
            </w:r>
          </w:p>
        </w:tc>
      </w:tr>
    </w:tbl>
    <w:bookmarkStart w:name="z123" w:id="66"/>
    <w:p>
      <w:pPr>
        <w:spacing w:after="0"/>
        <w:ind w:left="0"/>
        <w:jc w:val="both"/>
      </w:pPr>
      <w:r>
        <w:rPr>
          <w:rFonts w:ascii="Times New Roman"/>
          <w:b w:val="false"/>
          <w:i w:val="false"/>
          <w:color w:val="000000"/>
          <w:sz w:val="28"/>
        </w:rPr>
        <w:t>
      </w:t>
      </w:r>
      <w:r>
        <w:rPr>
          <w:rFonts w:ascii="Times New Roman"/>
          <w:b/>
          <w:i w:val="false"/>
          <w:color w:val="000000"/>
          <w:sz w:val="28"/>
        </w:rPr>
        <w:t>3-кесте. Пайдалану нұсқалары. Баламалы үдеріс</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73"/>
      </w:tblGrid>
      <w:tr>
        <w:trPr>
          <w:trHeight w:val="30" w:hRule="atLeast"/>
        </w:trPr>
        <w:tc>
          <w:tcPr>
            <w:tcW w:w="1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 (барысы, жұмыстар ағыны)</w:t>
            </w:r>
          </w:p>
        </w:tc>
      </w:tr>
      <w:tr>
        <w:trPr>
          <w:trHeight w:val="30" w:hRule="atLeast"/>
        </w:trPr>
        <w:tc>
          <w:tcPr>
            <w:tcW w:w="1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Орындаушы</w:t>
            </w:r>
          </w:p>
        </w:tc>
      </w:tr>
      <w:tr>
        <w:trPr>
          <w:trHeight w:val="30" w:hRule="atLeast"/>
        </w:trPr>
        <w:tc>
          <w:tcPr>
            <w:tcW w:w="1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Құжаттарды қарау, бас тартуды дайындау, қол қою</w:t>
            </w:r>
          </w:p>
        </w:tc>
      </w:tr>
      <w:tr>
        <w:trPr>
          <w:trHeight w:val="30" w:hRule="atLeast"/>
        </w:trPr>
        <w:tc>
          <w:tcPr>
            <w:tcW w:w="11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Бас тартуды тіркеу және тұтынушыға немесе оның өкіліне беру</w:t>
            </w:r>
          </w:p>
        </w:tc>
      </w:tr>
    </w:tbl>
    <w:p>
      <w:pPr>
        <w:spacing w:after="0"/>
        <w:ind w:left="0"/>
        <w:jc w:val="both"/>
      </w:pPr>
      <w:r>
        <w:rPr>
          <w:rFonts w:ascii="Times New Roman"/>
          <w:b w:val="false"/>
          <w:i w:val="false"/>
          <w:color w:val="000000"/>
          <w:sz w:val="28"/>
        </w:rPr>
        <w:t>      "Ветеринариялық анықтама беру"</w:t>
      </w:r>
      <w:r>
        <w:br/>
      </w:r>
      <w:r>
        <w:rPr>
          <w:rFonts w:ascii="Times New Roman"/>
          <w:b w:val="false"/>
          <w:i w:val="false"/>
          <w:color w:val="000000"/>
          <w:sz w:val="28"/>
        </w:rPr>
        <w:t>
      мемлекеттік қызмет көрсету</w:t>
      </w:r>
      <w:r>
        <w:br/>
      </w:r>
      <w:r>
        <w:rPr>
          <w:rFonts w:ascii="Times New Roman"/>
          <w:b w:val="false"/>
          <w:i w:val="false"/>
          <w:color w:val="000000"/>
          <w:sz w:val="28"/>
        </w:rPr>
        <w:t>
      регламентіне 2-қосымша</w:t>
      </w:r>
    </w:p>
    <w:bookmarkStart w:name="z124" w:id="67"/>
    <w:p>
      <w:pPr>
        <w:spacing w:after="0"/>
        <w:ind w:left="0"/>
        <w:jc w:val="left"/>
      </w:pPr>
      <w:r>
        <w:rPr>
          <w:rFonts w:ascii="Times New Roman"/>
          <w:b/>
          <w:i w:val="false"/>
          <w:color w:val="000000"/>
        </w:rPr>
        <w:t xml:space="preserve">        
Функционалдық өзара іс-әрекет сызбасы</w:t>
      </w:r>
    </w:p>
    <w:bookmarkEnd w:id="67"/>
    <w:p>
      <w:pPr>
        <w:spacing w:after="0"/>
        <w:ind w:left="0"/>
        <w:jc w:val="both"/>
      </w:pPr>
      <w:r>
        <w:rPr>
          <w:rFonts w:ascii="Times New Roman"/>
          <w:b w:val="false"/>
          <w:i w:val="false"/>
          <w:color w:val="000000"/>
          <w:sz w:val="28"/>
        </w:rPr>
        <w:t>      </w:t>
      </w:r>
      <w:r>
        <w:drawing>
          <wp:inline distT="0" distB="0" distL="0" distR="0">
            <wp:extent cx="89916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991600" cy="41021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header.xml" Type="http://schemas.openxmlformats.org/officeDocument/2006/relationships/header" Id="rId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