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2aabe" w14:textId="cf2aa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қызмет көрсету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2012 жылғы 30 қарашадағы N 655 қаулысы. Қызылорда облысының Әділет департаментінде 2013 жылы 11 қаңтарда N 4394 тіркелді. Күші жойылды - Қызылорда облысы әкімдігінің 2013 жылғы 30 мамырдағы N 150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әкімдігінің 30.05.2013  N 150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"Әкімшілік рәсімдер туралы" 2000 жылғы 27 қарашадағы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"Кең таралған пайдалы қазбаларды барлауға, өндiруге арналған келiсiмшарттарды тiркеу" мемлекеттік қызмет көрсету регламенті;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"Кең таралған пайдалы қазбаларды барлауға, өндiруге жер қойнауын пайдалану құқығының кепiл шартын тiркеу" мемлекеттік қызмет көрсету регламенті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"Мемлекеттік қызметтер көрсету регламенттерін бекіту туралы" Қызылорда облысы әкімдігінің 2011 жылғы 12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232 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кесімдердің мемлекеттік тіркеу тізілімінде N 4286 тіркелген, "Сыр бойы" газетінің 2011 жылғы 31 желтоқсандағы N 243-244, 2012 жылғы 21 қаңтардағы N 13 және "Кызылординские вести" газетінің 2011 жылғы 31 желтоқсандағы N 213-214, 2012 жылғы 21 қаңтардағы N 10-11 нөмірлерінде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Қызылорда облысы әкімінің орынбасары А. Алпамысовқа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Қызылорда облысының әкімі                    Б. Қуандықов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Қызылорда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"30" қарашадағы N 655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"Кең таралған пайдалы қазбаларды барлауға, өндiруге арналған келiсiмшарттарды тiркеу" мемлекеттік қызмет көрсету регламенті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1. Негізгі ұғымдар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"Кең таралған пайдалы қазбаларды барлауға, өндiруге арналған келiсiмшарттарды тiркеу" мемлекеттік қызмет көрсету регламентінде (бұдан әрі – Регламент) мынадай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жергілікті атқарушы орган – "Қызылорда облысының кәсіпкерлік және өнеркәсіп басқармасы" мемлекеттік мекемесі (бұдан әрі – тіркеуші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қызметті алушы – жеке және заңды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орындаушы – міндетіне кең таралған пайдалы қазбаларды барлауға, өндiруге арналған келiсiмшарттарды тiркеу бойынша құжаттарды әзірлеу кіретін "Қызылорда облысының кәсіпкерлік және өнеркәсіп басқармасы" мемлекеттік мекемесінің қызметкері.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2. Жалпы ережелер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Регламент "Әкімшілік рәсімдер туралы" Қазақстан Республикасының 2000 жылғы 27 қарашадағы Заңының 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2012 жылғы 5 қыркүйектегі </w:t>
      </w:r>
      <w:r>
        <w:rPr>
          <w:rFonts w:ascii="Times New Roman"/>
          <w:b w:val="false"/>
          <w:i w:val="false"/>
          <w:color w:val="000000"/>
          <w:sz w:val="28"/>
        </w:rPr>
        <w:t>N 1151 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"Кең таралған пайдалы қазбаларды барлауға, өндiруге арналған келiсiмшарттарды тiркеу" мемлекеттік қызмет стандартына (бұдан әрі - стандарт)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стандарттың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тіркеуші органмен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Көрсетілетін мемлекеттік қызметтің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"Жер қойнауы және жер қойнауын пайдалану туралы" Қазақстан Республикасының 2010 жылғы 24 маусымдағы Заңының 27-бабының </w:t>
      </w:r>
      <w:r>
        <w:rPr>
          <w:rFonts w:ascii="Times New Roman"/>
          <w:b w:val="false"/>
          <w:i w:val="false"/>
          <w:color w:val="000000"/>
          <w:sz w:val="28"/>
        </w:rPr>
        <w:t>12)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68-бабының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Көрсетілетін мемлекеттік қызметтің нәтижесі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 қойнауын пайдалану жөнiндегi операцияларды жүргiзуге арналған келiсiм шартты мемлекеттік тiркеу актісі (бұдан әрі-акт) немесе қызметті көрсетуден бас тарту туралы дәлелді жауап беру (бұдан әрі – бас тарту)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тегін көрсетіледі.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3. Мемлекеттiк қызмет көрсету тәртiбiне қойылатын талаптар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мәселелері мен барысы туралы ақпаратты мекен-жайы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тіркеуші органнан және Қызылорда облысы әкімдігінің www.e-kyzylorda.gov.kz ресми порталынан алуға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көрсетудің мерзімдері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-тармақтарында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қызметті ұсынудан бас тартудың негіздемесі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16-тармағында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қызметті алу үшін құжаттар ұсынылған сәттен бастап және мемлекеттік қызметтің нәтижесін берген сәтке дейінгі мемлекеттік қызмет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алушы немесе оның сенімхат арқылы өкілі (бұдан әрі – алушы) тіркеуші органға құжаттарды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тіркеуші орган кеңсесінің қызметкері құжаттарды тіркейді және тіркеуші орган басшысының қарауына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тіркеуші органның басшысы құжаттарды қарайды және орындаушыны анықтайды;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орындаушы құжаттарды қарайды, актіні немесе бас тартуды дайындайды және тіркеуші органның басшысына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тіркеуші органның басшысы актіге немесе бас тартуға қол қояды және орындаушыға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орындаушы актіні немесе бас тартуды тіркейді және алушыға береді.</w:t>
      </w:r>
    </w:p>
    <w:bookmarkEnd w:id="7"/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4. Мемлекеттік қызмет көрсету үдерісіндегі іс-әрекеттер (өзара іс-қимыл) тәртібінің сипаттамасы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Алушы тіркеуші органға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 құжаттарды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Алушы құжаттарының тіркеуші органның кеңсесінде тіркелуі (мөртаба және кіріс нөмірі, күні) өтініштің тапсырылғанын растау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 көрсету үдерісіне келесі құрылымдық-функционалдық бірліктер (бұдан әрі – ҚФБ)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тіркеуші орган кеңсесінің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тіркеуші органның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орындаушы.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Әрбір әкімшілік іс-әрекеттің (рәсімнің) орындалу мерзімі көрсетілген ҚФБ-тің әкімшілік іс-әрекеттер (рәсімдер) реттілігінің және өзара байланысының мәтінді кестелік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Функционалдық өзара іс-әрекет сызбасы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 және ол мемлекеттік қызмет көрсету үрдісіндегі әкімшілік іс-әрекеттердің (рәсімдердің) логикалық реттілігі мен ҚФБ арасындағы өзара байланысты көрсетеді.</w:t>
      </w:r>
    </w:p>
    <w:bookmarkEnd w:id="9"/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5. Мемлекеттік қызметтерді көрсететін лауазымды тұлғалардың жауапкершілігі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Тіркеуші органның басшысы (бұдан әрі – лауазымды тұлға) мемлекеттік қызмет көрсетуге жауапты тұлға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Лауазымды тұлға Қазақстан Республикасының заңнамасына сәйкес белгіленген мерзімде мемлекеттік қызмет көрсету бойынша жауапкершілікте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Мемлекеттік қызмет көрсетудің мәселелері бойынша әрекеттерге (әрекетсіздікке) шағымдану стандарттың </w:t>
      </w:r>
      <w:r>
        <w:rPr>
          <w:rFonts w:ascii="Times New Roman"/>
          <w:b w:val="false"/>
          <w:i w:val="false"/>
          <w:color w:val="000000"/>
          <w:sz w:val="28"/>
        </w:rPr>
        <w:t>5-бөліміне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жүргізіледі.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"Кең таралған пайдалы қазбаларды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барлауға, өндiруге арналған келiсiмшарттарды тiркеу"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1-қосымша </w:t>
      </w:r>
    </w:p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ҚФБ-тің әкімшілік іс-әрекеттер (рәсімдер) реттілігінің және өзара байланысының мәтінді кестелік сипаттамасы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1-кесте. ҚФБ іс-әрекеттерінің сипаттамасы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4781"/>
        <w:gridCol w:w="3894"/>
        <w:gridCol w:w="33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үдерістің іс-әрекеттері (барысы, жұмыстар ағыны)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(барысы, жұмыстар ағыны) нөмірі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 кеңсесінің қызметкері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органның басшысы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Іс-әрекеттердің (үдерістің, операция рәсімінің) атауы және олардың сипаттамасы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тіркеу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қарау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(деректер, құжат, ұйымдастыру-өкімдік шешiм)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тіркеуші органның басшысына ұсыну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Орындаушыны анықтау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минуттан аспайды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күнінен кешіктірілмей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4673"/>
        <w:gridCol w:w="2500"/>
        <w:gridCol w:w="2396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үдерістің іс-әрекеттері (барысы, жұмыстар ағыны)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(барысы, жұмыстар ағыны) нөмірі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Орындаушы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органның басшысы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Орындаушы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Іс-әрекеттердің (үдерістің, операция рәсімінің) атауы және олардың сипаттамасы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қарау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Актіге немесе бас тартуға қол қою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Актіні немесе бас тартуды тіркеу 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(деректер, құжат, ұйымдастыру-әкімшілік шешiм)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Актіні немесе бас тартуды дайындау және тіркеуші органның басшысына жолдау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Актіні немесе бас тартуды орындаушыға жолдау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Актіні немесе бас тартуды алушыға беру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күнінен кешіктірілмей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күнінен кешіктірілмей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аспайды</w:t>
            </w:r>
          </w:p>
        </w:tc>
      </w:tr>
    </w:tbl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2-кесте. Пайдалану нұсқалары. Негізгі үдеріс.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5"/>
        <w:gridCol w:w="3880"/>
        <w:gridCol w:w="43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 (барысы, жұмыстар ағыны)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 кеңсесінің қызметкері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органның басшысы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Орындаушы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Құжаттарды тіркеу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Құжаттарды қарау және орындаушыны анықтау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Құжаттарды қарау, актіні дайындау және тіркеуші органның басшысына ұсыну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Құжаттарды тіркеуші органның басшысына ұсыну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Актіге қол қою және орындаушыға жолдау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Актіні тіркеу және алушыға беру </w:t>
            </w:r>
          </w:p>
        </w:tc>
      </w:tr>
    </w:tbl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3-кесте. Пайдалану нұсқалары. Баламалы үдеріс.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5"/>
        <w:gridCol w:w="3880"/>
        <w:gridCol w:w="43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Баламалы үдеріс (барысы, жұмыстар ағыны)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 кеңсесінің қызметкері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органның басшысы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Орындаушы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Құжаттарды тіркеу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Құжаттарды қарау және орындаушыны анықтау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Құжаттарды қарау, бас тартуды дайындау және тіркеуші органның басшысына ұсыну</w:t>
            </w:r>
          </w:p>
        </w:tc>
      </w:tr>
      <w:tr>
        <w:trPr>
          <w:trHeight w:val="30" w:hRule="atLeast"/>
        </w:trPr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Құжаттарды тіркеуші органның басшысына ұсыну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Бас тартуға қол қою және орындаушыға жолдау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Бас тартуды тіркеу және алушыға беру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"Кең таралған пайдалы қазбаларды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барлауға, өндiруге арналған келiсiмшарттарды тiркеу"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2-қосымша</w:t>
      </w:r>
    </w:p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Функционалдық өзара іс-әрекет сызбасы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9359900" cy="762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599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"30" қарашадағы N 655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2-қосымша</w:t>
      </w:r>
    </w:p>
    <w:bookmarkStart w:name="z3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"Кең таралған пайдалы қазбаларды барлауға, өндiруге жер қойнауын пайдалану құқығының кепiл шартын тiркеу" мемлекеттік қызмет көрсету регламенті</w:t>
      </w:r>
    </w:p>
    <w:bookmarkEnd w:id="17"/>
    <w:bookmarkStart w:name="z3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1. Негізгі ұғымдар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"Кең таралған пайдалы қазбаларды барлауға, өндiруге жер қойнауын пайдалану құқығының кепiл шартын тiркеу" мемлекеттік қызмет көрсету регламентінде (бұдан әрі – Регламент) мынадай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жергілікті атқарушы орган – "Қызылорда облысының кәсіпкерлік және өнеркәсіп басқармасы" мемлекеттік мекемесі (бұдан әрі – тіркеуші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қызметті алушы – жеке және заңды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орындаушы – міндетіне кең таралған пайдалы қазбаларды барлауға, өндiруге арналған келiсiмшарттарды тiркеу бойынша құжаттарды әзірлеу кіретін "Қызылорда облысының кәсіпкерлік және өнеркәсіп басқармасы" мемлекеттік мекемесінің қызметкері.</w:t>
      </w:r>
    </w:p>
    <w:bookmarkEnd w:id="19"/>
    <w:bookmarkStart w:name="z4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2. Жалпы ережелер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Регламент "Әкімшілік рәсімдер туралы" Қазақстан Республикасының 2000 жылғы 27 қарашадағы Заңының 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2012 жылғы 5 қыркүйектегі </w:t>
      </w:r>
      <w:r>
        <w:rPr>
          <w:rFonts w:ascii="Times New Roman"/>
          <w:b w:val="false"/>
          <w:i w:val="false"/>
          <w:color w:val="000000"/>
          <w:sz w:val="28"/>
        </w:rPr>
        <w:t>N 1151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"Кең таралған пайдалы қазбаларды барлауға, өндiруге жер қойнауын пайдалану құқығының кепiл шартын тiркеу" мемлекеттік қызмет стандартына (бұдан әрі - стандарт)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стандарттың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тіркеуші органмен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Көрсетілетін мемлекеттік қызметтің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"Жер қойнауы және жер қойнауын пайдалану туралы" Қазақстан Республикасының 2010 жылғы 24 маусымдағы Заңының 27-бабының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Көрсетілетін мемлекеттік қызметтің нәтижесі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 қойнауын пайдалану жөніндегі операцияларды жүргізуге арналған құқығының кепiл шартын тiркеу туралы куәлік (бұдан әрі – куәлік) немесе қызметті көрсетуден бас тарту туралы дәлелді жауап беру (бұдан әрі – бас тарту)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тегін көрсетіледі.</w:t>
      </w:r>
    </w:p>
    <w:bookmarkEnd w:id="21"/>
    <w:bookmarkStart w:name="z4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3. Мемлекеттiк қызмет көрсету тәртiбiне қойылатын талаптар</w:t>
      </w:r>
    </w:p>
    <w:bookmarkEnd w:id="22"/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мәселелері мен барысы туралы ақпаратты мекен-жайы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тіркеуші органнан және Қызылорда облысы әкімдігінің www.e-kyzylorda.gov.kz ресми порталынан алуға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көрсетудің мерзімдері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-тармақтарында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қызметті ұсынудан бас тартудың негіздемелері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16-тармағында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қызметті алу үшін құжаттар ұсынылған сәттен бастап және мемлекеттік қызметтің нәтижесін беру сәтіне дейінгі мемлекеттік қызметті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алушы немесе оның сенімхат арқылы өкілі (бұдан әрі – алушы) тіркеуші органға құжаттарды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тіркеуші орган кеңсесінің қызметкері құжаттарды тіркейді және тіркеуші орган басшысының қарауына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тіркеуші органның басшысы құжаттарды қарайды және орындаушыны анықтайды;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орындаушы құжаттарды қарайды, куәлікті немесе бас тартуды дайындайды және тіркеуші органның басшысына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тіркеуші органның басшысы куәлікке немесе бас тартуға қол қояды және орындаушыға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орындаушы куәлікті немесе бас тартуды тіркейді және алушыға береді.</w:t>
      </w:r>
    </w:p>
    <w:bookmarkEnd w:id="23"/>
    <w:bookmarkStart w:name="z5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4 Мемлекеттік қызмет көрсету үдерісіндегі іс-әрекеттер (өзара іс-қимыл) тәртібінің сипаттамасы</w:t>
      </w:r>
    </w:p>
    <w:bookmarkEnd w:id="24"/>
    <w:bookmarkStart w:name="z5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Алушы тіркеуші органға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 құжаттарды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Алушы құжаттарының тіркеуші органның кеңсесінде тіркелуі (мөртаба және кіріс нөмірі, күні) өтініштің тапсырылғанын растау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 көрсету үдерісіне келесі құрылымдық-функционалдық бірліктер (бұдан әрі – ҚФБ)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тіркеуші орган кеңсесінің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тіркеуші органның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орындаушы.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Әрбір әкімшілік іс-әрекеттің (рәсімнің) орындалу мерзімі көрсетілген ҚФБ-тің әкімшілік іс-әрекеттер (рәсімдер) реттілігінің және өзара байланысының мәтінді кестелік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Функционалдық өзара іс-әрекет сызбасы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 және ол мемлекеттік қызмет көрсету үрдісіндегі әкімшілік іс-әрекеттердің (рәсімдердің) логикалық реттілігі мен ҚФБ арасындағы өзара байланысты көрсетеді.</w:t>
      </w:r>
    </w:p>
    <w:bookmarkEnd w:id="25"/>
    <w:bookmarkStart w:name="z5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5. Мемлекеттік қызметтерді көрсететін лауазымды тұлғалардың жауапкершілігі</w:t>
      </w:r>
    </w:p>
    <w:bookmarkEnd w:id="26"/>
    <w:bookmarkStart w:name="z5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Тіркеуші органның басшысы (бұдан әрі – лауазымды тұлға) мемлекеттік қызмет көрсетуге жауапты тұлға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Лауазымды тұлға Қазақстан Республикасының заңнамасына сәйкес белгіленген мерзімде мемлекеттік қызмет көрсету бойынша жауапкершілікте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Мемлекеттік қызмет көрсетудің мәселелері бойынша әрекеттерге (әрекетсіздікке) шағымдану стандарттың 5-бөліміне сәйкес жүргізіледі.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"Кең таралған пайдалы қазбаларды барлауға, өндiруге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қойнауын пайдалану құқығының кепiл шартын тiркеу"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bookmarkStart w:name="z6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ҚФБ-тің әкімшілік іс-әрекеттер (рәсімдер) реттілігінің және өзара байланысының мәтінді кестелік сипаттамасы</w:t>
      </w:r>
    </w:p>
    <w:bookmarkEnd w:id="28"/>
    <w:bookmarkStart w:name="z6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1-кесте. ҚФБ іс-әрекеттерінің сипаттамасы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4790"/>
        <w:gridCol w:w="3983"/>
        <w:gridCol w:w="32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үдерістің іс-әрекеттері (барысы, жұмыстар ағыны)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(барысы, жұмыстар ағыны) нөмірі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 кеңсесінің қызметкері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органның басшысы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Іс-әрекеттердің (үдерістің, операция рәсімінің) атауы және олардың сипаттамасы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тіркеу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қарау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(деректер, құжат, ұйымдастыру-өкімдік шешiм)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тіркеуші органның басшысына ұсыну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Орындаушыны анықтау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3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минуттан аспайды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күнінен кешіктірілмей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4478"/>
        <w:gridCol w:w="2851"/>
        <w:gridCol w:w="2392"/>
        <w:gridCol w:w="23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үдерістің іс-әрекеттері (барысы, жұмыстар ағыны)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(барысы, жұмыстар ағыны) нөмірі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Орындаушы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органның басшысы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Орындаушы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Іс-әрекеттердің (үдерістің, операция рәсімінің) атауы және олардың сипаттамасы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қарау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Куәлікке немесе бас тартуға қол қою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Куәлікті немесе бас тартуды тіркеу 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(деректер, құжат, ұйымдастыру-әкімшілік шешiм)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Куәлікті немесе бас тартуды дайындау және тіркеуші органның басшысына жолдау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Куәлікті немесе бас тартуды орындаушыға жолдау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Куәлікті немесе бас тартуды алушыға беру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күнінен кешіктірілмей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күнінен кешіктірілмей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аспайды</w:t>
            </w:r>
          </w:p>
        </w:tc>
      </w:tr>
    </w:tbl>
    <w:bookmarkStart w:name="z6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2-кесте. Пайдалану нұсқалары. Негізгі үдеріс.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6"/>
        <w:gridCol w:w="3635"/>
        <w:gridCol w:w="45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 (барысы, жұмыстар ағыны)</w:t>
            </w:r>
          </w:p>
        </w:tc>
      </w:tr>
      <w:tr>
        <w:trPr>
          <w:trHeight w:val="30" w:hRule="atLeast"/>
        </w:trPr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 кеңсесінің қызметкері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органның басшысы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Орындаушы</w:t>
            </w:r>
          </w:p>
        </w:tc>
      </w:tr>
      <w:tr>
        <w:trPr>
          <w:trHeight w:val="30" w:hRule="atLeast"/>
        </w:trPr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Құжаттарды тіркеу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Құжаттарды қарау және орындаушыны анықтау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Құжаттарды қарау, куәлікті дайындау және тіркеуші органның басшысына ұсыну</w:t>
            </w:r>
          </w:p>
        </w:tc>
      </w:tr>
      <w:tr>
        <w:trPr>
          <w:trHeight w:val="30" w:hRule="atLeast"/>
        </w:trPr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Құжаттарды тіркеуші органның басшысына ұсыну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Куәлікке қол қою және орындаушыға жолдау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Куәлікті тіркеу және алушыға беру</w:t>
            </w:r>
          </w:p>
        </w:tc>
      </w:tr>
    </w:tbl>
    <w:bookmarkStart w:name="z6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3-кесте. Пайдалану нұсқалары. Баламалы үдеріс.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2"/>
        <w:gridCol w:w="3927"/>
        <w:gridCol w:w="423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Баламалы үдеріс (барысы, жұмыстар ағыны)</w:t>
            </w:r>
          </w:p>
        </w:tc>
      </w:tr>
      <w:tr>
        <w:trPr>
          <w:trHeight w:val="30" w:hRule="atLeast"/>
        </w:trPr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 кеңсесінің қызметкері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Тіркеуші органның басшысы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Орындаушы</w:t>
            </w:r>
          </w:p>
        </w:tc>
      </w:tr>
      <w:tr>
        <w:trPr>
          <w:trHeight w:val="30" w:hRule="atLeast"/>
        </w:trPr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Құжаттарды тіркеу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Құжаттарды қарау және орындаушыны анықтау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Құжаттарды қарау, бас тартуды дайындау және тіркеуші органның басшысына ұсыну</w:t>
            </w:r>
          </w:p>
        </w:tc>
      </w:tr>
      <w:tr>
        <w:trPr>
          <w:trHeight w:val="30" w:hRule="atLeast"/>
        </w:trPr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Құжаттарды тіркеуші органның басшысына ұсыну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Бас тартуға қол қою және орындаушыға жолдау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Бас тартуды тіркеу және алушыға беру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"Кең таралған пайдалы қазбаларды барлауға, өндiруге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қойнауын пайдалану құқығының кепiл шартын тiркеу"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2-қосымша</w:t>
      </w:r>
    </w:p>
    <w:bookmarkStart w:name="z6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Функционалдық өзара іс-әрекет сызбасы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drawing>
          <wp:inline distT="0" distB="0" distL="0" distR="0">
            <wp:extent cx="8851900" cy="876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1900" cy="876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