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bb78" w14:textId="070b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2012 жылғы 1 ақпандағы N 03/02 қаулысы. Қарағанды облысы Осакаров ауданының Әділет басқармасында 2012 жылғы 17 ақпанда N 8-15-162 тіркелді. Күші жойылды - Қарағанды облысы Осакаров ауданының әкімдігінің 2016 жылғы 3 мамырдағы N 22/01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Осакаров ауданының әкімдігінің 03.05.2016 № 22/01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тақырыбы жаңа редакцияда - Қарағанды облысы Осакаров ауданы әкімдігінің 2012.08.14 N 29/01 (алғаш ресми жарияланған күнінен кейін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Осакаров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жұмыс орындарының жалпы санынан бір пайызы көлемінде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Қарағанды облысы Осакаров ауданы әкімдігінің 2012.08.14 N 29/01 (алғаш рет ресми жарияланған күннен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Нұрлан Рахметоллаұлы Бикеновке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