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bb78" w14:textId="070b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2012 жылғы 1 ақпандағы N 03/02 қаулысы. Қарағанды облысы Осакаров ауданының Әділет басқармасында 2012 жылғы 17 ақпанда N 8-15-162 тіркелді. Күші жойылды - Қарағанды облысы Осакаров ауданының әкімдігінің 2016 жылғы 3 мамырдағы N 22/01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Осакаров ауданының әкімдігінің 03.05.2016 № 22/01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тақырыбы жаңа редакцияда - Қарағанды облысы Осакаров ауданы әкімдігінің 2012.08.14 N 29/01 (алғаш ресми жарияланған күнінен кейін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Осакаров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жұмыс орындарының жалпы санынан бір пайызы көлемінде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 жаңа редакцияда - Қарағанды облысы Осакаров ауданы әкімдігінің 2012.08.14 N 29/01 (алғаш рет ресми жарияланған күннен бастап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Нұрлан Рахметоллаұлы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