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2f21" w14:textId="e9d2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мекендерде сыртқы (көрнекі) жарнама объектілерін орналастыруға рұқсат беру" мемлекеттiк қызмет көрсету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2012 жылғы 14 тамыздағы N 215 қаулысы. Қарағанды облысының Әділет департаментінде 2012 жылғы 18 қыркүйекте N 1937 тіркелді. Күші жойылды - Қарағанды облысы Қарқаралы ауданы әкімдігінің 2013 жылғы 18 желтоқсандағы N 377 қаулысымен</w:t>
      </w:r>
    </w:p>
    <w:p>
      <w:pPr>
        <w:spacing w:after="0"/>
        <w:ind w:left="0"/>
        <w:jc w:val="both"/>
      </w:pPr>
      <w:r>
        <w:rPr>
          <w:rFonts w:ascii="Times New Roman"/>
          <w:b w:val="false"/>
          <w:i w:val="false"/>
          <w:color w:val="ff0000"/>
          <w:sz w:val="28"/>
        </w:rPr>
        <w:t>      Ескерту. Күші жойылды - Қарағанды облысы Қарқаралы ауданы әкімдігінің 18.12.2013 № 377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Үкіметінің 2010 жылғы 20 шiлдедегi N 745 "Жеке және заңды тұлғаларға көрсетiлетiн мемлекеттiк қызметтердiң тiзiлiмiн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мемлекеттiк қызметтi сапалы көрсету мақсатында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берiлген "Елді мекендерде сыртқы (көрнекі) жарнама объектілерін орналастыруға рұқсат беру"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 аппаратының басшысы А.Р. Сатыбалдинға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кейiн 10 күнтiзбелiк күн өткен соң қолданысқа енгiзiледi.</w:t>
      </w:r>
    </w:p>
    <w:bookmarkEnd w:id="0"/>
    <w:p>
      <w:pPr>
        <w:spacing w:after="0"/>
        <w:ind w:left="0"/>
        <w:jc w:val="both"/>
      </w:pPr>
      <w:r>
        <w:rPr>
          <w:rFonts w:ascii="Times New Roman"/>
          <w:b w:val="false"/>
          <w:i/>
          <w:color w:val="000000"/>
          <w:sz w:val="28"/>
        </w:rPr>
        <w:t>      Аудан әкiмi                                К. Максутов</w:t>
      </w:r>
    </w:p>
    <w:bookmarkStart w:name="z5" w:id="1"/>
    <w:p>
      <w:pPr>
        <w:spacing w:after="0"/>
        <w:ind w:left="0"/>
        <w:jc w:val="both"/>
      </w:pPr>
      <w:r>
        <w:rPr>
          <w:rFonts w:ascii="Times New Roman"/>
          <w:b w:val="false"/>
          <w:i w:val="false"/>
          <w:color w:val="000000"/>
          <w:sz w:val="28"/>
        </w:rPr>
        <w:t>
Қарқаралы ауданы әкiмдiгiнiң</w:t>
      </w:r>
      <w:r>
        <w:br/>
      </w:r>
      <w:r>
        <w:rPr>
          <w:rFonts w:ascii="Times New Roman"/>
          <w:b w:val="false"/>
          <w:i w:val="false"/>
          <w:color w:val="000000"/>
          <w:sz w:val="28"/>
        </w:rPr>
        <w:t>
2012 жылғы 14 тамыздағы</w:t>
      </w:r>
      <w:r>
        <w:br/>
      </w:r>
      <w:r>
        <w:rPr>
          <w:rFonts w:ascii="Times New Roman"/>
          <w:b w:val="false"/>
          <w:i w:val="false"/>
          <w:color w:val="000000"/>
          <w:sz w:val="28"/>
        </w:rPr>
        <w:t>
N 215 қаулысымен</w:t>
      </w:r>
      <w:r>
        <w:br/>
      </w:r>
      <w:r>
        <w:rPr>
          <w:rFonts w:ascii="Times New Roman"/>
          <w:b w:val="false"/>
          <w:i w:val="false"/>
          <w:color w:val="000000"/>
          <w:sz w:val="28"/>
        </w:rPr>
        <w:t>
бекiтiлген</w:t>
      </w:r>
    </w:p>
    <w:bookmarkEnd w:id="1"/>
    <w:bookmarkStart w:name="z6" w:id="2"/>
    <w:p>
      <w:pPr>
        <w:spacing w:after="0"/>
        <w:ind w:left="0"/>
        <w:jc w:val="left"/>
      </w:pPr>
      <w:r>
        <w:rPr>
          <w:rFonts w:ascii="Times New Roman"/>
          <w:b/>
          <w:i w:val="false"/>
          <w:color w:val="000000"/>
        </w:rPr>
        <w:t xml:space="preserve"> 
"Елді мекендерде сыртқы (көрнекі) жарнама объектілерін орналастыруға рұқсат беру"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регламентте мынадай негізгі ұғымдар пайдаланылады:</w:t>
      </w:r>
      <w:r>
        <w:br/>
      </w:r>
      <w:r>
        <w:rPr>
          <w:rFonts w:ascii="Times New Roman"/>
          <w:b w:val="false"/>
          <w:i w:val="false"/>
          <w:color w:val="000000"/>
          <w:sz w:val="28"/>
        </w:rPr>
        <w:t>
      1) ауданның құрылыс, сәулет және қала құрылысы бөлімі (бұдан әрі – бөлім) құрылыс және сәулет саласындағы функцияларды жүзеге асыратын жергілікті атқарушы органның құрылымдық бөлімшесі;</w:t>
      </w:r>
      <w:r>
        <w:br/>
      </w:r>
      <w:r>
        <w:rPr>
          <w:rFonts w:ascii="Times New Roman"/>
          <w:b w:val="false"/>
          <w:i w:val="false"/>
          <w:color w:val="000000"/>
          <w:sz w:val="28"/>
        </w:rPr>
        <w:t>
      2) елді мекен - азаматтардың шаруашылық және өзге де қоғамдық қызметтері нәтижесінде қалыптасқан республиканың аумағында жинақы қоныстанған, кемінде 50 адам саны бар, заңда белгіленген тәртіппен есепке алынған және тіркелген әрі жергілікті өкілді және атқарушы органдар басқаратын бөлік;</w:t>
      </w:r>
      <w:r>
        <w:br/>
      </w:r>
      <w:r>
        <w:rPr>
          <w:rFonts w:ascii="Times New Roman"/>
          <w:b w:val="false"/>
          <w:i w:val="false"/>
          <w:color w:val="000000"/>
          <w:sz w:val="28"/>
        </w:rPr>
        <w:t>
      3) жарнама - адамдардың беймәлiм тобына арналған және жеке немесе заңды тұлғаларға, тауарларға, тауар белгiлерiне, жұмыстарға, көрсетiлетiн қызметтерге қызығушылықты қалыптастыруға немесе қолдауға арналған және оларды өткiзуге жәрдемдесетiн кез келген нысанда, кез келген құралдардың көмегiмен таратылатын және орналастырылатын ақпарат;</w:t>
      </w:r>
      <w:r>
        <w:br/>
      </w:r>
      <w:r>
        <w:rPr>
          <w:rFonts w:ascii="Times New Roman"/>
          <w:b w:val="false"/>
          <w:i w:val="false"/>
          <w:color w:val="000000"/>
          <w:sz w:val="28"/>
        </w:rPr>
        <w:t>
      4) жарнама берушi - жарнама жасау, тарату және орналастыру үшiн жарнамалық ақпарат көзi болып табылатын жеке немесе заңды тұлға;</w:t>
      </w:r>
      <w:r>
        <w:br/>
      </w:r>
      <w:r>
        <w:rPr>
          <w:rFonts w:ascii="Times New Roman"/>
          <w:b w:val="false"/>
          <w:i w:val="false"/>
          <w:color w:val="000000"/>
          <w:sz w:val="28"/>
        </w:rPr>
        <w:t>
      5) құрылымдық-функционалдық бірліктер (бұдан әрі – ҚФБ) – мемлекеттік қызмет көрсету үдерісіне қатысатын мемлекеттік органдардың, мемлекеттік мекемелердің және өзге де ұйымдардың құрылымдық бөлімшелерінің тізбесі;</w:t>
      </w:r>
      <w:r>
        <w:br/>
      </w:r>
      <w:r>
        <w:rPr>
          <w:rFonts w:ascii="Times New Roman"/>
          <w:b w:val="false"/>
          <w:i w:val="false"/>
          <w:color w:val="000000"/>
          <w:sz w:val="28"/>
        </w:rPr>
        <w:t>
      6) мемлекеттік қызмет көрсету регламенті – мемлекеттік қызмет көрсету стандартының сақталуын қамтамасыз етуге қойылатын талаптарды белгілейтін және орталық мемлекеттік және жергілікті атқарушы органдардың, ведомстволық бағыныстағы ұйымдарының, лауазымды адамдардың, сондай-ақ жеке және заңды тұлғалардың мемлекеттік қызмет көрсету жөніндегі қызмет тәртібін айқындайтын нормативтік құқықтық акт;</w:t>
      </w:r>
      <w:r>
        <w:br/>
      </w:r>
      <w:r>
        <w:rPr>
          <w:rFonts w:ascii="Times New Roman"/>
          <w:b w:val="false"/>
          <w:i w:val="false"/>
          <w:color w:val="000000"/>
          <w:sz w:val="28"/>
        </w:rPr>
        <w:t>
      7) сыртқы (көрнекі) жарнама - жылжымалы және жылжымайтын объектілерде орналастырылған, сондай-ақ ортақ пайдаланудағы автомобиль жолдарының бөлінген белдеулеріндегі және елді мекендердегі үй-жайлардың шегінен тыс ашық кеңістікте орналастырылған жарнама.</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"Елді мекендерде сыртқы (көрнекі) жарнама объектілерін орналастыруға рұқсат беру" мемлекеттік қызмет көрсету регламенті – (бұдан әрі - регламент) елді мекендерде сыртқы (көрнекі) жарнама объектілерін орналастыруға рұқсат беру тәртібін белгілейді.</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"Жарнама туралы" 2003 жылғы 19 желтоқсандағы Заңының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17-2-баптарына</w:t>
      </w:r>
      <w:r>
        <w:rPr>
          <w:rFonts w:ascii="Times New Roman"/>
          <w:b w:val="false"/>
          <w:i w:val="false"/>
          <w:color w:val="000000"/>
          <w:sz w:val="28"/>
        </w:rPr>
        <w:t xml:space="preserve"> және Қазақстан Республикасы Үкіметінің 2008 жылғы 7 ақпандағы "Елді мекендерде сыртқы (көрнекі) жарнама объектілерін орналастыру ережесін бекіту туралы" N 121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ауданның құрылыс, сәулет және қала құрылысы бөлімімен, "Ауданның тұрғын үй-коммуналдық шаруашылық, жолаушылар көлігі мен автомобиль жолдары бөлімімен", "Ауданның жол полициясы бөлімшесімен" келісім арқылы көрсетіледі (бұдан әрі - мүдделі мемлекеттік органдар).</w:t>
      </w:r>
      <w:r>
        <w:br/>
      </w:r>
      <w:r>
        <w:rPr>
          <w:rFonts w:ascii="Times New Roman"/>
          <w:b w:val="false"/>
          <w:i w:val="false"/>
          <w:color w:val="000000"/>
          <w:sz w:val="28"/>
        </w:rPr>
        <w:t>
</w:t>
      </w:r>
      <w:r>
        <w:rPr>
          <w:rFonts w:ascii="Times New Roman"/>
          <w:b w:val="false"/>
          <w:i w:val="false"/>
          <w:color w:val="000000"/>
          <w:sz w:val="28"/>
        </w:rPr>
        <w:t>
      5. Елді мекендерде (көрнекі) жарнама объектісін орналастыруға жергілікті атқарушы орган берген рұқсат болған кезде беріледі.</w:t>
      </w:r>
      <w:r>
        <w:br/>
      </w:r>
      <w:r>
        <w:rPr>
          <w:rFonts w:ascii="Times New Roman"/>
          <w:b w:val="false"/>
          <w:i w:val="false"/>
          <w:color w:val="000000"/>
          <w:sz w:val="28"/>
        </w:rPr>
        <w:t>
</w:t>
      </w:r>
      <w:r>
        <w:rPr>
          <w:rFonts w:ascii="Times New Roman"/>
          <w:b w:val="false"/>
          <w:i w:val="false"/>
          <w:color w:val="000000"/>
          <w:sz w:val="28"/>
        </w:rPr>
        <w:t>
      6. Жергілікті атқарушы орган сыртқы (көрнекі) жарнама объектісінің болжанған мекен-жайын, орналасқан жерін, типін (нысанын, түрін), жарнаманың жұмыс режимін, рұқсат қолданысының басталу және аяқталу мерзімдерін, сыртқы (көрнекі) жарнама объектісіне және оны техникалық пайдалануға қойылатын талаптарды көрсете отырып, шешімнің жобасын дайындайды.</w:t>
      </w:r>
      <w:r>
        <w:br/>
      </w:r>
      <w:r>
        <w:rPr>
          <w:rFonts w:ascii="Times New Roman"/>
          <w:b w:val="false"/>
          <w:i w:val="false"/>
          <w:color w:val="000000"/>
          <w:sz w:val="28"/>
        </w:rPr>
        <w:t>
</w:t>
      </w:r>
      <w:r>
        <w:rPr>
          <w:rFonts w:ascii="Times New Roman"/>
          <w:b w:val="false"/>
          <w:i w:val="false"/>
          <w:color w:val="000000"/>
          <w:sz w:val="28"/>
        </w:rPr>
        <w:t>
      7. Жергілікті атқарушы орган өтінішті алғаннан кейін бес жұмыс күні ішінде сыртқы (көрнекі) жарнама объектілерін орналастыруға рұқсат береді не негізгі түрде бас тарта отырып, жазбаша жауап қайтарады.</w:t>
      </w:r>
      <w:r>
        <w:br/>
      </w:r>
      <w:r>
        <w:rPr>
          <w:rFonts w:ascii="Times New Roman"/>
          <w:b w:val="false"/>
          <w:i w:val="false"/>
          <w:color w:val="000000"/>
          <w:sz w:val="28"/>
        </w:rPr>
        <w:t>
</w:t>
      </w:r>
      <w:r>
        <w:rPr>
          <w:rFonts w:ascii="Times New Roman"/>
          <w:b w:val="false"/>
          <w:i w:val="false"/>
          <w:color w:val="000000"/>
          <w:sz w:val="28"/>
        </w:rPr>
        <w:t>
      8. Рұқсат 1 жыл мерзімге беріледі.</w:t>
      </w:r>
      <w:r>
        <w:br/>
      </w:r>
      <w:r>
        <w:rPr>
          <w:rFonts w:ascii="Times New Roman"/>
          <w:b w:val="false"/>
          <w:i w:val="false"/>
          <w:color w:val="000000"/>
          <w:sz w:val="28"/>
        </w:rPr>
        <w:t>
      Рұқсаттың қолдану мерзімі 1 жылға ұзартылуы мүмкін, бұл ретте өтініш беруші ақпаратты және құжаттарды көрсете отырып жергілікті атқарушы органға өтініш береді.</w:t>
      </w:r>
      <w:r>
        <w:br/>
      </w:r>
      <w:r>
        <w:rPr>
          <w:rFonts w:ascii="Times New Roman"/>
          <w:b w:val="false"/>
          <w:i w:val="false"/>
          <w:color w:val="000000"/>
          <w:sz w:val="28"/>
        </w:rPr>
        <w:t>
</w:t>
      </w:r>
      <w:r>
        <w:rPr>
          <w:rFonts w:ascii="Times New Roman"/>
          <w:b w:val="false"/>
          <w:i w:val="false"/>
          <w:color w:val="000000"/>
          <w:sz w:val="28"/>
        </w:rPr>
        <w:t>
      9. Көрсетілетін мемлекеттік қызмет нысаны: автоматтандырылмаған.</w:t>
      </w:r>
    </w:p>
    <w:bookmarkEnd w:id="6"/>
    <w:bookmarkStart w:name="z18" w:id="7"/>
    <w:p>
      <w:pPr>
        <w:spacing w:after="0"/>
        <w:ind w:left="0"/>
        <w:jc w:val="left"/>
      </w:pPr>
      <w:r>
        <w:rPr>
          <w:rFonts w:ascii="Times New Roman"/>
          <w:b/>
          <w:i w:val="false"/>
          <w:color w:val="000000"/>
        </w:rPr>
        <w:t xml:space="preserve"> 
3. Мемлекеттік қызмет көрсету тәртібінің талаптары</w:t>
      </w:r>
    </w:p>
    <w:bookmarkEnd w:id="7"/>
    <w:bookmarkStart w:name="z19" w:id="8"/>
    <w:p>
      <w:pPr>
        <w:spacing w:after="0"/>
        <w:ind w:left="0"/>
        <w:jc w:val="both"/>
      </w:pPr>
      <w:r>
        <w:rPr>
          <w:rFonts w:ascii="Times New Roman"/>
          <w:b w:val="false"/>
          <w:i w:val="false"/>
          <w:color w:val="000000"/>
          <w:sz w:val="28"/>
        </w:rPr>
        <w:t>
      10. Мемлекеттік қызмет,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мүдделі мемлекеттік органдардың, бөлімнің мекен-жайларында белгіленген жұмыс кестесіне сәйкес көрсетіледі.</w:t>
      </w:r>
      <w:r>
        <w:br/>
      </w:r>
      <w:r>
        <w:rPr>
          <w:rFonts w:ascii="Times New Roman"/>
          <w:b w:val="false"/>
          <w:i w:val="false"/>
          <w:color w:val="000000"/>
          <w:sz w:val="28"/>
        </w:rPr>
        <w:t>
</w:t>
      </w:r>
      <w:r>
        <w:rPr>
          <w:rFonts w:ascii="Times New Roman"/>
          <w:b w:val="false"/>
          <w:i w:val="false"/>
          <w:color w:val="000000"/>
          <w:sz w:val="28"/>
        </w:rPr>
        <w:t>
      11. Елді мекендерде сыртқы (көрнекі) жарнама объектісін орналастыруға ниеті бар адам жергілікті атқарушы органға жазбаша өтініш жібереді.</w:t>
      </w:r>
      <w:r>
        <w:br/>
      </w:r>
      <w:r>
        <w:rPr>
          <w:rFonts w:ascii="Times New Roman"/>
          <w:b w:val="false"/>
          <w:i w:val="false"/>
          <w:color w:val="000000"/>
          <w:sz w:val="28"/>
        </w:rPr>
        <w:t>
      Өтініште:</w:t>
      </w:r>
      <w:r>
        <w:br/>
      </w:r>
      <w:r>
        <w:rPr>
          <w:rFonts w:ascii="Times New Roman"/>
          <w:b w:val="false"/>
          <w:i w:val="false"/>
          <w:color w:val="000000"/>
          <w:sz w:val="28"/>
        </w:rPr>
        <w:t>
      1) жеке тұлғалар үшін - өтініш берушінің тегі, аты, әкесінің аты, почталық мекен-жайы (болса - телефоны, факсы), салық төлеушінің тіркеу нөмірі (СТН) немесе жеке сәйкестендіру нөмірі (ЖСН);</w:t>
      </w:r>
      <w:r>
        <w:br/>
      </w:r>
      <w:r>
        <w:rPr>
          <w:rFonts w:ascii="Times New Roman"/>
          <w:b w:val="false"/>
          <w:i w:val="false"/>
          <w:color w:val="000000"/>
          <w:sz w:val="28"/>
        </w:rPr>
        <w:t>
      2) заңды тұлғалар үшін - ұйымның атауы, заңды тұлғаны мемлекеттік тіркеу туралы мәліметтер, басшының тегі, аты, әкесінің аты, почталық мекен-жайы (болса - телефоны, факсы), салық төлеушінің тіркеу нөмірі (СТН) немесе бизнес-сәйкестендіру нөмірі (БСН);</w:t>
      </w:r>
      <w:r>
        <w:br/>
      </w:r>
      <w:r>
        <w:rPr>
          <w:rFonts w:ascii="Times New Roman"/>
          <w:b w:val="false"/>
          <w:i w:val="false"/>
          <w:color w:val="000000"/>
          <w:sz w:val="28"/>
        </w:rPr>
        <w:t>
      3) сыртқы (көрнекі) жарнама объектісінің мақсаты мен негізгі параметрлері;</w:t>
      </w:r>
      <w:r>
        <w:br/>
      </w:r>
      <w:r>
        <w:rPr>
          <w:rFonts w:ascii="Times New Roman"/>
          <w:b w:val="false"/>
          <w:i w:val="false"/>
          <w:color w:val="000000"/>
          <w:sz w:val="28"/>
        </w:rPr>
        <w:t>
      4) өтініш беруші таңдаған орынға орналастыруды негіздей отырып сыртқы (көрнекі) жарнама объектісінің болжалған орнының мекен-жайы көрсетіледі.</w:t>
      </w:r>
      <w:r>
        <w:br/>
      </w:r>
      <w:r>
        <w:rPr>
          <w:rFonts w:ascii="Times New Roman"/>
          <w:b w:val="false"/>
          <w:i w:val="false"/>
          <w:color w:val="000000"/>
          <w:sz w:val="28"/>
        </w:rPr>
        <w:t>
</w:t>
      </w:r>
      <w:r>
        <w:rPr>
          <w:rFonts w:ascii="Times New Roman"/>
          <w:b w:val="false"/>
          <w:i w:val="false"/>
          <w:color w:val="000000"/>
          <w:sz w:val="28"/>
        </w:rPr>
        <w:t>
      12. Рұқсат алуға арналған өтінішке:</w:t>
      </w:r>
      <w:r>
        <w:br/>
      </w:r>
      <w:r>
        <w:rPr>
          <w:rFonts w:ascii="Times New Roman"/>
          <w:b w:val="false"/>
          <w:i w:val="false"/>
          <w:color w:val="000000"/>
          <w:sz w:val="28"/>
        </w:rPr>
        <w:t>
      1) жер учаскесіне немесе сыртқы (көрнекі) жарнама объектісін орналастыруға арналған объектіге құқық белгілейтін құжаттың нотариалдық куәландырылған көшірмесі не өтініш беруші сыртқы (көрнекі) жарнаманы орналастыруға ұсынылатын объектінің меншік иесімен (меншік иелерімен), кондоминиум объектісін басқару органымен немесе өзге де заттық құқықтарға ие тұлғалармен жасалған сыртқы (көрнекі) жарнама объектісін орналастыру туралы шарттар;</w:t>
      </w:r>
      <w:r>
        <w:br/>
      </w:r>
      <w:r>
        <w:rPr>
          <w:rFonts w:ascii="Times New Roman"/>
          <w:b w:val="false"/>
          <w:i w:val="false"/>
          <w:color w:val="000000"/>
          <w:sz w:val="28"/>
        </w:rPr>
        <w:t>
      2) сыртқы (көрнекі) жарнама объектісінің, сыртқы (көрнекі) жарнаманы орналастыруға ұсынылған объектінің күндізгі және түнгі бейнесін қамтитын нобай, сыртқы (көрнекі) жарнама объектісінің жұмыс істеуін инженерлік қамтамасыз ету жөніндегі шешім қоса беріледі.</w:t>
      </w:r>
      <w:r>
        <w:br/>
      </w:r>
      <w:r>
        <w:rPr>
          <w:rFonts w:ascii="Times New Roman"/>
          <w:b w:val="false"/>
          <w:i w:val="false"/>
          <w:color w:val="000000"/>
          <w:sz w:val="28"/>
        </w:rPr>
        <w:t>
</w:t>
      </w:r>
      <w:r>
        <w:rPr>
          <w:rFonts w:ascii="Times New Roman"/>
          <w:b w:val="false"/>
          <w:i w:val="false"/>
          <w:color w:val="000000"/>
          <w:sz w:val="28"/>
        </w:rPr>
        <w:t>
      13. Өтініш бланкілері бөлімде арнайы тағанға орналастырылады немесе бөлімнің жауапты маманында болады.</w:t>
      </w:r>
      <w:r>
        <w:br/>
      </w:r>
      <w:r>
        <w:rPr>
          <w:rFonts w:ascii="Times New Roman"/>
          <w:b w:val="false"/>
          <w:i w:val="false"/>
          <w:color w:val="000000"/>
          <w:sz w:val="28"/>
        </w:rPr>
        <w:t>
</w:t>
      </w:r>
      <w:r>
        <w:rPr>
          <w:rFonts w:ascii="Times New Roman"/>
          <w:b w:val="false"/>
          <w:i w:val="false"/>
          <w:color w:val="000000"/>
          <w:sz w:val="28"/>
        </w:rPr>
        <w:t>
      14. Рұқсат беру рәсімдері:</w:t>
      </w:r>
      <w:r>
        <w:br/>
      </w:r>
      <w:r>
        <w:rPr>
          <w:rFonts w:ascii="Times New Roman"/>
          <w:b w:val="false"/>
          <w:i w:val="false"/>
          <w:color w:val="000000"/>
          <w:sz w:val="28"/>
        </w:rPr>
        <w:t>
      1) жарнама беруші рұқсат алу үшін осы регламенттің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жергілікті атқарушы органға өткізеді. Бөлімнің арнайы кіріс журналында тіркеліп, "Жарнама туралы"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нөмір беріледі;</w:t>
      </w:r>
      <w:r>
        <w:br/>
      </w:r>
      <w:r>
        <w:rPr>
          <w:rFonts w:ascii="Times New Roman"/>
          <w:b w:val="false"/>
          <w:i w:val="false"/>
          <w:color w:val="000000"/>
          <w:sz w:val="28"/>
        </w:rPr>
        <w:t>
      2) бөлім қабылданған құжаттарды тексереді және 1 (бір) жұмыс күні ішінде рұқсат беруге келісім алу үшін мүдделі мемлекеттік органдарға жолдайды;</w:t>
      </w:r>
      <w:r>
        <w:br/>
      </w:r>
      <w:r>
        <w:rPr>
          <w:rFonts w:ascii="Times New Roman"/>
          <w:b w:val="false"/>
          <w:i w:val="false"/>
          <w:color w:val="000000"/>
          <w:sz w:val="28"/>
        </w:rPr>
        <w:t>
      3) мүдделі мемлекеттік органдар 1 (бір) жұмыс күні ішінде рұқсат алуға келісім береді. "Жарнама туралы"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келмеген жағдайда, құжаттар сол күні қайта қайтарылады;</w:t>
      </w:r>
      <w:r>
        <w:br/>
      </w:r>
      <w:r>
        <w:rPr>
          <w:rFonts w:ascii="Times New Roman"/>
          <w:b w:val="false"/>
          <w:i w:val="false"/>
          <w:color w:val="000000"/>
          <w:sz w:val="28"/>
        </w:rPr>
        <w:t>
      4) келісім берілген рұқсатына бөлім 5 (бес) жұмыс күні ішінде құжаттарды рәсімдеп, басшы (немесе басшының міндетін атқарушы) қол қояды, елтаңбалық мөрмен растайды, арнайы журналға тіркейді;</w:t>
      </w:r>
      <w:r>
        <w:br/>
      </w:r>
      <w:r>
        <w:rPr>
          <w:rFonts w:ascii="Times New Roman"/>
          <w:b w:val="false"/>
          <w:i w:val="false"/>
          <w:color w:val="000000"/>
          <w:sz w:val="28"/>
        </w:rPr>
        <w:t>
      5) жарнама беруші арнайы журналға қолын қойып және қойылған үлгідегі рұқсат құжатын алып кетеді.</w:t>
      </w:r>
      <w:r>
        <w:br/>
      </w:r>
      <w:r>
        <w:rPr>
          <w:rFonts w:ascii="Times New Roman"/>
          <w:b w:val="false"/>
          <w:i w:val="false"/>
          <w:color w:val="000000"/>
          <w:sz w:val="28"/>
        </w:rPr>
        <w:t>
</w:t>
      </w:r>
      <w:r>
        <w:rPr>
          <w:rFonts w:ascii="Times New Roman"/>
          <w:b w:val="false"/>
          <w:i w:val="false"/>
          <w:color w:val="000000"/>
          <w:sz w:val="28"/>
        </w:rPr>
        <w:t>
      15. Бөлім рұқсат беру бойынша қызметін тегін көрсетеді.</w:t>
      </w:r>
      <w:r>
        <w:br/>
      </w:r>
      <w:r>
        <w:rPr>
          <w:rFonts w:ascii="Times New Roman"/>
          <w:b w:val="false"/>
          <w:i w:val="false"/>
          <w:color w:val="000000"/>
          <w:sz w:val="28"/>
        </w:rPr>
        <w:t>
</w:t>
      </w:r>
      <w:r>
        <w:rPr>
          <w:rFonts w:ascii="Times New Roman"/>
          <w:b w:val="false"/>
          <w:i w:val="false"/>
          <w:color w:val="000000"/>
          <w:sz w:val="28"/>
        </w:rPr>
        <w:t>
      16. Уәкілетті органда мемлекеттік қызмет күнделікті мерекелік және демалыс күндерді қоспағанда, дүйсенбіден жұмаға дейін "Қазақстан Республикасындағы мерекелер туралы" Қазақстан Республикасының 2001 жылғы 13 желтоқсанындағы </w:t>
      </w:r>
      <w:r>
        <w:rPr>
          <w:rFonts w:ascii="Times New Roman"/>
          <w:b w:val="false"/>
          <w:i w:val="false"/>
          <w:color w:val="000000"/>
          <w:sz w:val="28"/>
        </w:rPr>
        <w:t>Заңына</w:t>
      </w:r>
      <w:r>
        <w:rPr>
          <w:rFonts w:ascii="Times New Roman"/>
          <w:b w:val="false"/>
          <w:i w:val="false"/>
          <w:color w:val="000000"/>
          <w:sz w:val="28"/>
        </w:rPr>
        <w:t>, регламентке </w:t>
      </w:r>
      <w:r>
        <w:rPr>
          <w:rFonts w:ascii="Times New Roman"/>
          <w:b w:val="false"/>
          <w:i w:val="false"/>
          <w:color w:val="000000"/>
          <w:sz w:val="28"/>
        </w:rPr>
        <w:t>1-қосымшадағы</w:t>
      </w:r>
      <w:r>
        <w:rPr>
          <w:rFonts w:ascii="Times New Roman"/>
          <w:b w:val="false"/>
          <w:i w:val="false"/>
          <w:color w:val="000000"/>
          <w:sz w:val="28"/>
        </w:rPr>
        <w:t xml:space="preserve"> мүдделі мемлекеттік органдар, бөлімнің белгіленген жұмыс кестесіне сәйкес ұсынылады.</w:t>
      </w:r>
    </w:p>
    <w:bookmarkEnd w:id="8"/>
    <w:bookmarkStart w:name="z26" w:id="9"/>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әрекеттесулер) тәртібінің сипаттамасы</w:t>
      </w:r>
    </w:p>
    <w:bookmarkEnd w:id="9"/>
    <w:bookmarkStart w:name="z27" w:id="10"/>
    <w:p>
      <w:pPr>
        <w:spacing w:after="0"/>
        <w:ind w:left="0"/>
        <w:jc w:val="both"/>
      </w:pPr>
      <w:r>
        <w:rPr>
          <w:rFonts w:ascii="Times New Roman"/>
          <w:b w:val="false"/>
          <w:i w:val="false"/>
          <w:color w:val="000000"/>
          <w:sz w:val="28"/>
        </w:rPr>
        <w:t>
      17. Жарнама берушінің өтініші бөлімнің кіріс корреспонденциясы ретінде тіркеледі.</w:t>
      </w:r>
      <w:r>
        <w:br/>
      </w:r>
      <w:r>
        <w:rPr>
          <w:rFonts w:ascii="Times New Roman"/>
          <w:b w:val="false"/>
          <w:i w:val="false"/>
          <w:color w:val="000000"/>
          <w:sz w:val="28"/>
        </w:rPr>
        <w:t>
</w:t>
      </w:r>
      <w:r>
        <w:rPr>
          <w:rFonts w:ascii="Times New Roman"/>
          <w:b w:val="false"/>
          <w:i w:val="false"/>
          <w:color w:val="000000"/>
          <w:sz w:val="28"/>
        </w:rPr>
        <w:t>
      18. Мүдделі мемлекеттік органдардың, бөлімнің жұмыс кестелері және мекен-жайлары аудан әкімінің www.karkaraly.kz ресми сайтында, сондай-ақ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Жарнама берушімен бөліміне ұсынылуға қажетті құжаттардың тізімі,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Органдардың лауазымды тұлғаларының байланыс деректері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Регламентке </w:t>
      </w:r>
      <w:r>
        <w:rPr>
          <w:rFonts w:ascii="Times New Roman"/>
          <w:b w:val="false"/>
          <w:i w:val="false"/>
          <w:color w:val="000000"/>
          <w:sz w:val="28"/>
        </w:rPr>
        <w:t>3-қосымшада</w:t>
      </w:r>
      <w:r>
        <w:rPr>
          <w:rFonts w:ascii="Times New Roman"/>
          <w:b w:val="false"/>
          <w:i w:val="false"/>
          <w:color w:val="000000"/>
          <w:sz w:val="28"/>
        </w:rPr>
        <w:t xml:space="preserve"> елді мекендерде сыртқы (көрнекі) жарнама объектілерін орналастыруға рұқсат беру үдерісінің схемасы көрсетілген.</w:t>
      </w:r>
    </w:p>
    <w:bookmarkEnd w:id="10"/>
    <w:bookmarkStart w:name="z32" w:id="11"/>
    <w:p>
      <w:pPr>
        <w:spacing w:after="0"/>
        <w:ind w:left="0"/>
        <w:jc w:val="left"/>
      </w:pPr>
      <w:r>
        <w:rPr>
          <w:rFonts w:ascii="Times New Roman"/>
          <w:b/>
          <w:i w:val="false"/>
          <w:color w:val="000000"/>
        </w:rPr>
        <w:t xml:space="preserve"> 
5. Мемлекеттік қызметтерді көрсететін тұлғалардың жауапкершілігі</w:t>
      </w:r>
    </w:p>
    <w:bookmarkEnd w:id="11"/>
    <w:bookmarkStart w:name="z33" w:id="12"/>
    <w:p>
      <w:pPr>
        <w:spacing w:after="0"/>
        <w:ind w:left="0"/>
        <w:jc w:val="both"/>
      </w:pPr>
      <w:r>
        <w:rPr>
          <w:rFonts w:ascii="Times New Roman"/>
          <w:b w:val="false"/>
          <w:i w:val="false"/>
          <w:color w:val="000000"/>
          <w:sz w:val="28"/>
        </w:rPr>
        <w:t>
      22. Қазақстан Республикасының заңдарына сәйкес, мемлекеттік қызмет көрсету тәртібінің бұзылғаны үшін лауазымды тұлғалар жауапкершілікке тартылады.</w:t>
      </w:r>
    </w:p>
    <w:bookmarkEnd w:id="12"/>
    <w:bookmarkStart w:name="z34" w:id="13"/>
    <w:p>
      <w:pPr>
        <w:spacing w:after="0"/>
        <w:ind w:left="0"/>
        <w:jc w:val="both"/>
      </w:pPr>
      <w:r>
        <w:rPr>
          <w:rFonts w:ascii="Times New Roman"/>
          <w:b w:val="false"/>
          <w:i w:val="false"/>
          <w:color w:val="000000"/>
          <w:sz w:val="28"/>
        </w:rPr>
        <w:t>
"Елді мекендерде сыртқы (көрнекі)</w:t>
      </w:r>
      <w:r>
        <w:br/>
      </w:r>
      <w:r>
        <w:rPr>
          <w:rFonts w:ascii="Times New Roman"/>
          <w:b w:val="false"/>
          <w:i w:val="false"/>
          <w:color w:val="000000"/>
          <w:sz w:val="28"/>
        </w:rPr>
        <w:t>
жарнама объектілерін орналастыруға</w:t>
      </w:r>
      <w:r>
        <w:br/>
      </w:r>
      <w:r>
        <w:rPr>
          <w:rFonts w:ascii="Times New Roman"/>
          <w:b w:val="false"/>
          <w:i w:val="false"/>
          <w:color w:val="000000"/>
          <w:sz w:val="28"/>
        </w:rPr>
        <w:t>
рұқсат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13"/>
    <w:bookmarkStart w:name="z35" w:id="14"/>
    <w:p>
      <w:pPr>
        <w:spacing w:after="0"/>
        <w:ind w:left="0"/>
        <w:jc w:val="left"/>
      </w:pPr>
      <w:r>
        <w:rPr>
          <w:rFonts w:ascii="Times New Roman"/>
          <w:b/>
          <w:i w:val="false"/>
          <w:color w:val="000000"/>
        </w:rPr>
        <w:t xml:space="preserve"> 
Мүдделі мемлекеттік органдардың, бөлімнің жұмыс кестелері және мекен-жайлары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3566"/>
        <w:gridCol w:w="2816"/>
        <w:gridCol w:w="3255"/>
        <w:gridCol w:w="2736"/>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органдардың, бөлімнің атауы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тұрғын үй-коммуналдық шаруашылық, жолаушылар көлігі мен автомобиль жолдары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23 үй, 8 кабинет</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9-00 - 18-00; үзіліс 13-00 – 14-00.</w:t>
            </w:r>
          </w:p>
          <w:p>
            <w:pPr>
              <w:spacing w:after="20"/>
              <w:ind w:left="20"/>
              <w:jc w:val="both"/>
            </w:pPr>
            <w:r>
              <w:rPr>
                <w:rFonts w:ascii="Times New Roman"/>
                <w:b w:val="false"/>
                <w:i w:val="false"/>
                <w:color w:val="000000"/>
                <w:sz w:val="20"/>
              </w:rPr>
              <w:t>Демалыс күндері: сенбі және жексенбі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8-72146-32-9-00</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жол полициясы бөлімшесі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Әуезов көшесі, 42 үй</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9-00 - 18-00; үзіліс 13-00 – 14-00.</w:t>
            </w:r>
          </w:p>
          <w:p>
            <w:pPr>
              <w:spacing w:after="20"/>
              <w:ind w:left="20"/>
              <w:jc w:val="both"/>
            </w:pPr>
            <w:r>
              <w:rPr>
                <w:rFonts w:ascii="Times New Roman"/>
                <w:b w:val="false"/>
                <w:i w:val="false"/>
                <w:color w:val="000000"/>
                <w:sz w:val="20"/>
              </w:rPr>
              <w:t>Демалыс күндері: сенбі және жексенбі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8-72146-31-6-66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құрылыс, сәулет және қала құрылысы бөлімі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23 үй, 10 кабинет</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9-00 - 18-00; үзіліс 13-00 – 14-00.</w:t>
            </w:r>
          </w:p>
          <w:p>
            <w:pPr>
              <w:spacing w:after="20"/>
              <w:ind w:left="20"/>
              <w:jc w:val="both"/>
            </w:pPr>
            <w:r>
              <w:rPr>
                <w:rFonts w:ascii="Times New Roman"/>
                <w:b w:val="false"/>
                <w:i w:val="false"/>
                <w:color w:val="000000"/>
                <w:sz w:val="20"/>
              </w:rPr>
              <w:t>Демалыс күндері: сенбі және жексенбі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8-72146-32-8-84</w:t>
            </w:r>
          </w:p>
        </w:tc>
      </w:tr>
    </w:tbl>
    <w:bookmarkStart w:name="z36" w:id="15"/>
    <w:p>
      <w:pPr>
        <w:spacing w:after="0"/>
        <w:ind w:left="0"/>
        <w:jc w:val="both"/>
      </w:pPr>
      <w:r>
        <w:rPr>
          <w:rFonts w:ascii="Times New Roman"/>
          <w:b w:val="false"/>
          <w:i w:val="false"/>
          <w:color w:val="000000"/>
          <w:sz w:val="28"/>
        </w:rPr>
        <w:t>
"Елді мекендерде сыртқы (көрнекі)</w:t>
      </w:r>
      <w:r>
        <w:br/>
      </w:r>
      <w:r>
        <w:rPr>
          <w:rFonts w:ascii="Times New Roman"/>
          <w:b w:val="false"/>
          <w:i w:val="false"/>
          <w:color w:val="000000"/>
          <w:sz w:val="28"/>
        </w:rPr>
        <w:t>
жарнама объектілерін орналастыруға</w:t>
      </w:r>
      <w:r>
        <w:br/>
      </w:r>
      <w:r>
        <w:rPr>
          <w:rFonts w:ascii="Times New Roman"/>
          <w:b w:val="false"/>
          <w:i w:val="false"/>
          <w:color w:val="000000"/>
          <w:sz w:val="28"/>
        </w:rPr>
        <w:t>
рұқсат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5"/>
    <w:bookmarkStart w:name="z37" w:id="16"/>
    <w:p>
      <w:pPr>
        <w:spacing w:after="0"/>
        <w:ind w:left="0"/>
        <w:jc w:val="left"/>
      </w:pPr>
      <w:r>
        <w:rPr>
          <w:rFonts w:ascii="Times New Roman"/>
          <w:b/>
          <w:i w:val="false"/>
          <w:color w:val="000000"/>
        </w:rPr>
        <w:t xml:space="preserve"> 
Органдардың лауазымды тұлғаларының байланыс деректері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3951"/>
        <w:gridCol w:w="2154"/>
        <w:gridCol w:w="3830"/>
        <w:gridCol w:w="3245"/>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органдардың, бөлімнің атауы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почтаның мекен-жайы</w:t>
            </w:r>
          </w:p>
        </w:tc>
      </w:tr>
      <w:tr>
        <w:trPr>
          <w:trHeight w:val="11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тұрғын үй- коммуналдық шаруашылық, жолаушылар көлігі мен автомобиль жолдары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23 үй, 8 кабинет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11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жол полициясы бөлімшесі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бастығы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Әуезов көшесі, 42 үй</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11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құрылыс, сәулет және қала құрылысы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бас архитекторы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23 үй, 10 кабинет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bl>
    <w:bookmarkStart w:name="z38" w:id="17"/>
    <w:p>
      <w:pPr>
        <w:spacing w:after="0"/>
        <w:ind w:left="0"/>
        <w:jc w:val="both"/>
      </w:pPr>
      <w:r>
        <w:rPr>
          <w:rFonts w:ascii="Times New Roman"/>
          <w:b w:val="false"/>
          <w:i w:val="false"/>
          <w:color w:val="000000"/>
          <w:sz w:val="28"/>
        </w:rPr>
        <w:t>
"Елді мекендерде сыртқы (көрнекі)</w:t>
      </w:r>
      <w:r>
        <w:br/>
      </w:r>
      <w:r>
        <w:rPr>
          <w:rFonts w:ascii="Times New Roman"/>
          <w:b w:val="false"/>
          <w:i w:val="false"/>
          <w:color w:val="000000"/>
          <w:sz w:val="28"/>
        </w:rPr>
        <w:t>
жарнама объектілерін орналастыруға</w:t>
      </w:r>
      <w:r>
        <w:br/>
      </w:r>
      <w:r>
        <w:rPr>
          <w:rFonts w:ascii="Times New Roman"/>
          <w:b w:val="false"/>
          <w:i w:val="false"/>
          <w:color w:val="000000"/>
          <w:sz w:val="28"/>
        </w:rPr>
        <w:t>
рұқсат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17"/>
    <w:bookmarkStart w:name="z39" w:id="18"/>
    <w:p>
      <w:pPr>
        <w:spacing w:after="0"/>
        <w:ind w:left="0"/>
        <w:jc w:val="left"/>
      </w:pPr>
      <w:r>
        <w:rPr>
          <w:rFonts w:ascii="Times New Roman"/>
          <w:b/>
          <w:i w:val="false"/>
          <w:color w:val="000000"/>
        </w:rPr>
        <w:t xml:space="preserve"> 
Сыртқы және көрнекі жарнаманы орналастыруға рұқсат беру үдерісінің схемасы</w:t>
      </w:r>
    </w:p>
    <w:bookmarkEnd w:id="18"/>
    <w:p>
      <w:pPr>
        <w:spacing w:after="0"/>
        <w:ind w:left="0"/>
        <w:jc w:val="both"/>
      </w:pPr>
      <w:r>
        <w:drawing>
          <wp:inline distT="0" distB="0" distL="0" distR="0">
            <wp:extent cx="74549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54900" cy="5448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