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55f6" w14:textId="a635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Х сессиясының 2012 жылғы 9 қарашадағы N 10/66 шешімі. Қарағанды облысының Әділет департаментінде 2012 жылғы 16 қарашада N 1975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2011 жылғы 6 желтоқсандағы XLII сессиясының N 42/363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8-12-121 болып тіркелген, 2011 жылғы 31 желтоқсандағы N 58-59 (9476) "Жаңаарқа" газетінде жарияланған), Жаңаарқа аудандық мәслихатының 2012 жылғы 16 сәуірдегі IV сессиясының N 4/31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8-12-126 болып тіркелген, 2012 жылғы 28 сәуірдегі N 19 (9492) "Жаңаарқа" газетінде жарияланған), Жаңаарқа аудандық мәслихатының 2012 жылғы 11 маусымдағы V сессиясының N 5/35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8-12-127 болып тіркелген, 2012 жылғы 23 маусымдағы N 29-30 (9501-9502) "Жаңаарқа" газетінде жарияланған), Жаңаарқа аудандық мәслихатының 2012 жылғы 20 тамыздағы VIII сессиясының N 8/51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8-12-131 болып тіркелген, 2012 жылғы 1 қыркүйектегі N 40 (9512), 2012 жылғы 8 қыркүйектегі N 41 (9513) "Жаңаарқа"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"3 253 735" сандары "3 531 100"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"647 923" сандары "647 826"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"2 690" сандары "2 888"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"800" сандары "703"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"2 602 322" сандары "2 879 683"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"3 270 272" сандары "3 547 637"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"62 554" сандары "64 571"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"65 529" сандары "67 546"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121 591" сандары "алу 123 608"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"121 591" сандары "123 608"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"65 529" сандары "67 546"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"797 587" сандары "1 074 948"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"863 116" сандары "1 142 494"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X сессиясының төрағасы                 М. Абильдинов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қараша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539"/>
        <w:gridCol w:w="10462"/>
        <w:gridCol w:w="18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4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7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2879683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2879683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2"/>
        <w:gridCol w:w="731"/>
        <w:gridCol w:w="710"/>
        <w:gridCol w:w="9908"/>
        <w:gridCol w:w="18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3547637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256169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212948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1712206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1591922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1589092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1548289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5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 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6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</w:p>
        </w:tc>
      </w:tr>
      <w:tr>
        <w:trPr>
          <w:trHeight w:val="16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12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585231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583731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564846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12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26"/>
        <w:gridCol w:w="513"/>
        <w:gridCol w:w="513"/>
        <w:gridCol w:w="10307"/>
        <w:gridCol w:w="18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693"/>
        <w:gridCol w:w="735"/>
        <w:gridCol w:w="9673"/>
        <w:gridCol w:w="18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541"/>
        <w:gridCol w:w="264"/>
        <w:gridCol w:w="563"/>
        <w:gridCol w:w="10365"/>
        <w:gridCol w:w="18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123608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717"/>
        <w:gridCol w:w="760"/>
        <w:gridCol w:w="9611"/>
        <w:gridCol w:w="18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68"/>
        <w:gridCol w:w="483"/>
        <w:gridCol w:w="525"/>
        <w:gridCol w:w="10037"/>
        <w:gridCol w:w="18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бюджеттік инвестициялық жобаларды іске асыруға бағытталған ауданды дамытудың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61"/>
        <w:gridCol w:w="772"/>
        <w:gridCol w:w="816"/>
        <w:gridCol w:w="9790"/>
        <w:gridCol w:w="183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869432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821932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үйін жобалау, салу және (немесе) сатып алу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567246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564846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Атасу кентiнiң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14"/>
        <w:gridCol w:w="693"/>
        <w:gridCol w:w="9672"/>
        <w:gridCol w:w="17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Қызылжар кентiнiң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35"/>
        <w:gridCol w:w="9651"/>
        <w:gridCol w:w="17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Ақтасты селолық округiнiң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776"/>
        <w:gridCol w:w="713"/>
        <w:gridCol w:w="9594"/>
        <w:gridCol w:w="17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Айнабұлақ селолық округiнiң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35"/>
        <w:gridCol w:w="735"/>
        <w:gridCol w:w="9609"/>
        <w:gridCol w:w="17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Ақтау селолық округiнiң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755"/>
        <w:gridCol w:w="713"/>
        <w:gridCol w:w="9615"/>
        <w:gridCol w:w="17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Ақтүбек селолық округiнiң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56"/>
        <w:gridCol w:w="9630"/>
        <w:gridCol w:w="17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Бидайық селолық округiнiң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14"/>
        <w:gridCol w:w="9672"/>
        <w:gridCol w:w="17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Байдалы би селолық округiнiң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36"/>
        <w:gridCol w:w="715"/>
        <w:gridCol w:w="9625"/>
        <w:gridCol w:w="18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Ералиев селолық округiнiң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56"/>
        <w:gridCol w:w="9630"/>
        <w:gridCol w:w="17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Қараағаш селолық округiнiң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14"/>
        <w:gridCol w:w="9672"/>
        <w:gridCol w:w="17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Сейфуллин селолық округiнiң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14"/>
        <w:gridCol w:w="714"/>
        <w:gridCol w:w="9651"/>
        <w:gridCol w:w="17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
Түгiскен селолық округiнiң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14"/>
        <w:gridCol w:w="9672"/>
        <w:gridCol w:w="17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10/66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Жаңаарқа ауданына 2012 жылға бөлінген</w:t>
      </w:r>
      <w:r>
        <w:br/>
      </w:r>
      <w:r>
        <w:rPr>
          <w:rFonts w:ascii="Times New Roman"/>
          <w:b/>
          <w:i w:val="false"/>
          <w:color w:val="000000"/>
        </w:rPr>
        <w:t>
бюджеттік кредиттер және нысаналы трансферттер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457"/>
        <w:gridCol w:w="1728"/>
      </w:tblGrid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1142494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274486</w:t>
            </w:r>
          </w:p>
        </w:tc>
      </w:tr>
      <w:tr>
        <w:trPr>
          <w:trHeight w:val="12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"Өңірлерді дамыту" Бағдарламасы шеңберінде өңірлерді экономикалық дамытуға жәрдемдесу бойынша шараларды іске асыруда ауылдық (селолық) округтерді көркейтуге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іс шараларын жүзеге асыруға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субсидияларды беру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 тәжірибесі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 ақыны арттыруға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2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инфраструктурасы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12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2011-2015 жылдарға арналған "Саламатты Қазақстан" мемлекеттік бағдарламасы шеңберінде шараларды жүзеге асыруға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797982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549100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үйін жобалау, салу және (немесе) сатып алуға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2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248882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үйлерін жобалауға, салуға және (немесе) сатып алуға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2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сумен жабдықтау жүйесін дамытуға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