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06ec" w14:textId="c520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 сессиясының 2012 жылғы 6 наурыздағы N 4 шешімі. Қарағанды облысы Бұқар жырау ауданының Әділет басқармасында 2012 жылғы 16 наурызда N 8-11-132 тіркелді. Күші жойылды - Қарағанды облысы Бұқар жырау аудандық мәслихатының 8 сессиясының 2012 жылғы 20 қыркүйектегі N 5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8 сессиясының 2012.09.20 N 5 (алғашқы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"Тұрғын үй көмегiн көрсету ережесiн бекiту туралы" 2009 жылғы 30 желтоқсандағы </w:t>
      </w:r>
      <w:r>
        <w:rPr>
          <w:rFonts w:ascii="Times New Roman"/>
          <w:b w:val="false"/>
          <w:i w:val="false"/>
          <w:color w:val="000000"/>
          <w:sz w:val="28"/>
        </w:rPr>
        <w:t>N 2314</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N 394</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Бұқар жырау ауданының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Қ. Айтбаева</w:t>
      </w:r>
    </w:p>
    <w:p>
      <w:pPr>
        <w:spacing w:after="0"/>
        <w:ind w:left="0"/>
        <w:jc w:val="both"/>
      </w:pPr>
      <w:r>
        <w:rPr>
          <w:rFonts w:ascii="Times New Roman"/>
          <w:b w:val="false"/>
          <w:i/>
          <w:color w:val="000000"/>
          <w:sz w:val="28"/>
        </w:rPr>
        <w:t>      Мәслихат хатшысы                           А. Жүніспеков</w:t>
      </w:r>
    </w:p>
    <w:bookmarkStart w:name="z4" w:id="1"/>
    <w:p>
      <w:pPr>
        <w:spacing w:after="0"/>
        <w:ind w:left="0"/>
        <w:jc w:val="both"/>
      </w:pPr>
      <w:r>
        <w:rPr>
          <w:rFonts w:ascii="Times New Roman"/>
          <w:b w:val="false"/>
          <w:i w:val="false"/>
          <w:color w:val="000000"/>
          <w:sz w:val="28"/>
        </w:rPr>
        <w:t>
Бұқар жырау аудандық</w:t>
      </w:r>
      <w:r>
        <w:br/>
      </w:r>
      <w:r>
        <w:rPr>
          <w:rFonts w:ascii="Times New Roman"/>
          <w:b w:val="false"/>
          <w:i w:val="false"/>
          <w:color w:val="000000"/>
          <w:sz w:val="28"/>
        </w:rPr>
        <w:t>
мәслихатының 2 сессиясының</w:t>
      </w:r>
      <w:r>
        <w:br/>
      </w:r>
      <w:r>
        <w:rPr>
          <w:rFonts w:ascii="Times New Roman"/>
          <w:b w:val="false"/>
          <w:i w:val="false"/>
          <w:color w:val="000000"/>
          <w:sz w:val="28"/>
        </w:rPr>
        <w:t>
2012 жылғы 6 наурыздағы</w:t>
      </w:r>
      <w:r>
        <w:br/>
      </w:r>
      <w:r>
        <w:rPr>
          <w:rFonts w:ascii="Times New Roman"/>
          <w:b w:val="false"/>
          <w:i w:val="false"/>
          <w:color w:val="000000"/>
          <w:sz w:val="28"/>
        </w:rPr>
        <w:t>
N 4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Бұқар жырау ауданының тұрғындарына тұрғын үй көмегін көрсету Ережесі</w:t>
      </w:r>
    </w:p>
    <w:bookmarkEnd w:id="2"/>
    <w:p>
      <w:pPr>
        <w:spacing w:after="0"/>
        <w:ind w:left="0"/>
        <w:jc w:val="both"/>
      </w:pPr>
      <w:r>
        <w:rPr>
          <w:rFonts w:ascii="Times New Roman"/>
          <w:b w:val="false"/>
          <w:i w:val="false"/>
          <w:color w:val="000000"/>
          <w:sz w:val="28"/>
        </w:rPr>
        <w:t>      Осы Ереже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Заңдарымен,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"Әлеуметтік тұрғыдан қорғалатын азаматтарға телекоммуникация қызметтерін көрсеркеті үшін абоненттік төлемақы тарифінің көтерілуіне өтемақы төлеудің кейбір мәселелері туралы" 2009 жылғы 14 сәуірдегі N 512,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N 394</w:t>
      </w:r>
      <w:r>
        <w:rPr>
          <w:rFonts w:ascii="Times New Roman"/>
          <w:b w:val="false"/>
          <w:i w:val="false"/>
          <w:color w:val="000000"/>
          <w:sz w:val="28"/>
        </w:rPr>
        <w:t>, "Қазақстан Республикасы Әділет министрлігінің мәселелері" 2008 жылғы 19 шілдедегі </w:t>
      </w:r>
      <w:r>
        <w:rPr>
          <w:rFonts w:ascii="Times New Roman"/>
          <w:b w:val="false"/>
          <w:i w:val="false"/>
          <w:color w:val="000000"/>
          <w:sz w:val="28"/>
        </w:rPr>
        <w:t>N 710</w:t>
      </w:r>
      <w:r>
        <w:rPr>
          <w:rFonts w:ascii="Times New Roman"/>
          <w:b w:val="false"/>
          <w:i w:val="false"/>
          <w:color w:val="000000"/>
          <w:sz w:val="28"/>
        </w:rPr>
        <w:t xml:space="preserve"> қаулыларына сәйкес әзірленді және Бұқар жырау ауданының аз қамтамасыз етілген отбасыларға (азаматтарға) тұрғын үй көмегін көрсету тәртібін және мөлшерін айқындайды.</w:t>
      </w:r>
    </w:p>
    <w:bookmarkStart w:name="z6" w:id="3"/>
    <w:p>
      <w:pPr>
        <w:spacing w:after="0"/>
        <w:ind w:left="0"/>
        <w:jc w:val="left"/>
      </w:pPr>
      <w:r>
        <w:rPr>
          <w:rFonts w:ascii="Times New Roman"/>
          <w:b/>
          <w:i w:val="false"/>
          <w:color w:val="000000"/>
        </w:rPr>
        <w:t xml:space="preserve"> 
1. Негізгі ережелер</w:t>
      </w:r>
    </w:p>
    <w:bookmarkEnd w:id="3"/>
    <w:bookmarkStart w:name="z7" w:id="4"/>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арналған шығыстарға;</w:t>
      </w:r>
      <w:r>
        <w:br/>
      </w:r>
      <w:r>
        <w:rPr>
          <w:rFonts w:ascii="Times New Roman"/>
          <w:b w:val="false"/>
          <w:i w:val="false"/>
          <w:color w:val="000000"/>
          <w:sz w:val="28"/>
        </w:rPr>
        <w:t>
      2) тұрғын үйдiң меншiк иелерiнiң немесе жалдаушыларының (қосымша жалдаушыларының) отбасыларына (азаматтарына) коммуналдық қызметтердi тұтынуға;</w:t>
      </w:r>
      <w:r>
        <w:br/>
      </w:r>
      <w:r>
        <w:rPr>
          <w:rFonts w:ascii="Times New Roman"/>
          <w:b w:val="false"/>
          <w:i w:val="false"/>
          <w:color w:val="000000"/>
          <w:sz w:val="28"/>
        </w:rPr>
        <w:t>
      3)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4)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xml:space="preserve">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Тұрғын үй көмегi қызметтердi жеткiзушiлер ұсынған шоттар бойынша көрсетiледi. </w:t>
      </w:r>
      <w:r>
        <w:br/>
      </w:r>
      <w:r>
        <w:rPr>
          <w:rFonts w:ascii="Times New Roman"/>
          <w:b w:val="false"/>
          <w:i w:val="false"/>
          <w:color w:val="000000"/>
          <w:sz w:val="28"/>
        </w:rPr>
        <w:t>
</w:t>
      </w:r>
      <w:r>
        <w:rPr>
          <w:rFonts w:ascii="Times New Roman"/>
          <w:b w:val="false"/>
          <w:i w:val="false"/>
          <w:color w:val="000000"/>
          <w:sz w:val="28"/>
        </w:rPr>
        <w:t>
      2. Тұрғын үй көмегі Бұқар жырау ауданы аумағында тұрақты тұратын аз қамтылған отбасыларға (азаматтарға), осы тұрғын үйде тіркелген, оның меншік иесі немесе жалдаушысы (қосымша жалдаушысы) болып табылатын, тұрғын үй көмегін есептеуге қабылданатын шығыстары тұрғын үй ауданы нормасының шегінде, бірақ нормативтері және нақты қолданыстағы жалпы ауданнан артпайтын болса, осы мақсаттарға жұмсалатын шығындардың отбасы бюджетіндегі мүмкіндік шегі деңгейінен асатын жағдайда беріледі.</w:t>
      </w:r>
      <w:r>
        <w:br/>
      </w:r>
      <w:r>
        <w:rPr>
          <w:rFonts w:ascii="Times New Roman"/>
          <w:b w:val="false"/>
          <w:i w:val="false"/>
          <w:color w:val="000000"/>
          <w:sz w:val="28"/>
        </w:rPr>
        <w:t>
      Шекті жол берілетін шығыстар үлесі телекоммуникация желісіне қосылған телефонға абоненттік төлемақы тарифінің көтерілуіне ақы төлеу, тұрғын үйді ұстау мен коммуналдық қызметтерді пайдалануға пайдаланғаны үшін жалға алу ақысы, кондоминиум объектілерінің ортақ мүлкін күрделі жөндеуге және (немесе) күрделі жөндеуге қаражат жинақтауға арналған жарналарға, жұмсалған шығындары үшін отбасының жиынтық табысына 15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3. Осы Ережеде келесі ұғымдар қолданылады:</w:t>
      </w:r>
      <w:r>
        <w:br/>
      </w:r>
      <w:r>
        <w:rPr>
          <w:rFonts w:ascii="Times New Roman"/>
          <w:b w:val="false"/>
          <w:i w:val="false"/>
          <w:color w:val="000000"/>
          <w:sz w:val="28"/>
        </w:rPr>
        <w:t>
      1)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қамтитын қызметтер;</w:t>
      </w:r>
      <w:r>
        <w:br/>
      </w:r>
      <w:r>
        <w:rPr>
          <w:rFonts w:ascii="Times New Roman"/>
          <w:b w:val="false"/>
          <w:i w:val="false"/>
          <w:color w:val="000000"/>
          <w:sz w:val="28"/>
        </w:rPr>
        <w:t>
      2)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r>
        <w:br/>
      </w:r>
      <w:r>
        <w:rPr>
          <w:rFonts w:ascii="Times New Roman"/>
          <w:b w:val="false"/>
          <w:i w:val="false"/>
          <w:color w:val="000000"/>
          <w:sz w:val="28"/>
        </w:rPr>
        <w:t>
      3) кондоминиум объектiсiн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кондоминиум объектiлерiнiң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5)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6)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7) төлеу шоты – тұрғын үй көмегі тағайындалған кезеңде қызмет көрсетушілердің коммуналдық қызмет ақысын, тұрғын үйді ұстауға және көмірді алғаны үшін мәлімдеушімен берілетін анықтама, хабар қағаз, түбіртек;</w:t>
      </w:r>
      <w:r>
        <w:br/>
      </w:r>
      <w:r>
        <w:rPr>
          <w:rFonts w:ascii="Times New Roman"/>
          <w:b w:val="false"/>
          <w:i w:val="false"/>
          <w:color w:val="000000"/>
          <w:sz w:val="28"/>
        </w:rPr>
        <w:t>
      8) уәкілетті орган – жергілікті бюджет қаражаты есебінен қаржыландырылатын, тұрғын үй көмегін тағайындауды жүзеге асыратын Бұқар жырау аудандық жұмыспен қамту және әлеуметтік бағдарламалар бөлімі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шекті жол берілетін шығыстар үлесі аз қамтылған отбасыларға (азаматтарға) тұрғын үй көмегін көрсетудің критерийі болып табылады.</w:t>
      </w:r>
    </w:p>
    <w:bookmarkEnd w:id="4"/>
    <w:bookmarkStart w:name="z10" w:id="5"/>
    <w:p>
      <w:pPr>
        <w:spacing w:after="0"/>
        <w:ind w:left="0"/>
        <w:jc w:val="left"/>
      </w:pPr>
      <w:r>
        <w:rPr>
          <w:rFonts w:ascii="Times New Roman"/>
          <w:b/>
          <w:i w:val="false"/>
          <w:color w:val="000000"/>
        </w:rPr>
        <w:t xml:space="preserve"> 
2. Тұрғын үй көмегін көрсету нормативтерін айқындау</w:t>
      </w:r>
    </w:p>
    <w:bookmarkEnd w:id="5"/>
    <w:bookmarkStart w:name="z11" w:id="6"/>
    <w:p>
      <w:pPr>
        <w:spacing w:after="0"/>
        <w:ind w:left="0"/>
        <w:jc w:val="both"/>
      </w:pPr>
      <w:r>
        <w:rPr>
          <w:rFonts w:ascii="Times New Roman"/>
          <w:b w:val="false"/>
          <w:i w:val="false"/>
          <w:color w:val="000000"/>
          <w:sz w:val="28"/>
        </w:rPr>
        <w:t>
      4. Уәкілетті орган тұрғын үй көмегін келесі тәртіппен көрсетеді:</w:t>
      </w:r>
      <w:r>
        <w:br/>
      </w: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бір адамға көлемді газ:</w:t>
      </w:r>
      <w:r>
        <w:br/>
      </w:r>
      <w:r>
        <w:rPr>
          <w:rFonts w:ascii="Times New Roman"/>
          <w:b w:val="false"/>
          <w:i w:val="false"/>
          <w:color w:val="000000"/>
          <w:sz w:val="28"/>
        </w:rPr>
        <w:t>
      қызмет көрсетушілердің шоттарын ұсына отырып (түбіртектер, анықтамалар), нақты шығындар бойынша, орталықтандырылған ыстық сумен қамтамасыз етудің бар немесе жоқ болуына қарамастан, айына 8 килограмнан аспауы тиіс;</w:t>
      </w:r>
      <w:r>
        <w:br/>
      </w: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бірақ көлемді газды тұтыну бойынша айына бір адамға бекітілген нормативтен артық емес тұтыну (айына 8 килограммнан аспауы тиіс);</w:t>
      </w:r>
      <w:r>
        <w:br/>
      </w: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пайдалану:</w:t>
      </w:r>
      <w:r>
        <w:br/>
      </w:r>
      <w:r>
        <w:rPr>
          <w:rFonts w:ascii="Times New Roman"/>
          <w:b w:val="false"/>
          <w:i w:val="false"/>
          <w:color w:val="000000"/>
          <w:sz w:val="28"/>
        </w:rPr>
        <w:t>
      1985 жылға дейін салынғын тұрғын ғимараттар үшін 1-2 қабатты үйлер үшін 1 шаршы метр ауданды жылытуға (жылыту маусымына) - 161 килограмм көмірден артық емес, 3-4 қабатты үйлер үшін 1 шаршы метр ауданды жылытуға (жылыту маусымына) - 98 килограмм көмірден артық емес;</w:t>
      </w:r>
      <w:r>
        <w:br/>
      </w:r>
      <w:r>
        <w:rPr>
          <w:rFonts w:ascii="Times New Roman"/>
          <w:b w:val="false"/>
          <w:i w:val="false"/>
          <w:color w:val="000000"/>
          <w:sz w:val="28"/>
        </w:rPr>
        <w:t>
      1985 жылдан кейін салынғын тұрғын ғимараттар үшін 1-2 қабатты үйлер үшін 1 шаршы метр ауданды жылытуға (жылыту маусымына) - 125 килограмм көмірден артық емес, 3-4 қабатты үйлер үшін 1 шаршы метр ауданды жылытуға (жылыту маусымына) - 72 килограмм көмірден артық емес;</w:t>
      </w:r>
      <w:r>
        <w:br/>
      </w:r>
      <w:r>
        <w:rPr>
          <w:rFonts w:ascii="Times New Roman"/>
          <w:b w:val="false"/>
          <w:i w:val="false"/>
          <w:color w:val="000000"/>
          <w:sz w:val="28"/>
        </w:rPr>
        <w:t>
      жылыту маусымының ұзақтығы – 6 ай;</w:t>
      </w:r>
      <w:r>
        <w:br/>
      </w:r>
      <w:r>
        <w:rPr>
          <w:rFonts w:ascii="Times New Roman"/>
          <w:b w:val="false"/>
          <w:i w:val="false"/>
          <w:color w:val="000000"/>
          <w:sz w:val="28"/>
        </w:rPr>
        <w:t>
      тұрғын үй көмегін есептегенде, статистика органдарының мәліметтері бойынша Бұқар жырау ауданында өткен тоқсанда қалыптасқан көмір бағасы қолданылады;</w:t>
      </w:r>
      <w:r>
        <w:br/>
      </w:r>
      <w:r>
        <w:rPr>
          <w:rFonts w:ascii="Times New Roman"/>
          <w:b w:val="false"/>
          <w:i w:val="false"/>
          <w:color w:val="000000"/>
          <w:sz w:val="28"/>
        </w:rPr>
        <w:t>
      нақты шығындар бойынша, отбасының электроэнергиясын тұтынуы:</w:t>
      </w:r>
      <w:r>
        <w:br/>
      </w:r>
      <w:r>
        <w:rPr>
          <w:rFonts w:ascii="Times New Roman"/>
          <w:b w:val="false"/>
          <w:i w:val="false"/>
          <w:color w:val="000000"/>
          <w:sz w:val="28"/>
        </w:rPr>
        <w:t>
      газ плиталарымен жабдықталған үйлерде айына – 150 киловаттан;</w:t>
      </w:r>
      <w:r>
        <w:br/>
      </w:r>
      <w:r>
        <w:rPr>
          <w:rFonts w:ascii="Times New Roman"/>
          <w:b w:val="false"/>
          <w:i w:val="false"/>
          <w:color w:val="000000"/>
          <w:sz w:val="28"/>
        </w:rPr>
        <w:t>
      электр плитасымен жабдықталған үйлерде айына – 250 киловаттан аспау керек;</w:t>
      </w:r>
      <w:r>
        <w:br/>
      </w:r>
      <w:r>
        <w:rPr>
          <w:rFonts w:ascii="Times New Roman"/>
          <w:b w:val="false"/>
          <w:i w:val="false"/>
          <w:color w:val="000000"/>
          <w:sz w:val="28"/>
        </w:rPr>
        <w:t>
      3) cуық суды, кәрізді, ыстық суды, қоқыс төккішті, газды, эксплуатациялық шығындарды тұтыну нормалары басқару нысанына тәуелсіз (пәтер иелерінің кооперативі, өзін-өзі басқару комитеті, үй комитеттері)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4) кондоминиум объектілерінің ортақ мүлкін бөлек түрлерінің күрделі жөндеулері кезекпен төленеді. Кондоминиум объектiлерiнiң ортақ мүлкiн күрделi жөндеудің түрлеріне ақы төлеу кезегі пәтер иелері жалпы жиналысында анықталады.</w:t>
      </w:r>
      <w:r>
        <w:br/>
      </w:r>
      <w:r>
        <w:rPr>
          <w:rFonts w:ascii="Times New Roman"/>
          <w:b w:val="false"/>
          <w:i w:val="false"/>
          <w:color w:val="000000"/>
          <w:sz w:val="28"/>
        </w:rPr>
        <w:t>
</w:t>
      </w:r>
      <w:r>
        <w:rPr>
          <w:rFonts w:ascii="Times New Roman"/>
          <w:b w:val="false"/>
          <w:i w:val="false"/>
          <w:color w:val="000000"/>
          <w:sz w:val="28"/>
        </w:rPr>
        <w:t>
      5.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телекоммуникация желісіне қосылған телефонға абоненттiк төлемақы тарифiнiң көтерiлуiне ақы төлеу белгіленген мөлшерден жоғары шамада ақы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6"/>
    <w:bookmarkStart w:name="z14" w:id="7"/>
    <w:p>
      <w:pPr>
        <w:spacing w:after="0"/>
        <w:ind w:left="0"/>
        <w:jc w:val="left"/>
      </w:pPr>
      <w:r>
        <w:rPr>
          <w:rFonts w:ascii="Times New Roman"/>
          <w:b/>
          <w:i w:val="false"/>
          <w:color w:val="000000"/>
        </w:rPr>
        <w:t xml:space="preserve"> 
3. Тұрғын үй көмегін тағайындау</w:t>
      </w:r>
    </w:p>
    <w:bookmarkEnd w:id="7"/>
    <w:bookmarkStart w:name="z15" w:id="8"/>
    <w:p>
      <w:pPr>
        <w:spacing w:after="0"/>
        <w:ind w:left="0"/>
        <w:jc w:val="both"/>
      </w:pPr>
      <w:r>
        <w:rPr>
          <w:rFonts w:ascii="Times New Roman"/>
          <w:b w:val="false"/>
          <w:i w:val="false"/>
          <w:color w:val="000000"/>
          <w:sz w:val="28"/>
        </w:rPr>
        <w:t xml:space="preserve">
      7. Тұрғын үй көмегін уәкілетті орган береді және тұрғылықты мекенжайы бойынша жеке тұлғаларға тағайындалады. </w:t>
      </w:r>
      <w:r>
        <w:br/>
      </w:r>
      <w:r>
        <w:rPr>
          <w:rFonts w:ascii="Times New Roman"/>
          <w:b w:val="false"/>
          <w:i w:val="false"/>
          <w:color w:val="000000"/>
          <w:sz w:val="28"/>
        </w:rPr>
        <w:t>
</w:t>
      </w:r>
      <w:r>
        <w:rPr>
          <w:rFonts w:ascii="Times New Roman"/>
          <w:b w:val="false"/>
          <w:i w:val="false"/>
          <w:color w:val="000000"/>
          <w:sz w:val="28"/>
        </w:rPr>
        <w:t>
      8. Тұрғын үйдің (пәтерлер, үйлер) бір бірлігінен артық үйі бар немесе тұрғын үй-жайларын жалға (жалдауға) беретін отбасыларға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
      9. Тұрғын үй көмегі тағайындалмайды:</w:t>
      </w:r>
      <w:r>
        <w:br/>
      </w:r>
      <w:r>
        <w:rPr>
          <w:rFonts w:ascii="Times New Roman"/>
          <w:b w:val="false"/>
          <w:i w:val="false"/>
          <w:color w:val="000000"/>
          <w:sz w:val="28"/>
        </w:rPr>
        <w:t>
      1) еңбекке жарамды, бірақ жұмыс істемейтін, күндізгі оқу бөлімінде оқымайтын, әскери қызмет атқармайтын, уәкілетті органда жұмыссыз ретінде тіркелмеген, мемлекеттік әлеуметтік жәрдемақы алмайтын адамдары бар отбасылар;</w:t>
      </w:r>
      <w:r>
        <w:br/>
      </w:r>
      <w:r>
        <w:rPr>
          <w:rFonts w:ascii="Times New Roman"/>
          <w:b w:val="false"/>
          <w:i w:val="false"/>
          <w:color w:val="000000"/>
          <w:sz w:val="28"/>
        </w:rPr>
        <w:t>
      2) жұмыс істемесе және уәкілетті органда жұмыссыз ретінде тіркелмеген болса, N 1 және N 2 тізім бойынша мемлекеттік арнайы жәрдемақы алатын тұлғалар;</w:t>
      </w:r>
      <w:r>
        <w:br/>
      </w:r>
      <w:r>
        <w:rPr>
          <w:rFonts w:ascii="Times New Roman"/>
          <w:b w:val="false"/>
          <w:i w:val="false"/>
          <w:color w:val="000000"/>
          <w:sz w:val="28"/>
        </w:rPr>
        <w:t>
      келесі тұлғаларды есептемегенде:</w:t>
      </w:r>
      <w:r>
        <w:br/>
      </w:r>
      <w:r>
        <w:rPr>
          <w:rFonts w:ascii="Times New Roman"/>
          <w:b w:val="false"/>
          <w:i w:val="false"/>
          <w:color w:val="000000"/>
          <w:sz w:val="28"/>
        </w:rPr>
        <w:t>
      күтім қажет деп танылған мүгедектерге күтім жасайтындар;</w:t>
      </w:r>
      <w:r>
        <w:br/>
      </w:r>
      <w:r>
        <w:rPr>
          <w:rFonts w:ascii="Times New Roman"/>
          <w:b w:val="false"/>
          <w:i w:val="false"/>
          <w:color w:val="000000"/>
          <w:sz w:val="28"/>
        </w:rPr>
        <w:t>
      туберкулездік және психоневрологиялық диспансерлерде, емдік-профилакториялық мекемелерде бір айдан астам уақыт стационарлық немесе амбулаториялық емделудегі адамдар;</w:t>
      </w:r>
      <w:r>
        <w:br/>
      </w:r>
      <w:r>
        <w:rPr>
          <w:rFonts w:ascii="Times New Roman"/>
          <w:b w:val="false"/>
          <w:i w:val="false"/>
          <w:color w:val="000000"/>
          <w:sz w:val="28"/>
        </w:rPr>
        <w:t>
      үш жасқа дейінгі бір немесе одан да көп баланың тәрбиесімен айналысатындар;</w:t>
      </w:r>
      <w:r>
        <w:br/>
      </w:r>
      <w:r>
        <w:rPr>
          <w:rFonts w:ascii="Times New Roman"/>
          <w:b w:val="false"/>
          <w:i w:val="false"/>
          <w:color w:val="000000"/>
          <w:sz w:val="28"/>
        </w:rPr>
        <w:t>
      кіші баласы бірінші сыныпты аяқтағанға дейін (9 жастан аспаған) төрт және одан да көп баланың тәрбиесімен айналысатындар;</w:t>
      </w:r>
      <w:r>
        <w:br/>
      </w:r>
      <w:r>
        <w:rPr>
          <w:rFonts w:ascii="Times New Roman"/>
          <w:b w:val="false"/>
          <w:i w:val="false"/>
          <w:color w:val="000000"/>
          <w:sz w:val="28"/>
        </w:rPr>
        <w:t>
      кіші баласы 8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10. Дау жанжал немесе қалыпсыз жағдайлар пайда болған кезде, тұрғын үй көмегін тағайындау мәселесі сот тәртібімен шешіледі.</w:t>
      </w:r>
      <w:r>
        <w:br/>
      </w:r>
      <w:r>
        <w:rPr>
          <w:rFonts w:ascii="Times New Roman"/>
          <w:b w:val="false"/>
          <w:i w:val="false"/>
          <w:color w:val="000000"/>
          <w:sz w:val="28"/>
        </w:rPr>
        <w:t>
</w:t>
      </w:r>
      <w:r>
        <w:rPr>
          <w:rFonts w:ascii="Times New Roman"/>
          <w:b w:val="false"/>
          <w:i w:val="false"/>
          <w:color w:val="000000"/>
          <w:sz w:val="28"/>
        </w:rPr>
        <w:t xml:space="preserve">
      11.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 </w:t>
      </w:r>
    </w:p>
    <w:bookmarkEnd w:id="8"/>
    <w:bookmarkStart w:name="z20" w:id="9"/>
    <w:p>
      <w:pPr>
        <w:spacing w:after="0"/>
        <w:ind w:left="0"/>
        <w:jc w:val="left"/>
      </w:pPr>
      <w:r>
        <w:rPr>
          <w:rFonts w:ascii="Times New Roman"/>
          <w:b/>
          <w:i w:val="false"/>
          <w:color w:val="000000"/>
        </w:rPr>
        <w:t xml:space="preserve"> 
4. Тұрғын үй көмегін беру мерзімдері мен мерзімділігі</w:t>
      </w:r>
    </w:p>
    <w:bookmarkEnd w:id="9"/>
    <w:bookmarkStart w:name="z21" w:id="10"/>
    <w:p>
      <w:pPr>
        <w:spacing w:after="0"/>
        <w:ind w:left="0"/>
        <w:jc w:val="both"/>
      </w:pPr>
      <w:r>
        <w:rPr>
          <w:rFonts w:ascii="Times New Roman"/>
          <w:b w:val="false"/>
          <w:i w:val="false"/>
          <w:color w:val="000000"/>
          <w:sz w:val="28"/>
        </w:rPr>
        <w:t>
      12. Тұрғын үй көмегі өтініш берген айдан бастап, табыстар және осы тұрғын үйде отбасы құрамының тіркелуі жөніндегі мәліметтерді тоқсан сайын ұсынумен бір жыл мерзімге тағайындалады.</w:t>
      </w:r>
      <w:r>
        <w:br/>
      </w:r>
      <w:r>
        <w:rPr>
          <w:rFonts w:ascii="Times New Roman"/>
          <w:b w:val="false"/>
          <w:i w:val="false"/>
          <w:color w:val="000000"/>
          <w:sz w:val="28"/>
        </w:rPr>
        <w:t>
</w:t>
      </w:r>
      <w:r>
        <w:rPr>
          <w:rFonts w:ascii="Times New Roman"/>
          <w:b w:val="false"/>
          <w:i w:val="false"/>
          <w:color w:val="000000"/>
          <w:sz w:val="28"/>
        </w:rPr>
        <w:t>
      13. Тұрғын үйді ұстау және коммуналдық қызметтер ақысын төлеу шекті жол берілетін шығыстар үлесі,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xml:space="preserve">
      15.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 </w:t>
      </w:r>
    </w:p>
    <w:bookmarkEnd w:id="10"/>
    <w:bookmarkStart w:name="z25" w:id="11"/>
    <w:p>
      <w:pPr>
        <w:spacing w:after="0"/>
        <w:ind w:left="0"/>
        <w:jc w:val="left"/>
      </w:pPr>
      <w:r>
        <w:rPr>
          <w:rFonts w:ascii="Times New Roman"/>
          <w:b/>
          <w:i w:val="false"/>
          <w:color w:val="000000"/>
        </w:rPr>
        <w:t xml:space="preserve"> 
5. Тұрғын үй жәрдемақысын өтіну және тағайындау тәртібі</w:t>
      </w:r>
    </w:p>
    <w:bookmarkEnd w:id="11"/>
    <w:bookmarkStart w:name="z26" w:id="12"/>
    <w:p>
      <w:pPr>
        <w:spacing w:after="0"/>
        <w:ind w:left="0"/>
        <w:jc w:val="both"/>
      </w:pPr>
      <w:r>
        <w:rPr>
          <w:rFonts w:ascii="Times New Roman"/>
          <w:b w:val="false"/>
          <w:i w:val="false"/>
          <w:color w:val="000000"/>
          <w:sz w:val="28"/>
        </w:rPr>
        <w:t>
      16. Тұрғын үй көмегін тағайындау үшін құжаттарын тапсыру үшін өтініш беруші уәкілетті органға немесе тұрғылықты жері бойынша "Бұқар жырау ауданының Халыққа қызмет көрсету орталығы" мемлекеттік мекемесіне тұрғын үй көмегін тағайындау туралы өтініш пен келесі құжаттарын (</w:t>
      </w:r>
      <w:r>
        <w:rPr>
          <w:rFonts w:ascii="Times New Roman"/>
          <w:b w:val="false"/>
          <w:i w:val="false"/>
          <w:color w:val="000000"/>
          <w:sz w:val="28"/>
        </w:rPr>
        <w:t>1 қосымша</w:t>
      </w:r>
      <w:r>
        <w:rPr>
          <w:rFonts w:ascii="Times New Roman"/>
          <w:b w:val="false"/>
          <w:i w:val="false"/>
          <w:color w:val="000000"/>
          <w:sz w:val="28"/>
        </w:rPr>
        <w:t>)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Құжаттар тексеру үшін түпнұсқа және көшірме түрінде ұсынылады, тексерілгеннен кейін түпнұсқалар өтініш иесіне қайтарылады, ал құжаттардың көшірмесі жеке іске қоса тіркеледі. </w:t>
      </w:r>
      <w:r>
        <w:br/>
      </w:r>
      <w:r>
        <w:rPr>
          <w:rFonts w:ascii="Times New Roman"/>
          <w:b w:val="false"/>
          <w:i w:val="false"/>
          <w:color w:val="000000"/>
          <w:sz w:val="28"/>
        </w:rPr>
        <w:t>
</w:t>
      </w:r>
      <w:r>
        <w:rPr>
          <w:rFonts w:ascii="Times New Roman"/>
          <w:b w:val="false"/>
          <w:i w:val="false"/>
          <w:color w:val="000000"/>
          <w:sz w:val="28"/>
        </w:rPr>
        <w:t>
      17. Түскен құжаттарды қарастыру нәтижесінде уәілетті орган бланкілер үлгісін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жәрдемақысын алушылардың және істері түзіледі. Ай сайын тұрғын үй жәрдемақысы есебін жүргізеді және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18. Мәліметтердің шындығына сенімсіздік туған жағдайда уәкілетті орган сұраныс жасауға құқықты, ал заңды тұлға мен жеке тұлғалар тұрғын үй көмегін алуға үміткер адамның табысы туралы мәліметті сұраныс негізінде береді.</w:t>
      </w:r>
      <w:r>
        <w:br/>
      </w:r>
      <w:r>
        <w:rPr>
          <w:rFonts w:ascii="Times New Roman"/>
          <w:b w:val="false"/>
          <w:i w:val="false"/>
          <w:color w:val="000000"/>
          <w:sz w:val="28"/>
        </w:rPr>
        <w:t>
      19.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осы Ережемен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20.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артуы мүмкін емес.</w:t>
      </w:r>
      <w:r>
        <w:br/>
      </w:r>
      <w:r>
        <w:rPr>
          <w:rFonts w:ascii="Times New Roman"/>
          <w:b w:val="false"/>
          <w:i w:val="false"/>
          <w:color w:val="000000"/>
          <w:sz w:val="28"/>
        </w:rPr>
        <w:t>
</w:t>
      </w:r>
      <w:r>
        <w:rPr>
          <w:rFonts w:ascii="Times New Roman"/>
          <w:b w:val="false"/>
          <w:i w:val="false"/>
          <w:color w:val="000000"/>
          <w:sz w:val="28"/>
        </w:rPr>
        <w:t>
      21.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r>
        <w:br/>
      </w:r>
      <w:r>
        <w:rPr>
          <w:rFonts w:ascii="Times New Roman"/>
          <w:b w:val="false"/>
          <w:i w:val="false"/>
          <w:color w:val="000000"/>
          <w:sz w:val="28"/>
        </w:rPr>
        <w:t>
</w:t>
      </w:r>
      <w:r>
        <w:rPr>
          <w:rFonts w:ascii="Times New Roman"/>
          <w:b w:val="false"/>
          <w:i w:val="false"/>
          <w:color w:val="000000"/>
          <w:sz w:val="28"/>
        </w:rPr>
        <w:t xml:space="preserve">
      22. Қажет болған жағдайда, уәкілетті орган тұрғын үй көмегін тағайындауға өтініш білдірген отбасының материалдық-тұрмыстық жағдайын тексеру актісін жасауға құқылы. </w:t>
      </w:r>
    </w:p>
    <w:bookmarkEnd w:id="12"/>
    <w:bookmarkStart w:name="z32" w:id="13"/>
    <w:p>
      <w:pPr>
        <w:spacing w:after="0"/>
        <w:ind w:left="0"/>
        <w:jc w:val="left"/>
      </w:pPr>
      <w:r>
        <w:rPr>
          <w:rFonts w:ascii="Times New Roman"/>
          <w:b/>
          <w:i w:val="false"/>
          <w:color w:val="000000"/>
        </w:rPr>
        <w:t xml:space="preserve"> 
6. Тұрғын үй көмегін төлеу</w:t>
      </w:r>
    </w:p>
    <w:bookmarkEnd w:id="13"/>
    <w:bookmarkStart w:name="z33" w:id="14"/>
    <w:p>
      <w:pPr>
        <w:spacing w:after="0"/>
        <w:ind w:left="0"/>
        <w:jc w:val="both"/>
      </w:pPr>
      <w:r>
        <w:rPr>
          <w:rFonts w:ascii="Times New Roman"/>
          <w:b w:val="false"/>
          <w:i w:val="false"/>
          <w:color w:val="000000"/>
          <w:sz w:val="28"/>
        </w:rPr>
        <w:t>
      23. Тұрғын үй көмегі ақшалай немесе аударма түрінде беріледі. Аударма түрі – қызмет қөрсетушілердің немесе кондоминиум объектісін басқару органнын есеп айырысу (ағымды, жинақтау) шоттарына ақшалай қаржы аудару.</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банк операцияларын жүзеге асыруға Қазақстан Республикасының Ұлттық Банкі лицензиясы бар ұйымдар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w:t>
      </w:r>
      <w:r>
        <w:br/>
      </w:r>
      <w:r>
        <w:rPr>
          <w:rFonts w:ascii="Times New Roman"/>
          <w:b w:val="false"/>
          <w:i w:val="false"/>
          <w:color w:val="000000"/>
          <w:sz w:val="28"/>
        </w:rPr>
        <w:t>
      1) салық төлеушінің тіркелген нөмірі;</w:t>
      </w:r>
      <w:r>
        <w:br/>
      </w:r>
      <w:r>
        <w:rPr>
          <w:rFonts w:ascii="Times New Roman"/>
          <w:b w:val="false"/>
          <w:i w:val="false"/>
          <w:color w:val="000000"/>
          <w:sz w:val="28"/>
        </w:rPr>
        <w:t>
      2) әлеуметтік жеке код;</w:t>
      </w:r>
      <w:r>
        <w:br/>
      </w: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w:t>
      </w:r>
    </w:p>
    <w:bookmarkEnd w:id="14"/>
    <w:bookmarkStart w:name="z34" w:id="15"/>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 қосымша</w:t>
      </w:r>
    </w:p>
    <w:bookmarkEnd w:id="15"/>
    <w:bookmarkStart w:name="z35" w:id="16"/>
    <w:p>
      <w:pPr>
        <w:spacing w:after="0"/>
        <w:ind w:left="0"/>
        <w:jc w:val="left"/>
      </w:pPr>
      <w:r>
        <w:rPr>
          <w:rFonts w:ascii="Times New Roman"/>
          <w:b/>
          <w:i w:val="false"/>
          <w:color w:val="000000"/>
        </w:rPr>
        <w:t xml:space="preserve"> 
Тұрғын үй көмегін тағайындау туралы өтініш</w:t>
      </w:r>
    </w:p>
    <w:bookmarkEnd w:id="16"/>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ұстау, кондоминиум объектісін ортақ мүлкін күрделі жөндеу, коммуналдық қызметтерді пайдалану, тұрғын үйді жалға алу (жалға беру), сондай-ақ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уәкілетті органға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 үшін тұрғын үй көмегі түрінде заңсыз алынған сомалар ерікті түрде қайтарылуы тиіс, бас тартылған жағдайда- сот тәртібімен қайтарылатын жөнінде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Өтініш берушінің деректері:</w:t>
      </w:r>
    </w:p>
    <w:p>
      <w:pPr>
        <w:spacing w:after="0"/>
        <w:ind w:left="0"/>
        <w:jc w:val="both"/>
      </w:pPr>
      <w:r>
        <w:rPr>
          <w:rFonts w:ascii="Times New Roman"/>
          <w:b w:val="false"/>
          <w:i w:val="false"/>
          <w:color w:val="000000"/>
          <w:sz w:val="28"/>
        </w:rPr>
        <w:t>Тегі, аты, әкесінің аты ____________________________________________</w:t>
      </w:r>
      <w:r>
        <w:br/>
      </w:r>
      <w:r>
        <w:rPr>
          <w:rFonts w:ascii="Times New Roman"/>
          <w:b w:val="false"/>
          <w:i w:val="false"/>
          <w:color w:val="000000"/>
          <w:sz w:val="28"/>
        </w:rPr>
        <w:t>
Жеке куәлік деректері ___________________________ берілген</w:t>
      </w:r>
      <w:r>
        <w:br/>
      </w:r>
      <w:r>
        <w:rPr>
          <w:rFonts w:ascii="Times New Roman"/>
          <w:b w:val="false"/>
          <w:i w:val="false"/>
          <w:color w:val="000000"/>
          <w:sz w:val="28"/>
        </w:rPr>
        <w:t>
   (өтініш берушінің туған күні, N  және куәліктің уақыты)</w:t>
      </w:r>
    </w:p>
    <w:p>
      <w:pPr>
        <w:spacing w:after="0"/>
        <w:ind w:left="0"/>
        <w:jc w:val="both"/>
      </w:pPr>
      <w:r>
        <w:rPr>
          <w:rFonts w:ascii="Times New Roman"/>
          <w:b w:val="false"/>
          <w:i w:val="false"/>
          <w:color w:val="000000"/>
          <w:sz w:val="28"/>
        </w:rPr>
        <w:t xml:space="preserve">СТН _________________________________________________ </w:t>
      </w:r>
      <w:r>
        <w:br/>
      </w:r>
      <w:r>
        <w:rPr>
          <w:rFonts w:ascii="Times New Roman"/>
          <w:b w:val="false"/>
          <w:i w:val="false"/>
          <w:color w:val="000000"/>
          <w:sz w:val="28"/>
        </w:rPr>
        <w:t>
ӘЖК ________________________________________________________</w:t>
      </w:r>
    </w:p>
    <w:p>
      <w:pPr>
        <w:spacing w:after="0"/>
        <w:ind w:left="0"/>
        <w:jc w:val="both"/>
      </w:pPr>
      <w:r>
        <w:rPr>
          <w:rFonts w:ascii="Times New Roman"/>
          <w:b w:val="false"/>
          <w:i w:val="false"/>
          <w:color w:val="000000"/>
          <w:sz w:val="28"/>
        </w:rPr>
        <w:t>Отбасының өтініш беру тоқсанының алдындағы тоқсандағы жиынтық табысының орташа айлық мөлшері ___________________________________</w:t>
      </w:r>
    </w:p>
    <w:p>
      <w:pPr>
        <w:spacing w:after="0"/>
        <w:ind w:left="0"/>
        <w:jc w:val="both"/>
      </w:pPr>
      <w:r>
        <w:rPr>
          <w:rFonts w:ascii="Times New Roman"/>
          <w:b w:val="false"/>
          <w:i w:val="false"/>
          <w:color w:val="000000"/>
          <w:sz w:val="28"/>
        </w:rPr>
        <w:t xml:space="preserve">Өтініште көрсетілген табыстардан басқа табыстар жоқ. </w:t>
      </w:r>
    </w:p>
    <w:p>
      <w:pPr>
        <w:spacing w:after="0"/>
        <w:ind w:left="0"/>
        <w:jc w:val="both"/>
      </w:pPr>
      <w:r>
        <w:rPr>
          <w:rFonts w:ascii="Times New Roman"/>
          <w:b w:val="false"/>
          <w:i w:val="false"/>
          <w:color w:val="000000"/>
          <w:sz w:val="28"/>
        </w:rPr>
        <w:t xml:space="preserve">Тұрғылықты жері _________________ ______________ көшесі </w:t>
      </w:r>
      <w:r>
        <w:br/>
      </w:r>
      <w:r>
        <w:rPr>
          <w:rFonts w:ascii="Times New Roman"/>
          <w:b w:val="false"/>
          <w:i w:val="false"/>
          <w:color w:val="000000"/>
          <w:sz w:val="28"/>
        </w:rPr>
        <w:t>
_____ үй ___________ пәтер телефон _______________</w:t>
      </w:r>
      <w:r>
        <w:br/>
      </w:r>
      <w:r>
        <w:rPr>
          <w:rFonts w:ascii="Times New Roman"/>
          <w:b w:val="false"/>
          <w:i w:val="false"/>
          <w:color w:val="000000"/>
          <w:sz w:val="28"/>
        </w:rPr>
        <w:t>
тиістілік _______________________ түрі ___________________</w:t>
      </w:r>
      <w:r>
        <w:br/>
      </w: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Жалпы ауданы ______ шаршы метр.</w:t>
      </w:r>
      <w:r>
        <w:br/>
      </w:r>
      <w:r>
        <w:rPr>
          <w:rFonts w:ascii="Times New Roman"/>
          <w:b w:val="false"/>
          <w:i w:val="false"/>
          <w:color w:val="000000"/>
          <w:sz w:val="28"/>
        </w:rPr>
        <w:t>
Қосымша аудан _____ шаршы метр.</w:t>
      </w:r>
      <w:r>
        <w:br/>
      </w:r>
      <w:r>
        <w:rPr>
          <w:rFonts w:ascii="Times New Roman"/>
          <w:b w:val="false"/>
          <w:i w:val="false"/>
          <w:color w:val="000000"/>
          <w:sz w:val="28"/>
        </w:rPr>
        <w:t>
Бөлме саны ________</w:t>
      </w:r>
    </w:p>
    <w:p>
      <w:pPr>
        <w:spacing w:after="0"/>
        <w:ind w:left="0"/>
        <w:jc w:val="both"/>
      </w:pPr>
      <w:r>
        <w:rPr>
          <w:rFonts w:ascii="Times New Roman"/>
          <w:b w:val="false"/>
          <w:i w:val="false"/>
          <w:color w:val="000000"/>
          <w:sz w:val="28"/>
        </w:rPr>
        <w:t>Әлеуметтік мәртебе _______________ отбасылық жағдай _______________</w:t>
      </w:r>
    </w:p>
    <w:p>
      <w:pPr>
        <w:spacing w:after="0"/>
        <w:ind w:left="0"/>
        <w:jc w:val="both"/>
      </w:pPr>
      <w:r>
        <w:rPr>
          <w:rFonts w:ascii="Times New Roman"/>
          <w:b w:val="false"/>
          <w:i w:val="false"/>
          <w:color w:val="000000"/>
          <w:sz w:val="28"/>
        </w:rPr>
        <w:t>Қызмет берушілерге тұрғын үй көмегін аударуға келісім беремін.</w:t>
      </w:r>
    </w:p>
    <w:p>
      <w:pPr>
        <w:spacing w:after="0"/>
        <w:ind w:left="0"/>
        <w:jc w:val="both"/>
      </w:pPr>
      <w:r>
        <w:rPr>
          <w:rFonts w:ascii="Times New Roman"/>
          <w:b w:val="false"/>
          <w:i w:val="false"/>
          <w:color w:val="000000"/>
          <w:sz w:val="28"/>
        </w:rPr>
        <w:t>Меншігімде бір тұрғын үй бар.</w:t>
      </w:r>
    </w:p>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Күні _________________________________</w:t>
      </w:r>
    </w:p>
    <w:bookmarkStart w:name="z36" w:id="17"/>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 қосымша</w:t>
      </w:r>
    </w:p>
    <w:bookmarkEnd w:id="17"/>
    <w:bookmarkStart w:name="z37" w:id="18"/>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18"/>
    <w:p>
      <w:pPr>
        <w:spacing w:after="0"/>
        <w:ind w:left="0"/>
        <w:jc w:val="both"/>
      </w:pPr>
      <w:r>
        <w:rPr>
          <w:rFonts w:ascii="Times New Roman"/>
          <w:b w:val="false"/>
          <w:i w:val="false"/>
          <w:color w:val="000000"/>
          <w:sz w:val="28"/>
        </w:rPr>
        <w:t>Азамат (ша) _____________________________________________</w:t>
      </w:r>
    </w:p>
    <w:p>
      <w:pPr>
        <w:spacing w:after="0"/>
        <w:ind w:left="0"/>
        <w:jc w:val="both"/>
      </w:pPr>
      <w:r>
        <w:rPr>
          <w:rFonts w:ascii="Times New Roman"/>
          <w:b w:val="false"/>
          <w:i w:val="false"/>
          <w:color w:val="000000"/>
          <w:sz w:val="28"/>
        </w:rPr>
        <w:t>оның: ___________ көшесі (шағынаудан) _______ үй ______ пәтер _______ мекенжайы бойынша тұратындығын растау үшін берілді.</w:t>
      </w:r>
    </w:p>
    <w:p>
      <w:pPr>
        <w:spacing w:after="0"/>
        <w:ind w:left="0"/>
        <w:jc w:val="both"/>
      </w:pPr>
      <w:r>
        <w:rPr>
          <w:rFonts w:ascii="Times New Roman"/>
          <w:b w:val="false"/>
          <w:i w:val="false"/>
          <w:color w:val="000000"/>
          <w:sz w:val="28"/>
        </w:rPr>
        <w:t>Отбасы құрамы __________________ адам.</w:t>
      </w:r>
      <w:r>
        <w:br/>
      </w:r>
      <w:r>
        <w:rPr>
          <w:rFonts w:ascii="Times New Roman"/>
          <w:b w:val="false"/>
          <w:i w:val="false"/>
          <w:color w:val="000000"/>
          <w:sz w:val="28"/>
        </w:rPr>
        <w:t>
Тұратын алаңы __________ шаршы метр.</w:t>
      </w:r>
    </w:p>
    <w:p>
      <w:pPr>
        <w:spacing w:after="0"/>
        <w:ind w:left="0"/>
        <w:jc w:val="both"/>
      </w:pPr>
      <w:r>
        <w:rPr>
          <w:rFonts w:ascii="Times New Roman"/>
          <w:b w:val="false"/>
          <w:i w:val="false"/>
          <w:color w:val="000000"/>
          <w:sz w:val="28"/>
        </w:rPr>
        <w:t>Пәтерге (үйге) құқығын белгілейтін құжат N ________ _____________</w:t>
      </w:r>
      <w:r>
        <w:br/>
      </w: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053"/>
        <w:gridCol w:w="3093"/>
        <w:gridCol w:w="309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p>
          <w:p>
            <w:pPr>
              <w:spacing w:after="20"/>
              <w:ind w:left="20"/>
              <w:jc w:val="both"/>
            </w:pPr>
            <w:r>
              <w:rPr>
                <w:rFonts w:ascii="Times New Roman"/>
                <w:b w:val="false"/>
                <w:i w:val="false"/>
                <w:color w:val="000000"/>
                <w:sz w:val="20"/>
              </w:rPr>
              <w:t>жылы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азаматтарды тіркеу кітабының негізінде толтырылды</w:t>
      </w:r>
    </w:p>
    <w:p>
      <w:pPr>
        <w:spacing w:after="0"/>
        <w:ind w:left="0"/>
        <w:jc w:val="both"/>
      </w:pPr>
      <w:r>
        <w:rPr>
          <w:rFonts w:ascii="Times New Roman"/>
          <w:b w:val="false"/>
          <w:i w:val="false"/>
          <w:color w:val="000000"/>
          <w:sz w:val="28"/>
        </w:rPr>
        <w:t>Маманның қолы ______________________</w:t>
      </w:r>
    </w:p>
    <w:p>
      <w:pPr>
        <w:spacing w:after="0"/>
        <w:ind w:left="0"/>
        <w:jc w:val="both"/>
      </w:pPr>
      <w:r>
        <w:rPr>
          <w:rFonts w:ascii="Times New Roman"/>
          <w:b w:val="false"/>
          <w:i w:val="false"/>
          <w:color w:val="000000"/>
          <w:sz w:val="28"/>
        </w:rPr>
        <w:t>Қабылдау мерзімі _____________________</w:t>
      </w:r>
    </w:p>
    <w:bookmarkStart w:name="z38" w:id="19"/>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 қосымша</w:t>
      </w:r>
    </w:p>
    <w:bookmarkEnd w:id="19"/>
    <w:bookmarkStart w:name="z39" w:id="20"/>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20"/>
    <w:p>
      <w:pPr>
        <w:spacing w:after="0"/>
        <w:ind w:left="0"/>
        <w:jc w:val="both"/>
      </w:pPr>
      <w:r>
        <w:rPr>
          <w:rFonts w:ascii="Times New Roman"/>
          <w:b w:val="false"/>
          <w:i w:val="false"/>
          <w:color w:val="000000"/>
          <w:sz w:val="28"/>
        </w:rPr>
        <w:t xml:space="preserve">1. Отбасы мүшесінің Т.А.Ә. 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953"/>
        <w:gridCol w:w="1089"/>
        <w:gridCol w:w="1089"/>
        <w:gridCol w:w="953"/>
        <w:gridCol w:w="953"/>
        <w:gridCol w:w="953"/>
        <w:gridCol w:w="953"/>
        <w:gridCol w:w="953"/>
        <w:gridCol w:w="954"/>
        <w:gridCol w:w="954"/>
        <w:gridCol w:w="954"/>
        <w:gridCol w:w="954"/>
      </w:tblGrid>
      <w:tr>
        <w:trPr>
          <w:trHeight w:val="3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Отбасы мүшесінің Т.А.Ә. 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886"/>
        <w:gridCol w:w="1032"/>
        <w:gridCol w:w="1136"/>
        <w:gridCol w:w="1094"/>
        <w:gridCol w:w="1094"/>
        <w:gridCol w:w="866"/>
        <w:gridCol w:w="866"/>
        <w:gridCol w:w="991"/>
        <w:gridCol w:w="928"/>
        <w:gridCol w:w="887"/>
        <w:gridCol w:w="1012"/>
        <w:gridCol w:w="909"/>
      </w:tblGrid>
      <w:tr>
        <w:trPr>
          <w:trHeight w:val="3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Отбасы мүшесінің Т.А.Ә. 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766"/>
        <w:gridCol w:w="1046"/>
        <w:gridCol w:w="1175"/>
        <w:gridCol w:w="1153"/>
        <w:gridCol w:w="981"/>
        <w:gridCol w:w="1046"/>
        <w:gridCol w:w="874"/>
        <w:gridCol w:w="1003"/>
        <w:gridCol w:w="895"/>
        <w:gridCol w:w="939"/>
        <w:gridCol w:w="982"/>
        <w:gridCol w:w="832"/>
      </w:tblGrid>
      <w:tr>
        <w:trPr>
          <w:trHeight w:val="3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Күні ______________________________</w:t>
      </w:r>
    </w:p>
    <w:bookmarkStart w:name="z40" w:id="21"/>
    <w:p>
      <w:pPr>
        <w:spacing w:after="0"/>
        <w:ind w:left="0"/>
        <w:jc w:val="both"/>
      </w:pPr>
      <w:r>
        <w:rPr>
          <w:rFonts w:ascii="Times New Roman"/>
          <w:b w:val="false"/>
          <w:i w:val="false"/>
          <w:color w:val="000000"/>
          <w:sz w:val="28"/>
        </w:rPr>
        <w:t>
Бұқар жырау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4 қосымша</w:t>
      </w:r>
    </w:p>
    <w:bookmarkEnd w:id="21"/>
    <w:bookmarkStart w:name="z41" w:id="22"/>
    <w:p>
      <w:pPr>
        <w:spacing w:after="0"/>
        <w:ind w:left="0"/>
        <w:jc w:val="left"/>
      </w:pPr>
      <w:r>
        <w:rPr>
          <w:rFonts w:ascii="Times New Roman"/>
          <w:b/>
          <w:i w:val="false"/>
          <w:color w:val="000000"/>
        </w:rPr>
        <w:t xml:space="preserve"> 
20 __жылғы____________ бойынша тұрғын үйді ұстау және коммуналдық қызметтер төлемдерінің шығындары туралы анықтама</w:t>
      </w:r>
    </w:p>
    <w:bookmarkEnd w:id="22"/>
    <w:p>
      <w:pPr>
        <w:spacing w:after="0"/>
        <w:ind w:left="0"/>
        <w:jc w:val="both"/>
      </w:pPr>
      <w:r>
        <w:rPr>
          <w:rFonts w:ascii="Times New Roman"/>
          <w:b w:val="false"/>
          <w:i w:val="false"/>
          <w:color w:val="000000"/>
          <w:sz w:val="28"/>
        </w:rPr>
        <w:t>Төлеуші ______________________________________________________</w:t>
      </w:r>
      <w:r>
        <w:br/>
      </w: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
Жалпы ауданы _______________шаршы метр.</w:t>
      </w:r>
      <w:r>
        <w:br/>
      </w:r>
      <w:r>
        <w:rPr>
          <w:rFonts w:ascii="Times New Roman"/>
          <w:b w:val="false"/>
          <w:i w:val="false"/>
          <w:color w:val="000000"/>
          <w:sz w:val="28"/>
        </w:rPr>
        <w:t>
Бөлме саны _________________</w:t>
      </w:r>
      <w:r>
        <w:br/>
      </w:r>
      <w:r>
        <w:rPr>
          <w:rFonts w:ascii="Times New Roman"/>
          <w:b w:val="false"/>
          <w:i w:val="false"/>
          <w:color w:val="000000"/>
          <w:sz w:val="28"/>
        </w:rPr>
        <w:t>
Үйдің жалпы сипаттамасы __________________________________________</w:t>
      </w:r>
      <w:r>
        <w:br/>
      </w:r>
      <w:r>
        <w:rPr>
          <w:rFonts w:ascii="Times New Roman"/>
          <w:b w:val="false"/>
          <w:i w:val="false"/>
          <w:color w:val="000000"/>
          <w:sz w:val="28"/>
        </w:rPr>
        <w:t>
         (жалпы немесе болондық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3200"/>
        <w:gridCol w:w="3897"/>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шоттың нөмірі</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ұстау шығындары (ПИК, ПИТК)</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жүйесі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Кәріз</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 энергиясымен қамтамасыз ету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Қоқыс шығару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Телефонға абоненттік төлем</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Маманның қолы _____________________________</w:t>
      </w:r>
    </w:p>
    <w:p>
      <w:pPr>
        <w:spacing w:after="0"/>
        <w:ind w:left="0"/>
        <w:jc w:val="both"/>
      </w:pPr>
      <w:r>
        <w:rPr>
          <w:rFonts w:ascii="Times New Roman"/>
          <w:b w:val="false"/>
          <w:i w:val="false"/>
          <w:color w:val="000000"/>
          <w:sz w:val="28"/>
        </w:rPr>
        <w:t>Қабылданған күні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