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b79" w14:textId="fdd3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шаруашылық дақылдарының оңтайлы себу мерзімдері мен субсидия алушылардың тізіміне қосуға өтінімдерді ұсыну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19 сәуірдегі N 12/02 қаулысы. Қарағанды облысы Абай ауданының Әділет басқармасында 2012 жылғы 3 мамырда N 8-9-132 тіркелді. Күші жойылды - Қарағанды облысы Абай ауданы әкімдігінің 2016 жылғы 4 сәуірдегі № 12/06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Абай ауданы әкімдігінің 04.04.2016 № 12/06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N 221 "Өсімдік шаруашылығы өнімінің шығымдылығы мен сапасын арттыруға жергілікті бюджеттерден субсидиялау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селекциясын Қарағанды ғылыми-зерттеу институты" жауапкершілігі шектеулі серіктестігінің қорытындысына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1 маусымнан 5 маусым аралығында Абай ауданы бойынша субсидия алушылардың тізіміне қосу үшін өтінімдерді ұсыну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10 мамырдан 31 мамыр аралығындағы басым ауыл шаруашылығы дақылдарының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М.А. Бимағанбетовке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