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5410" w14:textId="2f0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ХI сессиясының 2012 жылғы 12 қазандағы N 871/11 шешімі. Қарағанды облысының Әділет департаментінде 2012 жылғы 25 қазанда N 1957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Шахтинск қалалық мәслихаттың 2012 жылғы 6 сәуірдегі 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788/3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8-8-108 тіркелген, 2012 жылғы 20 сәуірдегі N 16 "Шахтинский вестник" газетінде жарияланған), Шахтинск қалалық мәслихаттың 2012 жылғы 23 сәуірдегі IV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817/4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8-8-109 тіркелген, 2012 жылғы 11 мамырдағы N 19 "Шахтинский вестник" газетінде жарияланған), Шахтинск қалалық мәслихаттың 2012 жылғы 8 маусымдағы 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822/5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8-8-114 тіркелген, 2012 жылғы 6 шілдедегі N 27 "Шахтинский вестник" газетінде жарияланған), Шахтинск қалалық мәслихаттың 2012 жылғы 14 тамыздағы VIII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851/8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8-8-116 тіркелген, 2012 жылғы 14 қыркүйектегі N 37 "Шахтинский вестник" газетінде жарияланған),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бөлiмi" мемлекеттiк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мекемесiнiң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Новодолинский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бойынша шығындар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