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758eb" w14:textId="15758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білім беру ұйымдарына құжаттарды қабылдау және балаларды қабылдау"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2012 жылғы 22 қарашадағы N 43/01 қаулысы. Қарағанды облысының Әділет департаментінде 2012 жылғы 24 желтоқсанда N 2059 тіркелді. Күші жойылды - Қарағанды облысы Саран қаласы әкімдігінің 2013 жылғы 17 мамырдағы N 19/01 қаулысымен</w:t>
      </w:r>
    </w:p>
    <w:p>
      <w:pPr>
        <w:spacing w:after="0"/>
        <w:ind w:left="0"/>
        <w:jc w:val="both"/>
      </w:pPr>
      <w:r>
        <w:rPr>
          <w:rFonts w:ascii="Times New Roman"/>
          <w:b w:val="false"/>
          <w:i w:val="false"/>
          <w:color w:val="ff0000"/>
          <w:sz w:val="28"/>
        </w:rPr>
        <w:t>      Ескерту. Күші жойылды - Қарағанды облысы Саран қаласы әкімдігінің 17.05.2013 N 19/01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Заңдарына, Қазақстан Республикасы Үкіметінің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"Мектепке дейінгі білім беру ұйымдарына құжаттарды қабылдау және балаларды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Саран қаласы әкімінің орынбасары Гүлмира Серікқызы Беделбаеваға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Саран қаласының әкімі                      С. Касимов</w:t>
      </w:r>
    </w:p>
    <w:bookmarkStart w:name="z5" w:id="1"/>
    <w:p>
      <w:pPr>
        <w:spacing w:after="0"/>
        <w:ind w:left="0"/>
        <w:jc w:val="both"/>
      </w:pPr>
      <w:r>
        <w:rPr>
          <w:rFonts w:ascii="Times New Roman"/>
          <w:b w:val="false"/>
          <w:i w:val="false"/>
          <w:color w:val="000000"/>
          <w:sz w:val="28"/>
        </w:rPr>
        <w:t>
Саран қаласы әкімдігінің</w:t>
      </w:r>
      <w:r>
        <w:br/>
      </w:r>
      <w:r>
        <w:rPr>
          <w:rFonts w:ascii="Times New Roman"/>
          <w:b w:val="false"/>
          <w:i w:val="false"/>
          <w:color w:val="000000"/>
          <w:sz w:val="28"/>
        </w:rPr>
        <w:t>
2012 жылғы 22 қарашадағы</w:t>
      </w:r>
      <w:r>
        <w:br/>
      </w:r>
      <w:r>
        <w:rPr>
          <w:rFonts w:ascii="Times New Roman"/>
          <w:b w:val="false"/>
          <w:i w:val="false"/>
          <w:color w:val="000000"/>
          <w:sz w:val="28"/>
        </w:rPr>
        <w:t>
N 43/01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"Мектепке дейінгі білім беру ұйымдарына</w:t>
      </w:r>
      <w:r>
        <w:br/>
      </w:r>
      <w:r>
        <w:rPr>
          <w:rFonts w:ascii="Times New Roman"/>
          <w:b/>
          <w:i w:val="false"/>
          <w:color w:val="000000"/>
        </w:rPr>
        <w:t>
құжаттарды қабылдау және балаларды қабылдау"</w:t>
      </w:r>
      <w:r>
        <w:br/>
      </w:r>
      <w:r>
        <w:rPr>
          <w:rFonts w:ascii="Times New Roman"/>
          <w:b/>
          <w:i w:val="false"/>
          <w:color w:val="000000"/>
        </w:rPr>
        <w:t>
мемлекеттік қызмет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Осы регламентте келесідей негізгі түсініктер қолданылады:</w:t>
      </w:r>
      <w:r>
        <w:br/>
      </w:r>
      <w:r>
        <w:rPr>
          <w:rFonts w:ascii="Times New Roman"/>
          <w:b w:val="false"/>
          <w:i w:val="false"/>
          <w:color w:val="000000"/>
          <w:sz w:val="28"/>
        </w:rPr>
        <w:t>
      1) ҚФБ –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және олардың қосалқы жүйелері;</w:t>
      </w:r>
      <w:r>
        <w:br/>
      </w:r>
      <w:r>
        <w:rPr>
          <w:rFonts w:ascii="Times New Roman"/>
          <w:b w:val="false"/>
          <w:i w:val="false"/>
          <w:color w:val="000000"/>
          <w:sz w:val="28"/>
        </w:rPr>
        <w:t>
      2) мектепке дейінгі ұйым – мектепке дейінгі тәрбиелеу мен оқытудың жалпы білім беру бағдарламаларын іске асыратын білім беру ұйымы.</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Осы "Мектепке дейінгі білім беру ұйымдарына құжаттарды қабылдау және балаларды қабылдау" мемлекеттік қызмет регламенті (бұдан әрі - регламент) барлық типтегі және үлгідегі мектепке дейінгі ұйымдарына құжаттарды қабылдау және балаларды қабылдау тәртібін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барлық типтегі және үлгідегі мектепке дейінгі ұйымдармен (бұдан әрі – МДҰ), тікелей басшының кабинетінде көрсетіледі (байланыс мәліметтері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"Білім туралы" Қазақстан Республикасының 2007 жылғы 27 шілдедегі Заңының 14-бабының 2-тармағының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 Үкіметінің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 аяқтау нысаны МДҰ мен заңды өкілдер арасында жасалатын шарт немесе мемлекеттік қызметті көрсетуден бас тарту туралы дәлелді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Мемлекеттік қызмет мектепке дейінгі жастағы балалардың заңды өкілдеріне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8. Мемлекетті қызметті көрсету мерзімдері:</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құжаттарды МДҰ-ға тапсыру және басшылардан қажетті кеңес алу сәтінен бастап – кемінде 30 минут уақытты құрайды;</w:t>
      </w:r>
      <w:r>
        <w:br/>
      </w:r>
      <w:r>
        <w:rPr>
          <w:rFonts w:ascii="Times New Roman"/>
          <w:b w:val="false"/>
          <w:i w:val="false"/>
          <w:color w:val="000000"/>
          <w:sz w:val="28"/>
        </w:rPr>
        <w:t>
      2) мемлекеттік қызметті алушының өтініш берген күні сол жерде көрсетілетін мемлекеттік қызметті алғанға дейін күтудің рұқсат берілген ең көп уақыты – 30 минуттан артық емес;</w:t>
      </w:r>
      <w:r>
        <w:br/>
      </w:r>
      <w:r>
        <w:rPr>
          <w:rFonts w:ascii="Times New Roman"/>
          <w:b w:val="false"/>
          <w:i w:val="false"/>
          <w:color w:val="000000"/>
          <w:sz w:val="28"/>
        </w:rPr>
        <w:t>
      3) өтініш берген күні сол жерде мемлекеттік қызметті алушыға көрсетілетін мемлекеттік қызметтің рұқсат берілген ең көп уақыты – кемінде 30 минутты құрайды.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МДҰ-ға өтініш жасаған жағдайда МДҰ басшысы белгілеген заңды өкілдерді қабылдау кестесіне сәйкес екі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МДҰ ғимаратында, тікелей басшының кабинетінде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алушыдан мемлекеттік қызметті алу үшін өтініш қабылдаған сәттен бастап мемлекеттік қызметтің нәтижесін берген сәтке дейінгі мемлекеттік қызметті көрсету кезеңдері:</w:t>
      </w:r>
      <w:r>
        <w:br/>
      </w:r>
      <w:r>
        <w:rPr>
          <w:rFonts w:ascii="Times New Roman"/>
          <w:b w:val="false"/>
          <w:i w:val="false"/>
          <w:color w:val="000000"/>
          <w:sz w:val="28"/>
        </w:rPr>
        <w:t>
      1) мемлекеттік қызметті алушы МДҰ жүгінеді, МДҰ басшысына құжаттар топтамасын ұсынады;</w:t>
      </w:r>
      <w:r>
        <w:br/>
      </w:r>
      <w:r>
        <w:rPr>
          <w:rFonts w:ascii="Times New Roman"/>
          <w:b w:val="false"/>
          <w:i w:val="false"/>
          <w:color w:val="000000"/>
          <w:sz w:val="28"/>
        </w:rPr>
        <w:t>
      2) МДҰ басшысы келіп түскен құжаттарды тексереді, мемлекеттік қызмет көрсету нәтижесін ресімдейді, мектепке дейінгі ұйым мен баланың заңды өкілдері арасында шарт жасайды.</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үшін МДҰ құжат қабылдауды іске асыратын тұлғалардың ең аз саны бір қызметкерді құрайды.</w:t>
      </w:r>
    </w:p>
    <w:bookmarkEnd w:id="8"/>
    <w:bookmarkStart w:name="z23" w:id="9"/>
    <w:p>
      <w:pPr>
        <w:spacing w:after="0"/>
        <w:ind w:left="0"/>
        <w:jc w:val="left"/>
      </w:pPr>
      <w:r>
        <w:rPr>
          <w:rFonts w:ascii="Times New Roman"/>
          <w:b/>
          <w:i w:val="false"/>
          <w:color w:val="000000"/>
        </w:rPr>
        <w:t xml:space="preserve"> 
4. Мемлекеттік қызметті көрсету үдерісінде әрекеттер</w:t>
      </w:r>
      <w:r>
        <w:br/>
      </w:r>
      <w:r>
        <w:rPr>
          <w:rFonts w:ascii="Times New Roman"/>
          <w:b/>
          <w:i w:val="false"/>
          <w:color w:val="000000"/>
        </w:rPr>
        <w:t>
тәртібін (өзара әрекет) сипаттау</w:t>
      </w:r>
    </w:p>
    <w:bookmarkEnd w:id="9"/>
    <w:bookmarkStart w:name="z24" w:id="10"/>
    <w:p>
      <w:pPr>
        <w:spacing w:after="0"/>
        <w:ind w:left="0"/>
        <w:jc w:val="both"/>
      </w:pPr>
      <w:r>
        <w:rPr>
          <w:rFonts w:ascii="Times New Roman"/>
          <w:b w:val="false"/>
          <w:i w:val="false"/>
          <w:color w:val="000000"/>
          <w:sz w:val="28"/>
        </w:rPr>
        <w:t>
      14. Мемлекеттік қызметті алу үшін мемлекеттік қызметті алушы МДҰ-ға мынадай құжаттарды ұсынуы қажет:</w:t>
      </w:r>
      <w:r>
        <w:br/>
      </w:r>
      <w:r>
        <w:rPr>
          <w:rFonts w:ascii="Times New Roman"/>
          <w:b w:val="false"/>
          <w:i w:val="false"/>
          <w:color w:val="000000"/>
          <w:sz w:val="28"/>
        </w:rPr>
        <w:t>
      1) уәкілетті орган, ауылдық жерде – әкімдік берген жолдама;</w:t>
      </w:r>
      <w:r>
        <w:br/>
      </w:r>
      <w:r>
        <w:rPr>
          <w:rFonts w:ascii="Times New Roman"/>
          <w:b w:val="false"/>
          <w:i w:val="false"/>
          <w:color w:val="000000"/>
          <w:sz w:val="28"/>
        </w:rPr>
        <w:t>
      2) баланың денсаулық паспорты;</w:t>
      </w:r>
      <w:r>
        <w:br/>
      </w:r>
      <w:r>
        <w:rPr>
          <w:rFonts w:ascii="Times New Roman"/>
          <w:b w:val="false"/>
          <w:i w:val="false"/>
          <w:color w:val="000000"/>
          <w:sz w:val="28"/>
        </w:rPr>
        <w:t>
      3) эпидемиялық ортасы туралы санитарлық-эпидемиологиялық қызметтен анықтама.</w:t>
      </w:r>
      <w:r>
        <w:br/>
      </w:r>
      <w:r>
        <w:rPr>
          <w:rFonts w:ascii="Times New Roman"/>
          <w:b w:val="false"/>
          <w:i w:val="false"/>
          <w:color w:val="000000"/>
          <w:sz w:val="28"/>
        </w:rPr>
        <w:t>
      Мектепке дейінгі ұйымдарды бос орындар бар болған жағдайда қабылдау жыл бойы жүргізіледі.</w:t>
      </w:r>
      <w:r>
        <w:br/>
      </w:r>
      <w:r>
        <w:rPr>
          <w:rFonts w:ascii="Times New Roman"/>
          <w:b w:val="false"/>
          <w:i w:val="false"/>
          <w:color w:val="000000"/>
          <w:sz w:val="28"/>
        </w:rPr>
        <w:t>
</w:t>
      </w:r>
      <w:r>
        <w:rPr>
          <w:rFonts w:ascii="Times New Roman"/>
          <w:b w:val="false"/>
          <w:i w:val="false"/>
          <w:color w:val="000000"/>
          <w:sz w:val="28"/>
        </w:rPr>
        <w:t>
      15. Шарт бланкілерін МДҰ басшысы береді.</w:t>
      </w:r>
      <w:r>
        <w:br/>
      </w:r>
      <w:r>
        <w:rPr>
          <w:rFonts w:ascii="Times New Roman"/>
          <w:b w:val="false"/>
          <w:i w:val="false"/>
          <w:color w:val="000000"/>
          <w:sz w:val="28"/>
        </w:rPr>
        <w:t>
      Шарт екі данада жасалады.</w:t>
      </w:r>
      <w:r>
        <w:br/>
      </w:r>
      <w:r>
        <w:rPr>
          <w:rFonts w:ascii="Times New Roman"/>
          <w:b w:val="false"/>
          <w:i w:val="false"/>
          <w:color w:val="000000"/>
          <w:sz w:val="28"/>
        </w:rPr>
        <w:t>
      Бала тіркеуден кейін мемлекеттік қызмет көрсететін МДҰ-да жалпы білім беретін оқу бағдарламаларына, бекітілген сабақ кестесіне сәйкес оқыту және күтілу құқығына ие болады.</w:t>
      </w:r>
      <w:r>
        <w:br/>
      </w:r>
      <w:r>
        <w:rPr>
          <w:rFonts w:ascii="Times New Roman"/>
          <w:b w:val="false"/>
          <w:i w:val="false"/>
          <w:color w:val="000000"/>
          <w:sz w:val="28"/>
        </w:rPr>
        <w:t>
</w:t>
      </w:r>
      <w:r>
        <w:rPr>
          <w:rFonts w:ascii="Times New Roman"/>
          <w:b w:val="false"/>
          <w:i w:val="false"/>
          <w:color w:val="000000"/>
          <w:sz w:val="28"/>
        </w:rPr>
        <w:t>
      16. Мемлекеттік қызметті алушылар (заңды өкілдер) толтырған шарт МДҰ басшысына тапсырылады (бір данасы МДҰ басшысында ақталады, екіншісі мемлекеттік қызметті алушының (заңды өкілінің) қолында қалады).</w:t>
      </w:r>
      <w:r>
        <w:br/>
      </w:r>
      <w:r>
        <w:rPr>
          <w:rFonts w:ascii="Times New Roman"/>
          <w:b w:val="false"/>
          <w:i w:val="false"/>
          <w:color w:val="000000"/>
          <w:sz w:val="28"/>
        </w:rPr>
        <w:t>
</w:t>
      </w:r>
      <w:r>
        <w:rPr>
          <w:rFonts w:ascii="Times New Roman"/>
          <w:b w:val="false"/>
          <w:i w:val="false"/>
          <w:color w:val="000000"/>
          <w:sz w:val="28"/>
        </w:rPr>
        <w:t>
      17. Мемлекеттік қызметті алушының мемлекеттік қызметті алу үшін қажетті құжаттарды тапсырғанын растайтын құжат талап етілмейді.</w:t>
      </w:r>
      <w:r>
        <w:br/>
      </w:r>
      <w:r>
        <w:rPr>
          <w:rFonts w:ascii="Times New Roman"/>
          <w:b w:val="false"/>
          <w:i w:val="false"/>
          <w:color w:val="000000"/>
          <w:sz w:val="28"/>
        </w:rPr>
        <w:t>
</w:t>
      </w:r>
      <w:r>
        <w:rPr>
          <w:rFonts w:ascii="Times New Roman"/>
          <w:b w:val="false"/>
          <w:i w:val="false"/>
          <w:color w:val="000000"/>
          <w:sz w:val="28"/>
        </w:rPr>
        <w:t>
      18. Мемлекеттік қызмет МДҰ-да мемлекеттік қызметті алушының жеке қатысуымен жүзеге асырылады.</w:t>
      </w:r>
      <w:r>
        <w:br/>
      </w:r>
      <w:r>
        <w:rPr>
          <w:rFonts w:ascii="Times New Roman"/>
          <w:b w:val="false"/>
          <w:i w:val="false"/>
          <w:color w:val="000000"/>
          <w:sz w:val="28"/>
        </w:rPr>
        <w:t>
</w:t>
      </w:r>
      <w:r>
        <w:rPr>
          <w:rFonts w:ascii="Times New Roman"/>
          <w:b w:val="false"/>
          <w:i w:val="false"/>
          <w:color w:val="000000"/>
          <w:sz w:val="28"/>
        </w:rPr>
        <w:t>
      19. Мемлекеттік қызмет туралы ақпаратты Қарағанды облысы, Саран қаласы, Жамбыл көшесі 65 мекенжайы бойынша орналасқан "Саран қаласының білім беру, дене шынықтыру және спорт бөлімі" мемлекеттік мекемесінде және www.obrazovanie.saran.kz. ресми сайтында алуға болады.</w:t>
      </w:r>
      <w:r>
        <w:br/>
      </w:r>
      <w:r>
        <w:rPr>
          <w:rFonts w:ascii="Times New Roman"/>
          <w:b w:val="false"/>
          <w:i w:val="false"/>
          <w:color w:val="000000"/>
          <w:sz w:val="28"/>
        </w:rPr>
        <w:t>
</w:t>
      </w:r>
      <w:r>
        <w:rPr>
          <w:rFonts w:ascii="Times New Roman"/>
          <w:b w:val="false"/>
          <w:i w:val="false"/>
          <w:color w:val="000000"/>
          <w:sz w:val="28"/>
        </w:rPr>
        <w:t>
      20. Мемлекеттік қызметті алушылардың құжаттары мектепке дейінгі ұйым басшысына тапсырылады.</w:t>
      </w:r>
      <w:r>
        <w:br/>
      </w:r>
      <w:r>
        <w:rPr>
          <w:rFonts w:ascii="Times New Roman"/>
          <w:b w:val="false"/>
          <w:i w:val="false"/>
          <w:color w:val="000000"/>
          <w:sz w:val="28"/>
        </w:rPr>
        <w:t>
</w:t>
      </w:r>
      <w:r>
        <w:rPr>
          <w:rFonts w:ascii="Times New Roman"/>
          <w:b w:val="false"/>
          <w:i w:val="false"/>
          <w:color w:val="000000"/>
          <w:sz w:val="28"/>
        </w:rPr>
        <w:t>
      21. Егер осы Регламенттің </w:t>
      </w:r>
      <w:r>
        <w:rPr>
          <w:rFonts w:ascii="Times New Roman"/>
          <w:b w:val="false"/>
          <w:i w:val="false"/>
          <w:color w:val="000000"/>
          <w:sz w:val="28"/>
        </w:rPr>
        <w:t>14-тармағына</w:t>
      </w:r>
      <w:r>
        <w:rPr>
          <w:rFonts w:ascii="Times New Roman"/>
          <w:b w:val="false"/>
          <w:i w:val="false"/>
          <w:color w:val="000000"/>
          <w:sz w:val="28"/>
        </w:rPr>
        <w:t xml:space="preserve"> сәйкес талап етілетін барлық құжаттар ұсынылмаған жағдайда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22. Мемлекеттік қызметті көрсету үдерісіне келесідей құрылымдық-функционалдық бірліктер қатысады (бұдан әрі – ҚФБ): білім беру ұйымының басшысы.</w:t>
      </w:r>
      <w:r>
        <w:br/>
      </w:r>
      <w:r>
        <w:rPr>
          <w:rFonts w:ascii="Times New Roman"/>
          <w:b w:val="false"/>
          <w:i w:val="false"/>
          <w:color w:val="000000"/>
          <w:sz w:val="28"/>
        </w:rPr>
        <w:t>
</w:t>
      </w:r>
      <w:r>
        <w:rPr>
          <w:rFonts w:ascii="Times New Roman"/>
          <w:b w:val="false"/>
          <w:i w:val="false"/>
          <w:color w:val="000000"/>
          <w:sz w:val="28"/>
        </w:rPr>
        <w:t>
      23. Әрбір әкімшілік әрекетті (рәсімді) орындау мерзімі көрсетілген әрбір ҚФБ әкімшілік әрекеттерінің (рәсімдерінің) реттілігі мен өзара әрекеттігін мәтіндік кестелік сипаттау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24. Мемлекеттік қызметті көрсету үдерісіндегі әкімшілік әрекеттердің логикалық реттілігі және ҚФБ арасындағы өзара байланысты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10"/>
    <w:bookmarkStart w:name="z35" w:id="11"/>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11"/>
    <w:bookmarkStart w:name="z36" w:id="12"/>
    <w:p>
      <w:pPr>
        <w:spacing w:after="0"/>
        <w:ind w:left="0"/>
        <w:jc w:val="both"/>
      </w:pPr>
      <w:r>
        <w:rPr>
          <w:rFonts w:ascii="Times New Roman"/>
          <w:b w:val="false"/>
          <w:i w:val="false"/>
          <w:color w:val="000000"/>
          <w:sz w:val="28"/>
        </w:rPr>
        <w:t>
      25. Мемлекеттік қызметті көрсетуге мектепке дейінгі ұйым басшысы жауапты болып табылады (бұдан әрі – лауазымды тұлға).</w:t>
      </w:r>
      <w:r>
        <w:br/>
      </w:r>
      <w:r>
        <w:rPr>
          <w:rFonts w:ascii="Times New Roman"/>
          <w:b w:val="false"/>
          <w:i w:val="false"/>
          <w:color w:val="000000"/>
          <w:sz w:val="28"/>
        </w:rPr>
        <w:t>
      Лауазымды тұлға мемлекеттік қызметтің Қазақстан Республикасының заңнамасына сәйкес белгіленген мерзімде көрсетуді іске асырылуы мен сапасына жауапты болады.</w:t>
      </w:r>
    </w:p>
    <w:bookmarkEnd w:id="12"/>
    <w:bookmarkStart w:name="z37" w:id="13"/>
    <w:p>
      <w:pPr>
        <w:spacing w:after="0"/>
        <w:ind w:left="0"/>
        <w:jc w:val="both"/>
      </w:pPr>
      <w:r>
        <w:rPr>
          <w:rFonts w:ascii="Times New Roman"/>
          <w:b w:val="false"/>
          <w:i w:val="false"/>
          <w:color w:val="000000"/>
          <w:sz w:val="28"/>
        </w:rPr>
        <w:t>
"Мектепке дейінгі білім</w:t>
      </w:r>
      <w:r>
        <w:br/>
      </w:r>
      <w:r>
        <w:rPr>
          <w:rFonts w:ascii="Times New Roman"/>
          <w:b w:val="false"/>
          <w:i w:val="false"/>
          <w:color w:val="000000"/>
          <w:sz w:val="28"/>
        </w:rPr>
        <w:t>
беру ұйымдарына құжаттарды</w:t>
      </w:r>
      <w:r>
        <w:br/>
      </w:r>
      <w:r>
        <w:rPr>
          <w:rFonts w:ascii="Times New Roman"/>
          <w:b w:val="false"/>
          <w:i w:val="false"/>
          <w:color w:val="000000"/>
          <w:sz w:val="28"/>
        </w:rPr>
        <w:t>
қабылдау және балаларды</w:t>
      </w:r>
      <w:r>
        <w:br/>
      </w:r>
      <w:r>
        <w:rPr>
          <w:rFonts w:ascii="Times New Roman"/>
          <w:b w:val="false"/>
          <w:i w:val="false"/>
          <w:color w:val="000000"/>
          <w:sz w:val="28"/>
        </w:rPr>
        <w:t>
қабылдау"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13"/>
    <w:bookmarkStart w:name="z38" w:id="14"/>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қызметін көрсету бойынша мектепке дейінгі ұйымдардың байланыс мәліметтері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6"/>
        <w:gridCol w:w="3616"/>
        <w:gridCol w:w="1708"/>
        <w:gridCol w:w="3690"/>
      </w:tblGrid>
      <w:tr>
        <w:trPr>
          <w:trHeight w:val="30" w:hRule="atLeast"/>
        </w:trPr>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мемлекеттік қызмет көрсету бойынша функцияларды іске асыратын мектепке дейінгі ұйымдарының атауы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жері, мекенжайы, электрондық мекенжайы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75" w:hRule="atLeast"/>
        </w:trPr>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"Аленушка" бөбекжайы" коммуналдық мемлекеттік мекемесі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Ақтас кенті, Ленинград көшесі, 14</w:t>
            </w:r>
            <w:r>
              <w:br/>
            </w:r>
            <w:r>
              <w:rPr>
                <w:rFonts w:ascii="Times New Roman"/>
                <w:b w:val="false"/>
                <w:i w:val="false"/>
                <w:color w:val="000000"/>
                <w:sz w:val="20"/>
              </w:rPr>
              <w:t>
</w:t>
            </w:r>
            <w:r>
              <w:rPr>
                <w:rFonts w:ascii="Times New Roman"/>
                <w:b w:val="false"/>
                <w:i w:val="false"/>
                <w:color w:val="000000"/>
                <w:sz w:val="20"/>
              </w:rPr>
              <w:t>электрондық пошта: alenushka.de@mail.ru</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55045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сағат 13.00-ден 14.30-ға дейінгі түскі үзіліспен күн сайын сағат 09.00-ден 17.00-ге дейін</w:t>
            </w:r>
          </w:p>
        </w:tc>
      </w:tr>
      <w:tr>
        <w:trPr>
          <w:trHeight w:val="30" w:hRule="atLeast"/>
        </w:trPr>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"Березка" бөбекжайы" коммуналдық мемлекеттік мекемесі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көшесі 64 а</w:t>
            </w:r>
            <w:r>
              <w:br/>
            </w:r>
            <w:r>
              <w:rPr>
                <w:rFonts w:ascii="Times New Roman"/>
                <w:b w:val="false"/>
                <w:i w:val="false"/>
                <w:color w:val="000000"/>
                <w:sz w:val="20"/>
              </w:rPr>
              <w:t>
</w:t>
            </w:r>
            <w:r>
              <w:rPr>
                <w:rFonts w:ascii="Times New Roman"/>
                <w:b w:val="false"/>
                <w:i w:val="false"/>
                <w:color w:val="000000"/>
                <w:sz w:val="20"/>
              </w:rPr>
              <w:t>электрондық пошта: berezkasr@mail.ru</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26552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сағат 13.00-ден 14.30-ға дейінгі түскі үзіліспен күн сайын сағат 09.00-ден 17.00-ге дейін</w:t>
            </w:r>
          </w:p>
        </w:tc>
      </w:tr>
      <w:tr>
        <w:trPr>
          <w:trHeight w:val="30" w:hRule="atLeast"/>
        </w:trPr>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"Балғын" балабақшасы" коммуналдық мемлекеттік мекемесі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Абай көшесі,19</w:t>
            </w:r>
            <w:r>
              <w:br/>
            </w:r>
            <w:r>
              <w:rPr>
                <w:rFonts w:ascii="Times New Roman"/>
                <w:b w:val="false"/>
                <w:i w:val="false"/>
                <w:color w:val="000000"/>
                <w:sz w:val="20"/>
              </w:rPr>
              <w:t>
</w:t>
            </w:r>
            <w:r>
              <w:rPr>
                <w:rFonts w:ascii="Times New Roman"/>
                <w:b w:val="false"/>
                <w:i w:val="false"/>
                <w:color w:val="000000"/>
                <w:sz w:val="20"/>
              </w:rPr>
              <w:t>электрондық пошта: kgkp_balgyn@mail.ru</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50218</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сағат 13.00-ден 14.30-ға дейінгі түскі үзіліспен күн сайын сағат 09.00-ден 17.00-ге дейін</w:t>
            </w:r>
          </w:p>
        </w:tc>
      </w:tr>
      <w:tr>
        <w:trPr>
          <w:trHeight w:val="30" w:hRule="atLeast"/>
        </w:trPr>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"Бахыт" балабақшасы" жауапкершілігі шектеулі серіктестік</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Горняк ықшам ауданы -74</w:t>
            </w:r>
            <w:r>
              <w:br/>
            </w:r>
            <w:r>
              <w:rPr>
                <w:rFonts w:ascii="Times New Roman"/>
                <w:b w:val="false"/>
                <w:i w:val="false"/>
                <w:color w:val="000000"/>
                <w:sz w:val="20"/>
              </w:rPr>
              <w:t>
</w:t>
            </w:r>
            <w:r>
              <w:rPr>
                <w:rFonts w:ascii="Times New Roman"/>
                <w:b w:val="false"/>
                <w:i w:val="false"/>
                <w:color w:val="000000"/>
                <w:sz w:val="20"/>
              </w:rPr>
              <w:t>электрондық пошта: lidia_vladimirova@mail.ru</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44296</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сағат 13.00-ден 14.30-ға дейінгі түскі үзіліспен күн сайын сағат 09.00-ден 17.00-ге дейін</w:t>
            </w:r>
          </w:p>
        </w:tc>
      </w:tr>
      <w:tr>
        <w:trPr>
          <w:trHeight w:val="30" w:hRule="atLeast"/>
        </w:trPr>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"Колобок" бөбекжайы" коммуналдық мемлекеттік мекемесі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Кошевой көшесі, 1 а</w:t>
            </w:r>
            <w:r>
              <w:br/>
            </w:r>
            <w:r>
              <w:rPr>
                <w:rFonts w:ascii="Times New Roman"/>
                <w:b w:val="false"/>
                <w:i w:val="false"/>
                <w:color w:val="000000"/>
                <w:sz w:val="20"/>
              </w:rPr>
              <w:t>
</w:t>
            </w:r>
            <w:r>
              <w:rPr>
                <w:rFonts w:ascii="Times New Roman"/>
                <w:b w:val="false"/>
                <w:i w:val="false"/>
                <w:color w:val="000000"/>
                <w:sz w:val="20"/>
              </w:rPr>
              <w:t>электрондық пошта: do_kolobok2011@mail.ru</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42206</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сағат 13.00-ден 14.30-ға дейінгі түскі үзіліспен күн сайын сағат 09.00-ден 17.00-ге дейін</w:t>
            </w:r>
          </w:p>
        </w:tc>
      </w:tr>
      <w:tr>
        <w:trPr>
          <w:trHeight w:val="30" w:hRule="atLeast"/>
        </w:trPr>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"Колокольчик" бөбекжайы" коммуналдық мемлекеттік мекемесі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көшесі, 59 а</w:t>
            </w:r>
            <w:r>
              <w:br/>
            </w:r>
            <w:r>
              <w:rPr>
                <w:rFonts w:ascii="Times New Roman"/>
                <w:b w:val="false"/>
                <w:i w:val="false"/>
                <w:color w:val="000000"/>
                <w:sz w:val="20"/>
              </w:rPr>
              <w:t>
</w:t>
            </w:r>
            <w:r>
              <w:rPr>
                <w:rFonts w:ascii="Times New Roman"/>
                <w:b w:val="false"/>
                <w:i w:val="false"/>
                <w:color w:val="000000"/>
                <w:sz w:val="20"/>
              </w:rPr>
              <w:t>электрондық пошта: yskolokolhik@rambler.ru</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25692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сағат 13.00-ден 14.30-ға дейінгі түскі үзіліспен күн сайын сағат 09.00-ден 17.00-ге дейін</w:t>
            </w:r>
          </w:p>
        </w:tc>
      </w:tr>
      <w:tr>
        <w:trPr>
          <w:trHeight w:val="30" w:hRule="atLeast"/>
        </w:trPr>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"Малыш" бөбекжайы" коммуналдық мемлекеттік мекемесі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Жеңіс көшесі, 39</w:t>
            </w:r>
            <w:r>
              <w:br/>
            </w:r>
            <w:r>
              <w:rPr>
                <w:rFonts w:ascii="Times New Roman"/>
                <w:b w:val="false"/>
                <w:i w:val="false"/>
                <w:color w:val="000000"/>
                <w:sz w:val="20"/>
              </w:rPr>
              <w:t>
</w:t>
            </w:r>
            <w:r>
              <w:rPr>
                <w:rFonts w:ascii="Times New Roman"/>
                <w:b w:val="false"/>
                <w:i w:val="false"/>
                <w:color w:val="000000"/>
                <w:sz w:val="20"/>
              </w:rPr>
              <w:t>электрондық пошта: do_malish@mail.ru</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25047</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сағат 13.00-ден 14.30-ға дейінгі түскі үзіліспен күн сайын сағат 09.00-ден 17.00-ге дейін</w:t>
            </w:r>
          </w:p>
        </w:tc>
      </w:tr>
      <w:tr>
        <w:trPr>
          <w:trHeight w:val="30" w:hRule="atLeast"/>
        </w:trPr>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7 орта жалпы білім беретін мектеп-интернаты" коммуналдық мемлекеттік мекемесі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2 ықшам ауданы, 15 б үйі</w:t>
            </w:r>
            <w:r>
              <w:br/>
            </w:r>
            <w:r>
              <w:rPr>
                <w:rFonts w:ascii="Times New Roman"/>
                <w:b w:val="false"/>
                <w:i w:val="false"/>
                <w:color w:val="000000"/>
                <w:sz w:val="20"/>
              </w:rPr>
              <w:t>
</w:t>
            </w:r>
            <w:r>
              <w:rPr>
                <w:rFonts w:ascii="Times New Roman"/>
                <w:b w:val="false"/>
                <w:i w:val="false"/>
                <w:color w:val="000000"/>
                <w:sz w:val="20"/>
              </w:rPr>
              <w:t>электрондық пошта: OPCHK@rambler.ru</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31245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сағат 13.00-ден 14.30-ға дейінгі түскі үзіліспен күн сайын сағат 09.00-ден 17.00-ге дейін</w:t>
            </w:r>
          </w:p>
        </w:tc>
      </w:tr>
      <w:tr>
        <w:trPr>
          <w:trHeight w:val="30" w:hRule="atLeast"/>
        </w:trPr>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13 орта жалпы білім беретін мектебі" коммуналдық мемлекеттік мекемесі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Ақтас кенті, Бородин қалтарысы 7</w:t>
            </w:r>
            <w:r>
              <w:br/>
            </w:r>
            <w:r>
              <w:rPr>
                <w:rFonts w:ascii="Times New Roman"/>
                <w:b w:val="false"/>
                <w:i w:val="false"/>
                <w:color w:val="000000"/>
                <w:sz w:val="20"/>
              </w:rPr>
              <w:t>
</w:t>
            </w:r>
            <w:r>
              <w:rPr>
                <w:rFonts w:ascii="Times New Roman"/>
                <w:b w:val="false"/>
                <w:i w:val="false"/>
                <w:color w:val="000000"/>
                <w:sz w:val="20"/>
              </w:rPr>
              <w:t>электрондық пошта: shool_13@mail.ru</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55028</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сағат 13.00-ден 14.30-ға дейінгі түскі үзіліспен күн сайын сағат 09.00-ден 17.00-ге дейін</w:t>
            </w:r>
          </w:p>
        </w:tc>
      </w:tr>
      <w:tr>
        <w:trPr>
          <w:trHeight w:val="30" w:hRule="atLeast"/>
        </w:trPr>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16 орта жалпы білім беретін мектебі" коммуналдық мемлекеттік мекемесі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Ақтас кенті, Космическая көшесі, 11</w:t>
            </w:r>
            <w:r>
              <w:br/>
            </w:r>
            <w:r>
              <w:rPr>
                <w:rFonts w:ascii="Times New Roman"/>
                <w:b w:val="false"/>
                <w:i w:val="false"/>
                <w:color w:val="000000"/>
                <w:sz w:val="20"/>
              </w:rPr>
              <w:t>
</w:t>
            </w:r>
            <w:r>
              <w:rPr>
                <w:rFonts w:ascii="Times New Roman"/>
                <w:b w:val="false"/>
                <w:i w:val="false"/>
                <w:color w:val="000000"/>
                <w:sz w:val="20"/>
              </w:rPr>
              <w:t>электрондық пошта: SOH16@mail.ru</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55027</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сағат 13.00-ден 14.30-ға дейінгі түскі үзіліспен күн сайын сағат 09.00-ден 17.00-ге дейін</w:t>
            </w:r>
          </w:p>
        </w:tc>
      </w:tr>
    </w:tbl>
    <w:bookmarkStart w:name="z39" w:id="15"/>
    <w:p>
      <w:pPr>
        <w:spacing w:after="0"/>
        <w:ind w:left="0"/>
        <w:jc w:val="both"/>
      </w:pPr>
      <w:r>
        <w:rPr>
          <w:rFonts w:ascii="Times New Roman"/>
          <w:b w:val="false"/>
          <w:i w:val="false"/>
          <w:color w:val="000000"/>
          <w:sz w:val="28"/>
        </w:rPr>
        <w:t>
"Мектепке дейінгі білім</w:t>
      </w:r>
      <w:r>
        <w:br/>
      </w:r>
      <w:r>
        <w:rPr>
          <w:rFonts w:ascii="Times New Roman"/>
          <w:b w:val="false"/>
          <w:i w:val="false"/>
          <w:color w:val="000000"/>
          <w:sz w:val="28"/>
        </w:rPr>
        <w:t>
беру ұйымдарына құжаттарды</w:t>
      </w:r>
      <w:r>
        <w:br/>
      </w:r>
      <w:r>
        <w:rPr>
          <w:rFonts w:ascii="Times New Roman"/>
          <w:b w:val="false"/>
          <w:i w:val="false"/>
          <w:color w:val="000000"/>
          <w:sz w:val="28"/>
        </w:rPr>
        <w:t>
қабылдау және балаларды</w:t>
      </w:r>
      <w:r>
        <w:br/>
      </w:r>
      <w:r>
        <w:rPr>
          <w:rFonts w:ascii="Times New Roman"/>
          <w:b w:val="false"/>
          <w:i w:val="false"/>
          <w:color w:val="000000"/>
          <w:sz w:val="28"/>
        </w:rPr>
        <w:t>
қабылдау"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5"/>
    <w:bookmarkStart w:name="z40" w:id="16"/>
    <w:p>
      <w:pPr>
        <w:spacing w:after="0"/>
        <w:ind w:left="0"/>
        <w:jc w:val="left"/>
      </w:pPr>
      <w:r>
        <w:rPr>
          <w:rFonts w:ascii="Times New Roman"/>
          <w:b/>
          <w:i w:val="false"/>
          <w:color w:val="000000"/>
        </w:rPr>
        <w:t xml:space="preserve"> 
Әрбір әкімшілік әрекетті (рәсімді) орындау мерзімі көрсетілген әрбір ҚФБ әкімшілік әрекеттерінің (рәсімдерінің) реттілігі мен өзара әрекеттігін мәтіндік кестелік сипаттау</w:t>
      </w:r>
    </w:p>
    <w:bookmarkEnd w:id="16"/>
    <w:bookmarkStart w:name="z41" w:id="17"/>
    <w:p>
      <w:pPr>
        <w:spacing w:after="0"/>
        <w:ind w:left="0"/>
        <w:jc w:val="both"/>
      </w:pPr>
      <w:r>
        <w:rPr>
          <w:rFonts w:ascii="Times New Roman"/>
          <w:b w:val="false"/>
          <w:i w:val="false"/>
          <w:color w:val="000000"/>
          <w:sz w:val="28"/>
        </w:rPr>
        <w:t>
</w:t>
      </w:r>
      <w:r>
        <w:rPr>
          <w:rFonts w:ascii="Times New Roman"/>
          <w:b/>
          <w:i w:val="false"/>
          <w:color w:val="000000"/>
          <w:sz w:val="28"/>
        </w:rPr>
        <w:t>      1-кесте. ҚФБ әрекеттерін сипаттау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6"/>
        <w:gridCol w:w="4715"/>
        <w:gridCol w:w="59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әрекеттері (жұмыс ағыны, барысы)</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барысы, ағыны)</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 басшысы</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 басшысы</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рәсімнің, операцияның) атауы және олардың сипаттамасы</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қабылдау және қарастыру</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бланкісін беру</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 өкімдік шешім)</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қажетті кеңесті алуы</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жасау, мемлекеттік қызметті алушыға шарт немесе мемлекеттік қызметті көрсетуден бас тарту туралы дәлелді жауап беру</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күнінің ішінде</w:t>
            </w:r>
          </w:p>
        </w:tc>
      </w:tr>
    </w:tbl>
    <w:bookmarkStart w:name="z42" w:id="18"/>
    <w:p>
      <w:pPr>
        <w:spacing w:after="0"/>
        <w:ind w:left="0"/>
        <w:jc w:val="both"/>
      </w:pPr>
      <w:r>
        <w:rPr>
          <w:rFonts w:ascii="Times New Roman"/>
          <w:b w:val="false"/>
          <w:i w:val="false"/>
          <w:color w:val="000000"/>
          <w:sz w:val="28"/>
        </w:rPr>
        <w:t>
</w:t>
      </w:r>
      <w:r>
        <w:rPr>
          <w:rFonts w:ascii="Times New Roman"/>
          <w:b/>
          <w:i w:val="false"/>
          <w:color w:val="000000"/>
          <w:sz w:val="28"/>
        </w:rPr>
        <w:t>      2-кесте. Қолдану нұсқалары. Негізгі үдеріс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2"/>
        <w:gridCol w:w="3612"/>
        <w:gridCol w:w="5516"/>
      </w:tblGrid>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w:t>
            </w:r>
            <w:r>
              <w:rPr>
                <w:rFonts w:ascii="Times New Roman"/>
                <w:b w:val="false"/>
                <w:i w:val="false"/>
                <w:color w:val="000000"/>
                <w:sz w:val="20"/>
              </w:rPr>
              <w:t>Мектепке дейінгі ұйымының басшысы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w:t>
            </w:r>
            <w:r>
              <w:rPr>
                <w:rFonts w:ascii="Times New Roman"/>
                <w:b w:val="false"/>
                <w:i w:val="false"/>
                <w:color w:val="000000"/>
                <w:sz w:val="20"/>
              </w:rPr>
              <w:t>Мектепке дейінгі ұйымының басшысы</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w:t>
            </w:r>
            <w:r>
              <w:rPr>
                <w:rFonts w:ascii="Times New Roman"/>
                <w:b w:val="false"/>
                <w:i w:val="false"/>
                <w:color w:val="000000"/>
                <w:sz w:val="20"/>
              </w:rPr>
              <w:t>Мектепке дейінгі ұйымының басшысы</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Құжаттарды қабылдау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Шарт бланкісін беру</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p>
          <w:p>
            <w:pPr>
              <w:spacing w:after="20"/>
              <w:ind w:left="20"/>
              <w:jc w:val="both"/>
            </w:pPr>
            <w:r>
              <w:rPr>
                <w:rFonts w:ascii="Times New Roman"/>
                <w:b w:val="false"/>
                <w:i w:val="false"/>
                <w:color w:val="000000"/>
                <w:sz w:val="20"/>
              </w:rPr>
              <w:t>Мемлекеттік қызметті алушыға шарт немесе мемлекеттік қызметті көрсетуден бас тарту туралы дәлелді жауап беру</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p>
          <w:p>
            <w:pPr>
              <w:spacing w:after="20"/>
              <w:ind w:left="20"/>
              <w:jc w:val="both"/>
            </w:pPr>
            <w:r>
              <w:rPr>
                <w:rFonts w:ascii="Times New Roman"/>
                <w:b w:val="false"/>
                <w:i w:val="false"/>
                <w:color w:val="000000"/>
                <w:sz w:val="20"/>
              </w:rPr>
              <w:t>Мемлекеттік қызметті алушымен ұсынылған құжаттарды қарастыру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Шарт жасау</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19"/>
    <w:p>
      <w:pPr>
        <w:spacing w:after="0"/>
        <w:ind w:left="0"/>
        <w:jc w:val="both"/>
      </w:pPr>
      <w:r>
        <w:rPr>
          <w:rFonts w:ascii="Times New Roman"/>
          <w:b w:val="false"/>
          <w:i w:val="false"/>
          <w:color w:val="000000"/>
          <w:sz w:val="28"/>
        </w:rPr>
        <w:t>
"Мектепке дейінгі білім</w:t>
      </w:r>
      <w:r>
        <w:br/>
      </w:r>
      <w:r>
        <w:rPr>
          <w:rFonts w:ascii="Times New Roman"/>
          <w:b w:val="false"/>
          <w:i w:val="false"/>
          <w:color w:val="000000"/>
          <w:sz w:val="28"/>
        </w:rPr>
        <w:t>
беру ұйымдарына құжаттарды</w:t>
      </w:r>
      <w:r>
        <w:br/>
      </w:r>
      <w:r>
        <w:rPr>
          <w:rFonts w:ascii="Times New Roman"/>
          <w:b w:val="false"/>
          <w:i w:val="false"/>
          <w:color w:val="000000"/>
          <w:sz w:val="28"/>
        </w:rPr>
        <w:t>
қабылдау және балаларды</w:t>
      </w:r>
      <w:r>
        <w:br/>
      </w:r>
      <w:r>
        <w:rPr>
          <w:rFonts w:ascii="Times New Roman"/>
          <w:b w:val="false"/>
          <w:i w:val="false"/>
          <w:color w:val="000000"/>
          <w:sz w:val="28"/>
        </w:rPr>
        <w:t>
қабылдау"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19"/>
    <w:bookmarkStart w:name="z44" w:id="20"/>
    <w:p>
      <w:pPr>
        <w:spacing w:after="0"/>
        <w:ind w:left="0"/>
        <w:jc w:val="left"/>
      </w:pPr>
      <w:r>
        <w:rPr>
          <w:rFonts w:ascii="Times New Roman"/>
          <w:b/>
          <w:i w:val="false"/>
          <w:color w:val="000000"/>
        </w:rPr>
        <w:t xml:space="preserve"> 
Мемлекеттік қызметті көрсету үдерісіндегі әкімшілік әрекеттердің логикалық реттілігі және ҚФБ арасындағы өзара байланысты көрсететін сызба</w:t>
      </w:r>
    </w:p>
    <w:bookmarkEnd w:id="20"/>
    <w:p>
      <w:pPr>
        <w:spacing w:after="0"/>
        <w:ind w:left="0"/>
        <w:jc w:val="both"/>
      </w:pPr>
      <w:r>
        <w:drawing>
          <wp:inline distT="0" distB="0" distL="0" distR="0">
            <wp:extent cx="82677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67700" cy="4013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