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04ab" w14:textId="a5a0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"Адамдарға жұмыспен қамтуға жәрдемдесудің белсенді нысандарына қатысуға жолдама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43/03 қаулысы. Қарағанды облысының Әділет департаментінде 2012 жылғы 21 желтоқсанда N 2049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"Адамдарға жұмыспен қамтуға жәрдемдесудiң</w:t>
      </w:r>
      <w:r>
        <w:br/>
      </w:r>
      <w:r>
        <w:rPr>
          <w:rFonts w:ascii="Times New Roman"/>
          <w:b/>
          <w:i w:val="false"/>
          <w:color w:val="000000"/>
        </w:rPr>
        <w:t>
белсендi нысандарына қатысуға жолдама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жұмыссыздар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3) уәкілетті орган - "Саран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 </w:t>
      </w:r>
    </w:p>
    <w:bookmarkEnd w:id="5"/>
    <w:bookmarkStart w:name="z10" w:id="6"/>
    <w:p>
      <w:pPr>
        <w:spacing w:after="0"/>
        <w:ind w:left="0"/>
        <w:jc w:val="both"/>
      </w:pPr>
      <w:r>
        <w:rPr>
          <w:rFonts w:ascii="Times New Roman"/>
          <w:b w:val="false"/>
          <w:i w:val="false"/>
          <w:color w:val="000000"/>
          <w:sz w:val="28"/>
        </w:rPr>
        <w:t>
      2. Осы "Адамдарға жұмыспен қамтуға жәрдемдесудiң белсендi нысандарына қатысуға жолдама беру" мемлекеттік қызмет регламенті (бұдан әрі - регламент) адамдарға жұмыспен қамтуға жәрдемдесудiң белсендi нысандарына қатысуға жолдама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(бұдан әрі - уәкілетті орган), алушының тұрғылықты жері бойынша көрсетіледі,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"Адамдарға жұмыспен қамтуға жәрдемдесудiң белсендi нысандарына қатысуға жолдама беру" мемлекеттiк қызметi:</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 "Адамдарға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мемлекеттiк қызмет алушы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жауапты болып табылады.</w:t>
      </w:r>
      <w:r>
        <w:br/>
      </w:r>
      <w:r>
        <w:rPr>
          <w:rFonts w:ascii="Times New Roman"/>
          <w:b w:val="false"/>
          <w:i w:val="false"/>
          <w:color w:val="000000"/>
          <w:sz w:val="28"/>
        </w:rPr>
        <w:t>
      Көрсетiлетiн "Адамдарға кәсiптiк бағдарлауда тегiн қызмет көрсету" мемлекеттiк қызметтiң нәтижесi мемлекеттiк қызмет алушыға ол орналасуы мүмкiн кәсiптер мен мамандықтардың тiзбесi туралы ауызша ақпаратты беру (консультация беру)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Қазақстан Республикасының азаматтарына, оралмандарға, Қазақстан Республикасында тұрақты тұратын шетелдiктерге, азаматтығы жоқ адамдарға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w:t>
      </w:r>
      <w:r>
        <w:rPr>
          <w:rFonts w:ascii="Times New Roman"/>
          <w:b w:val="false"/>
          <w:i w:val="false"/>
          <w:color w:val="000000"/>
          <w:sz w:val="28"/>
        </w:rPr>
        <w:t>13 тармақта</w:t>
      </w:r>
      <w:r>
        <w:rPr>
          <w:rFonts w:ascii="Times New Roman"/>
          <w:b w:val="false"/>
          <w:i w:val="false"/>
          <w:color w:val="000000"/>
          <w:sz w:val="28"/>
        </w:rPr>
        <w:t xml:space="preserve"> айқындалған қажеттi құжаттарды тапсырған сәттен бастап 30 минуттан аспайды;</w:t>
      </w:r>
      <w:r>
        <w:br/>
      </w:r>
      <w:r>
        <w:rPr>
          <w:rFonts w:ascii="Times New Roman"/>
          <w:b w:val="false"/>
          <w:i w:val="false"/>
          <w:color w:val="000000"/>
          <w:sz w:val="28"/>
        </w:rPr>
        <w:t>
      2) мемлекеттiк қызметтi алуға дейiн күтудiң шектi ең көп уақыты - 30 минуттан аспайды;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шектi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мереке күндерiн қоспағанда, сағат 13.00-ден 14.00-ге дейiн түскi үзiлiспен күн сайын сағат 09.00-ден 18.00-ге дейiн.</w:t>
      </w:r>
      <w:r>
        <w:br/>
      </w:r>
      <w:r>
        <w:rPr>
          <w:rFonts w:ascii="Times New Roman"/>
          <w:b w:val="false"/>
          <w:i w:val="false"/>
          <w:color w:val="000000"/>
          <w:sz w:val="28"/>
        </w:rPr>
        <w:t>
      Мемлекеттiк қызмет алдын ала жазылусыз және жеделдетiп қызмет көрсетусiз, кезек күту тәртiбiмен көрсетiледi.</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өтінішпен және қажетті құжаттармен уәкілетті органға өтініш береді;</w:t>
      </w:r>
      <w:r>
        <w:br/>
      </w:r>
      <w:r>
        <w:rPr>
          <w:rFonts w:ascii="Times New Roman"/>
          <w:b w:val="false"/>
          <w:i w:val="false"/>
          <w:color w:val="000000"/>
          <w:sz w:val="28"/>
        </w:rPr>
        <w:t>
      2) уәкілетті орган қызметкері алушымен ұсынылған құжаттарды тексереді, жұмыспен қамтуға жәрдемдесудiң белсендi нысандарына қатысуға қағаз жеткiзгiште жолдаманы немесе мемлекеттiк қызмет көрсетуден бас тарту туралы дәлелді жауапты рәсімдейді және уәкілетті орган басшысына қол қою үшін жолдайды;</w:t>
      </w:r>
      <w:r>
        <w:br/>
      </w:r>
      <w:r>
        <w:rPr>
          <w:rFonts w:ascii="Times New Roman"/>
          <w:b w:val="false"/>
          <w:i w:val="false"/>
          <w:color w:val="000000"/>
          <w:sz w:val="28"/>
        </w:rPr>
        <w:t>
      3) уәкілетті орган басшысы жұмыспен қамтуға жәрдемдесудiң белсендi нысандарына қатысу жолдамаға немесе мемлекеттік қызмет көрсетуден бас тарту туралы дәлелді жауапқа қол қояды және уәкілетті орган қызметкеріне жолдайды;</w:t>
      </w:r>
      <w:r>
        <w:br/>
      </w:r>
      <w:r>
        <w:rPr>
          <w:rFonts w:ascii="Times New Roman"/>
          <w:b w:val="false"/>
          <w:i w:val="false"/>
          <w:color w:val="000000"/>
          <w:sz w:val="28"/>
        </w:rPr>
        <w:t>
      4) уәкілетті органның қызметкері жұмыспен қамтуға жәрдемдесудiң белсендi нысандарына қатысу жолдаманы немесе мемлекеттік қызмет көрсетуден бас тарту туралы дәлелді жауапты тіркейді және мемлекеттік қызмет алушыға береді.</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 көрсету үшін қажетті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Мемлекеттiк қызмет алу үшiн мемлекеттiк қызмет алушы мынадай құжаттарды ұсынады:</w:t>
      </w:r>
      <w:r>
        <w:br/>
      </w:r>
      <w:r>
        <w:rPr>
          <w:rFonts w:ascii="Times New Roman"/>
          <w:b w:val="false"/>
          <w:i w:val="false"/>
          <w:color w:val="000000"/>
          <w:sz w:val="28"/>
        </w:rPr>
        <w:t>
      1) жеке куәлiк (паспорт);</w:t>
      </w:r>
      <w:r>
        <w:br/>
      </w:r>
      <w:r>
        <w:rPr>
          <w:rFonts w:ascii="Times New Roman"/>
          <w:b w:val="false"/>
          <w:i w:val="false"/>
          <w:color w:val="000000"/>
          <w:sz w:val="28"/>
        </w:rPr>
        <w:t>
      2) еңбек қызметiн растайтын құжаттар;</w:t>
      </w:r>
      <w:r>
        <w:br/>
      </w:r>
      <w:r>
        <w:rPr>
          <w:rFonts w:ascii="Times New Roman"/>
          <w:b w:val="false"/>
          <w:i w:val="false"/>
          <w:color w:val="000000"/>
          <w:sz w:val="28"/>
        </w:rPr>
        <w:t>
      3) әлеуметтiк жеке код беру туралы куәлiк;</w:t>
      </w:r>
      <w:r>
        <w:br/>
      </w:r>
      <w:r>
        <w:rPr>
          <w:rFonts w:ascii="Times New Roman"/>
          <w:b w:val="false"/>
          <w:i w:val="false"/>
          <w:color w:val="000000"/>
          <w:sz w:val="28"/>
        </w:rPr>
        <w:t>
      4) салық төлеушiнiң тiркеу нөмiрi;</w:t>
      </w:r>
      <w:r>
        <w:br/>
      </w:r>
      <w:r>
        <w:rPr>
          <w:rFonts w:ascii="Times New Roman"/>
          <w:b w:val="false"/>
          <w:i w:val="false"/>
          <w:color w:val="000000"/>
          <w:sz w:val="28"/>
        </w:rPr>
        <w:t>
      5) кәсiптiк бiлiктiлiгiн куәландыратын құжат (болған жағдайда), ал алғаш рет жұмыс iздеген, бiрақ кәсiбi (мамандығы) жоқ адам үшiн - бiлiмi туралы құжат.</w:t>
      </w:r>
      <w:r>
        <w:br/>
      </w:r>
      <w:r>
        <w:rPr>
          <w:rFonts w:ascii="Times New Roman"/>
          <w:b w:val="false"/>
          <w:i w:val="false"/>
          <w:color w:val="000000"/>
          <w:sz w:val="28"/>
        </w:rPr>
        <w:t>
      Шетелдiктер және азаматтығы жоқ адамдар бұған қоса, шетелдiктiң Қазақстан Республикасында тұруға ыхтиярхаты және азаматтығы жоқ адамның iшкi iстер органдарында тiркелгенi туралы белгiсi бар куәлiкті.</w:t>
      </w:r>
      <w:r>
        <w:br/>
      </w:r>
      <w:r>
        <w:rPr>
          <w:rFonts w:ascii="Times New Roman"/>
          <w:b w:val="false"/>
          <w:i w:val="false"/>
          <w:color w:val="000000"/>
          <w:sz w:val="28"/>
        </w:rPr>
        <w:t>
      Оралмандар оралман куәлiгiн ұсынады.</w:t>
      </w:r>
      <w:r>
        <w:br/>
      </w:r>
      <w:r>
        <w:rPr>
          <w:rFonts w:ascii="Times New Roman"/>
          <w:b w:val="false"/>
          <w:i w:val="false"/>
          <w:color w:val="000000"/>
          <w:sz w:val="28"/>
        </w:rPr>
        <w:t>
      Мемлекеттiк қызмет алу үшiн жеңiлдiктер көзделмеген.</w:t>
      </w:r>
      <w:r>
        <w:br/>
      </w:r>
      <w:r>
        <w:rPr>
          <w:rFonts w:ascii="Times New Roman"/>
          <w:b w:val="false"/>
          <w:i w:val="false"/>
          <w:color w:val="000000"/>
          <w:sz w:val="28"/>
        </w:rPr>
        <w:t>
</w:t>
      </w:r>
      <w:r>
        <w:rPr>
          <w:rFonts w:ascii="Times New Roman"/>
          <w:b w:val="false"/>
          <w:i w:val="false"/>
          <w:color w:val="000000"/>
          <w:sz w:val="28"/>
        </w:rPr>
        <w:t>
      14. Мемлекеттiк қызмет алушы өтiнiш берген кезде мемлекеттiк қызмет алушының атаулы әлеуметтiк көмек алушыларға (отбасына) тиесiлiгiн растайтын анықтаманы берiледi.</w:t>
      </w:r>
      <w:r>
        <w:br/>
      </w:r>
      <w:r>
        <w:rPr>
          <w:rFonts w:ascii="Times New Roman"/>
          <w:b w:val="false"/>
          <w:i w:val="false"/>
          <w:color w:val="000000"/>
          <w:sz w:val="28"/>
        </w:rPr>
        <w:t>
</w:t>
      </w:r>
      <w:r>
        <w:rPr>
          <w:rFonts w:ascii="Times New Roman"/>
          <w:b w:val="false"/>
          <w:i w:val="false"/>
          <w:color w:val="000000"/>
          <w:sz w:val="28"/>
        </w:rPr>
        <w:t>
      15. Уәкілетті органда мемлекеттік қызмет алуға өтініштер толтырылмайды.</w:t>
      </w:r>
      <w:r>
        <w:br/>
      </w:r>
      <w:r>
        <w:rPr>
          <w:rFonts w:ascii="Times New Roman"/>
          <w:b w:val="false"/>
          <w:i w:val="false"/>
          <w:color w:val="000000"/>
          <w:sz w:val="28"/>
        </w:rPr>
        <w:t>
</w:t>
      </w:r>
      <w:r>
        <w:rPr>
          <w:rFonts w:ascii="Times New Roman"/>
          <w:b w:val="false"/>
          <w:i w:val="false"/>
          <w:color w:val="000000"/>
          <w:sz w:val="28"/>
        </w:rPr>
        <w:t>
      16. Жолдама беру мемлекеттiк қызмет алушы тұрғылықты жерiндегi уәкiлеттi органға жеке өзiнiң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17. Мемлекеттiк қызмет алушы уәкiлеттi органда жұмыссыз ретiнде тiркелмеген жағдайда уәкiлеттi орган жұмыссыздарға жолдама беруден бас тартады ("Жұмысқа орналасу үшiн жолдама берудi" және "Адамдарға кәсiптiк бағдарлауда тегiн қызмет көрсетудi" қоспағанда).</w:t>
      </w:r>
      <w:r>
        <w:br/>
      </w:r>
      <w:r>
        <w:rPr>
          <w:rFonts w:ascii="Times New Roman"/>
          <w:b w:val="false"/>
          <w:i w:val="false"/>
          <w:color w:val="000000"/>
          <w:sz w:val="28"/>
        </w:rPr>
        <w:t>
      Мемлекеттiк қызмет көрсетудi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19.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үрдісінде ҚФБ және әкімшілік әрекеттерінің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1"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2" w:id="12"/>
    <w:p>
      <w:pPr>
        <w:spacing w:after="0"/>
        <w:ind w:left="0"/>
        <w:jc w:val="both"/>
      </w:pPr>
      <w:r>
        <w:rPr>
          <w:rFonts w:ascii="Times New Roman"/>
          <w:b w:val="false"/>
          <w:i w:val="false"/>
          <w:color w:val="000000"/>
          <w:sz w:val="28"/>
        </w:rPr>
        <w:t>
      21.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3" w:id="13"/>
    <w:p>
      <w:pPr>
        <w:spacing w:after="0"/>
        <w:ind w:left="0"/>
        <w:jc w:val="both"/>
      </w:pPr>
      <w:r>
        <w:rPr>
          <w:rFonts w:ascii="Times New Roman"/>
          <w:b w:val="false"/>
          <w:i w:val="false"/>
          <w:color w:val="000000"/>
          <w:sz w:val="28"/>
        </w:rPr>
        <w:t>
"Адамдарға жұмыспен</w:t>
      </w:r>
      <w:r>
        <w:br/>
      </w:r>
      <w:r>
        <w:rPr>
          <w:rFonts w:ascii="Times New Roman"/>
          <w:b w:val="false"/>
          <w:i w:val="false"/>
          <w:color w:val="000000"/>
          <w:sz w:val="28"/>
        </w:rPr>
        <w:t>
қамтуға жәрдемдесудiң</w:t>
      </w:r>
      <w:r>
        <w:br/>
      </w:r>
      <w:r>
        <w:rPr>
          <w:rFonts w:ascii="Times New Roman"/>
          <w:b w:val="false"/>
          <w:i w:val="false"/>
          <w:color w:val="000000"/>
          <w:sz w:val="28"/>
        </w:rPr>
        <w:t>
белсендi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bookmarkStart w:name="z34" w:id="14"/>
    <w:p>
      <w:pPr>
        <w:spacing w:after="0"/>
        <w:ind w:left="0"/>
        <w:jc w:val="left"/>
      </w:pPr>
      <w:r>
        <w:rPr>
          <w:rFonts w:ascii="Times New Roman"/>
          <w:b/>
          <w:i w:val="false"/>
          <w:color w:val="000000"/>
        </w:rPr>
        <w:t xml:space="preserve"> 
"Адамдарға жұмыспен қамтуға жәрдемдесудiң белсендi нысандарына қатысуға жолдама беру"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6561"/>
        <w:gridCol w:w="2038"/>
      </w:tblGrid>
      <w:tr>
        <w:trPr>
          <w:trHeight w:val="42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ұсынатын уәкілетті органның атауы</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7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11 кабинет</w:t>
            </w:r>
            <w:r>
              <w:br/>
            </w:r>
            <w:r>
              <w:rPr>
                <w:rFonts w:ascii="Times New Roman"/>
                <w:b w:val="false"/>
                <w:i w:val="false"/>
                <w:color w:val="000000"/>
                <w:sz w:val="20"/>
              </w:rPr>
              <w:t>
</w:t>
            </w:r>
            <w:r>
              <w:rPr>
                <w:rFonts w:ascii="Times New Roman"/>
                <w:b w:val="false"/>
                <w:i w:val="false"/>
                <w:color w:val="000000"/>
                <w:sz w:val="20"/>
              </w:rPr>
              <w:t>otspn@rambler.ru</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50202</w:t>
            </w:r>
          </w:p>
        </w:tc>
      </w:tr>
    </w:tbl>
    <w:bookmarkStart w:name="z35" w:id="15"/>
    <w:p>
      <w:pPr>
        <w:spacing w:after="0"/>
        <w:ind w:left="0"/>
        <w:jc w:val="both"/>
      </w:pPr>
      <w:r>
        <w:rPr>
          <w:rFonts w:ascii="Times New Roman"/>
          <w:b w:val="false"/>
          <w:i w:val="false"/>
          <w:color w:val="000000"/>
          <w:sz w:val="28"/>
        </w:rPr>
        <w:t>
"Адамдарға жұмыспен</w:t>
      </w:r>
      <w:r>
        <w:br/>
      </w:r>
      <w:r>
        <w:rPr>
          <w:rFonts w:ascii="Times New Roman"/>
          <w:b w:val="false"/>
          <w:i w:val="false"/>
          <w:color w:val="000000"/>
          <w:sz w:val="28"/>
        </w:rPr>
        <w:t>
қамтуға жәрдемдесудiң</w:t>
      </w:r>
      <w:r>
        <w:br/>
      </w:r>
      <w:r>
        <w:rPr>
          <w:rFonts w:ascii="Times New Roman"/>
          <w:b w:val="false"/>
          <w:i w:val="false"/>
          <w:color w:val="000000"/>
          <w:sz w:val="28"/>
        </w:rPr>
        <w:t>
белсендi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bookmarkStart w:name="z36" w:id="16"/>
    <w:p>
      <w:pPr>
        <w:spacing w:after="0"/>
        <w:ind w:left="0"/>
        <w:jc w:val="left"/>
      </w:pPr>
      <w:r>
        <w:rPr>
          <w:rFonts w:ascii="Times New Roman"/>
          <w:b/>
          <w:i w:val="false"/>
          <w:color w:val="000000"/>
        </w:rPr>
        <w:t xml:space="preserve"> 
Әр әкімшілік әрекеттің орындалу мерзімін көрсете отырып,</w:t>
      </w:r>
      <w:r>
        <w:br/>
      </w:r>
      <w:r>
        <w:rPr>
          <w:rFonts w:ascii="Times New Roman"/>
          <w:b/>
          <w:i w:val="false"/>
          <w:color w:val="000000"/>
        </w:rPr>
        <w:t>
әр ҚФБ әкімшілік әрекеттерінің (рәсімдердің) реттілігі мен</w:t>
      </w:r>
      <w:r>
        <w:br/>
      </w:r>
      <w:r>
        <w:rPr>
          <w:rFonts w:ascii="Times New Roman"/>
          <w:b/>
          <w:i w:val="false"/>
          <w:color w:val="000000"/>
        </w:rPr>
        <w:t>
өзара әрекеттісуінің мәтіндік кестелік сипаттамасы</w:t>
      </w:r>
    </w:p>
    <w:bookmarkEnd w:id="16"/>
    <w:bookmarkStart w:name="z37"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4086"/>
        <w:gridCol w:w="375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тапсырылған құжаттарды тексеру және қарастыру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жәрдемдесудiң белсендi нысандарына қатысуға жолдаманы немесе мемлекеттiк қызмет көрсетуден бас тарту туралы дәлелді жауапты қарау және қол қою</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жәрдемдесудiң белсендi нысандарына қатысуға жолдаманы немесе мемлекеттiк қызмет көрсетуден бас тарту туралы дәлелді жауапты тіркеу</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жәрдемдесудiң белсендi нысандарына қатысуға қағаз жеткiзгiште жолдаманы немесе мемлекеттiк қызмет көрсетуден бас тарту туралы дәлелді жауап рәсімдеу және уәкілетті орган басшысына қол қоюға беру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көрсетудің қорытындысын уәкілетті орган қызметкеріне беру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жұмыспен қамтуға жәрдемдесудiң белсендi нысандарына қатысуға жолдаманы немесе, мемлекеттiк қызмет көрсетуден бас тарту туралы дәлелді жауапты беру</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38" w:id="18"/>
    <w:p>
      <w:pPr>
        <w:spacing w:after="0"/>
        <w:ind w:left="0"/>
        <w:jc w:val="both"/>
      </w:pPr>
      <w:r>
        <w:rPr>
          <w:rFonts w:ascii="Times New Roman"/>
          <w:b w:val="false"/>
          <w:i w:val="false"/>
          <w:color w:val="000000"/>
          <w:sz w:val="28"/>
        </w:rPr>
        <w:t>
</w:t>
      </w:r>
      <w:r>
        <w:rPr>
          <w:rFonts w:ascii="Times New Roman"/>
          <w:b/>
          <w:i w:val="false"/>
          <w:color w:val="000000"/>
          <w:sz w:val="28"/>
        </w:rPr>
        <w:t>      "Адамдарға кәсiптiк бағдарлауда тегiн қызмет көрсетудi" мемлекеттік қызметті көрсету кезінде: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0"/>
        <w:gridCol w:w="8110"/>
      </w:tblGrid>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кәсiптер мен мамандықтардың тiзбесi туралы ауызша мәліметті беру (консультация беру)</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ұйымдастырушы-өкімдік шешім)</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алушыны жұмысқа орналастыру үшін бос жұмыс орындар тізімі</w:t>
            </w:r>
          </w:p>
        </w:tc>
      </w:tr>
      <w:tr>
        <w:trPr>
          <w:trHeight w:val="3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9" w:id="19"/>
    <w:p>
      <w:pPr>
        <w:spacing w:after="0"/>
        <w:ind w:left="0"/>
        <w:jc w:val="both"/>
      </w:pPr>
      <w:r>
        <w:rPr>
          <w:rFonts w:ascii="Times New Roman"/>
          <w:b w:val="false"/>
          <w:i w:val="false"/>
          <w:color w:val="000000"/>
          <w:sz w:val="28"/>
        </w:rPr>
        <w:t>
"Адамдарға жұмыспен</w:t>
      </w:r>
      <w:r>
        <w:br/>
      </w:r>
      <w:r>
        <w:rPr>
          <w:rFonts w:ascii="Times New Roman"/>
          <w:b w:val="false"/>
          <w:i w:val="false"/>
          <w:color w:val="000000"/>
          <w:sz w:val="28"/>
        </w:rPr>
        <w:t>
қамтуға жәрдемдесудiң</w:t>
      </w:r>
      <w:r>
        <w:br/>
      </w:r>
      <w:r>
        <w:rPr>
          <w:rFonts w:ascii="Times New Roman"/>
          <w:b w:val="false"/>
          <w:i w:val="false"/>
          <w:color w:val="000000"/>
          <w:sz w:val="28"/>
        </w:rPr>
        <w:t>
белсендi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9"/>
    <w:bookmarkStart w:name="z40" w:id="20"/>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әрекеттерінің логикалық реттілігі арасындағы өзара байланысты көрсететін, сызбалар</w:t>
      </w:r>
    </w:p>
    <w:bookmarkEnd w:id="20"/>
    <w:p>
      <w:pPr>
        <w:spacing w:after="0"/>
        <w:ind w:left="0"/>
        <w:jc w:val="both"/>
      </w:pPr>
      <w:r>
        <w:drawing>
          <wp:inline distT="0" distB="0" distL="0" distR="0">
            <wp:extent cx="82804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647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