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3ecc" w14:textId="7f3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15 қарашадағы N 42/03 қаулысы. Қарағанды облысының Әділет департаментінде 2012 жылғы 14 желтоқсанда N 2022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15 қарашадағы</w:t>
      </w:r>
      <w:r>
        <w:br/>
      </w:r>
      <w:r>
        <w:rPr>
          <w:rFonts w:ascii="Times New Roman"/>
          <w:b w:val="false"/>
          <w:i w:val="false"/>
          <w:color w:val="000000"/>
          <w:sz w:val="28"/>
        </w:rPr>
        <w:t>
N 42/03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негізгі ұғымдар пайдаланылады:</w:t>
      </w:r>
      <w:r>
        <w:br/>
      </w:r>
      <w:r>
        <w:rPr>
          <w:rFonts w:ascii="Times New Roman"/>
          <w:b w:val="false"/>
          <w:i w:val="false"/>
          <w:color w:val="000000"/>
          <w:sz w:val="28"/>
        </w:rPr>
        <w:t>
      1) білім саласындағы уәкілетті орган – "Саран қаласының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r>
        <w:br/>
      </w:r>
      <w:r>
        <w:rPr>
          <w:rFonts w:ascii="Times New Roman"/>
          <w:b w:val="false"/>
          <w:i w:val="false"/>
          <w:color w:val="000000"/>
          <w:sz w:val="28"/>
        </w:rPr>
        <w:t>
      5) ХҚКО АЖ – халыққа қызмет көрсету орталықтарына арналған ақпараттық жүйе.</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"Ақтас кенті әкімінің аппараты" мемлекеттік мекемесімен (бұдан әрі – өкілетті орган) және халыққа қызмет көрсету орталықтары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бөлімшесі және/немесе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 бөлімінің Ақтас кентіндегі өкілдігі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ұйымына жолдама беру, мектепке дейінгі ұйымдарда орын болмаған жағдайда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p>
    <w:bookmarkEnd w:id="6"/>
    <w:bookmarkStart w:name="z1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Бұл қызмет мектепке дейінгі ұйымдарда бар орындар санымен шектеледі.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1) мемлекеттік қызметті алушының өтініш жасаған уақытынан бастап 3 жұмыс күнін құрайды;</w:t>
      </w:r>
      <w:r>
        <w:br/>
      </w:r>
      <w:r>
        <w:rPr>
          <w:rFonts w:ascii="Times New Roman"/>
          <w:b w:val="false"/>
          <w:i w:val="false"/>
          <w:color w:val="000000"/>
          <w:sz w:val="28"/>
        </w:rPr>
        <w:t>
      2)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Орталыққа жүгінген жағдайда:</w:t>
      </w:r>
      <w:r>
        <w:br/>
      </w:r>
      <w:r>
        <w:rPr>
          <w:rFonts w:ascii="Times New Roman"/>
          <w:b w:val="false"/>
          <w:i w:val="false"/>
          <w:color w:val="000000"/>
          <w:sz w:val="28"/>
        </w:rPr>
        <w:t>
      1)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r>
        <w:br/>
      </w:r>
      <w:r>
        <w:rPr>
          <w:rFonts w:ascii="Times New Roman"/>
          <w:b w:val="false"/>
          <w:i w:val="false"/>
          <w:color w:val="000000"/>
          <w:sz w:val="28"/>
        </w:rPr>
        <w:t>
      Портал арқылы жүгінген жағдайда мемлекеттік қызмет көрсету мерзімі мемлекеттік қызметті алушының өтініш жасаған уақытынан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органға жүгінген жағдайда – демалыс және мереке күндерін қоспағанда, сағат 13.00-ден 14.00-ге дейін түскі үзіліспен белгіленген жұмыс кестесіне сәйкес сағат 9.00-ден 18.00-ге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жүгінген жағдайда – мемлекеттік қызмет еңбек заңнамасы бойынша демалыс және мереке күндерін қоспағанда,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күту" тәртібімен жүзеге асырылады. Көшпелі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тұратын жері бойынша уәкілетті орган мен орталықтың ғимараттарында көрсетіледі. Мемлекеттік қызмет көрсету үшін күту және қажетті құжаттарды дайындау үшін (күту залы, қажетті құжаттар тізбесі бар стенділермен жабдықталған құжаттарды толтыруға арналған орын) жағдай жасалады. Даму мүмкіндігі шектеулі мемлекеттік қызметті алушыларға қолжетімді болуы үшін ғимараттар пандустары бар кіреберіспен жабдықталған;</w:t>
      </w:r>
      <w:r>
        <w:br/>
      </w:r>
      <w:r>
        <w:rPr>
          <w:rFonts w:ascii="Times New Roman"/>
          <w:b w:val="false"/>
          <w:i w:val="false"/>
          <w:color w:val="000000"/>
          <w:sz w:val="28"/>
        </w:rPr>
        <w:t>
      2) порталда – жеке кабинетте</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 Орталық құжаттарды қабылдайды,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мектепке дейінгі балалар ұйымына жолдама, мектепке дейінгі ұйымда орын болмаған жағдайда кезекке қойылғаны туралы туралы хабарламаны ресімдейді және Орталыққа жолдайды, өкілетті органға немесе портал арқылы өтініш берген жағдайда мемлекеттік қызметті алушыға мектепке дейінгі балалар ұйымына жолдама, мектепке дейінгі ұйымда орын болмаған жағдайда кезекке қойылғаны туралы туралы хабарлама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өкілетті органда және Орталықта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тәртібінің (өзара іс-қимылдардың)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мемлекеттік қызметті алушы немесе оның өкілетті өкілі сенімхат бойынша мынадай құжаттарды тапсыруы қажет:</w:t>
      </w:r>
      <w:r>
        <w:br/>
      </w:r>
      <w:r>
        <w:rPr>
          <w:rFonts w:ascii="Times New Roman"/>
          <w:b w:val="false"/>
          <w:i w:val="false"/>
          <w:color w:val="000000"/>
          <w:sz w:val="28"/>
        </w:rPr>
        <w:t>
      уәкілетті органға:</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3) баланың туу туралы куәлігі;</w:t>
      </w:r>
      <w:r>
        <w:br/>
      </w:r>
      <w:r>
        <w:rPr>
          <w:rFonts w:ascii="Times New Roman"/>
          <w:b w:val="false"/>
          <w:i w:val="false"/>
          <w:color w:val="000000"/>
          <w:sz w:val="28"/>
        </w:rPr>
        <w:t>
      4)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5) мекен-жайы туралы анықтама немесе тұратын жерін растайтын басқа да құжат.</w:t>
      </w:r>
      <w:r>
        <w:br/>
      </w:r>
      <w:r>
        <w:rPr>
          <w:rFonts w:ascii="Times New Roman"/>
          <w:b w:val="false"/>
          <w:i w:val="false"/>
          <w:color w:val="000000"/>
          <w:sz w:val="28"/>
        </w:rPr>
        <w:t>
      Мемлекеттік қызметті алушының (заңды өкілдерінің біреуінің) жеке басын куәландыратын құжаттардың, баланың туу туралы куәлігінің мемлекеттік электронды ақпараттық ресурстар болып табылатын мәліметтерін уәкілетті орган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жеке тұлғаның –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2) баланың туу туралы куәлігі (2007 жылғы 13 тамызға дейін туылған жағдайда);</w:t>
      </w:r>
      <w:r>
        <w:br/>
      </w:r>
      <w:r>
        <w:rPr>
          <w:rFonts w:ascii="Times New Roman"/>
          <w:b w:val="false"/>
          <w:i w:val="false"/>
          <w:color w:val="000000"/>
          <w:sz w:val="28"/>
        </w:rPr>
        <w:t>
      3)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4) мекен-жай анықтамасы туралы мәлімет.</w:t>
      </w:r>
      <w:r>
        <w:br/>
      </w:r>
      <w:r>
        <w:rPr>
          <w:rFonts w:ascii="Times New Roman"/>
          <w:b w:val="false"/>
          <w:i w:val="false"/>
          <w:color w:val="000000"/>
          <w:sz w:val="28"/>
        </w:rPr>
        <w:t>
      Мемлекеттік қызметті алушының (заңды өкілдерінің біреуі) жеке басын куәландыратын құжаттардың, баланың туу туралы куәлігі туралы мемлекеттік электронды ақпараттық ресурстар болып табылатын мәліметтерді орталық қызметкері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электронды цифрлы қолы қойылған электронды құжаттар нысанындағы сұраныс;</w:t>
      </w:r>
      <w:r>
        <w:br/>
      </w:r>
      <w:r>
        <w:rPr>
          <w:rFonts w:ascii="Times New Roman"/>
          <w:b w:val="false"/>
          <w:i w:val="false"/>
          <w:color w:val="000000"/>
          <w:sz w:val="28"/>
        </w:rPr>
        <w:t>
      2) мемлекеттік қызметті алушының (заңды өкілдерінің біреуінің) жеке басын куәландыратын құжат;</w:t>
      </w:r>
      <w:r>
        <w:br/>
      </w:r>
      <w:r>
        <w:rPr>
          <w:rFonts w:ascii="Times New Roman"/>
          <w:b w:val="false"/>
          <w:i w:val="false"/>
          <w:color w:val="000000"/>
          <w:sz w:val="28"/>
        </w:rPr>
        <w:t>
      3) баланың туу туралы куәлігі (2007 жылғы 13 тамызға дейін туылған жағдайда) немесе куәліктің сканерленген көшірмесі түрінде электронды сұранысқа тіркеледі;</w:t>
      </w:r>
      <w:r>
        <w:br/>
      </w:r>
      <w:r>
        <w:rPr>
          <w:rFonts w:ascii="Times New Roman"/>
          <w:b w:val="false"/>
          <w:i w:val="false"/>
          <w:color w:val="000000"/>
          <w:sz w:val="28"/>
        </w:rPr>
        <w:t>
      4) жеңілдікті растайтын құжат немесе мәлімет (мүгедектігі туралы мәліметтерді ұсыну; ол бар болса мектепке дейінгі ұйымға бірінші кезекке жолдама алу) – құжат сканерленген көшірме түрінде электронды сұранысқа тіркеледі;</w:t>
      </w:r>
      <w:r>
        <w:br/>
      </w:r>
      <w:r>
        <w:rPr>
          <w:rFonts w:ascii="Times New Roman"/>
          <w:b w:val="false"/>
          <w:i w:val="false"/>
          <w:color w:val="000000"/>
          <w:sz w:val="28"/>
        </w:rPr>
        <w:t>
      5) мекен-жай анықтамасы туралы мәлімет.</w:t>
      </w:r>
      <w:r>
        <w:br/>
      </w:r>
      <w:r>
        <w:rPr>
          <w:rFonts w:ascii="Times New Roman"/>
          <w:b w:val="false"/>
          <w:i w:val="false"/>
          <w:color w:val="000000"/>
          <w:sz w:val="28"/>
        </w:rPr>
        <w:t>
      Мемлекеттік электронды ақпараттық ресурстар болып табылатын мемлекеттік қызметті алушының (заңды өкілдерінің біреуінің) жеке басын куәландыратын құжаттардың мәліметтерін уәкілетті орган тиісті мемлекеттік ақпараттық жүйелерден электронды цифрлы қол қойылған электронды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туралы ақпаратты "Саран қаласының білім беру, дене шынықтыру және спорт бөлімі" мемлекеттік мекемесінің </w:t>
      </w:r>
      <w:r>
        <w:rPr>
          <w:rFonts w:ascii="Times New Roman"/>
          <w:b w:val="false"/>
          <w:i w:val="false"/>
          <w:color w:val="000000"/>
          <w:sz w:val="28"/>
          <w:u w:val="single"/>
        </w:rPr>
        <w:t>www.obrazovanie.saran.kz</w:t>
      </w:r>
      <w:r>
        <w:rPr>
          <w:rFonts w:ascii="Times New Roman"/>
          <w:b w:val="false"/>
          <w:i w:val="false"/>
          <w:color w:val="000000"/>
          <w:sz w:val="28"/>
        </w:rPr>
        <w:t>. ресми сайтынан алуға болады.</w:t>
      </w:r>
      <w:r>
        <w:br/>
      </w:r>
      <w:r>
        <w:rPr>
          <w:rFonts w:ascii="Times New Roman"/>
          <w:b w:val="false"/>
          <w:i w:val="false"/>
          <w:color w:val="000000"/>
          <w:sz w:val="28"/>
        </w:rPr>
        <w:t>
</w:t>
      </w:r>
      <w:r>
        <w:rPr>
          <w:rFonts w:ascii="Times New Roman"/>
          <w:b w:val="false"/>
          <w:i w:val="false"/>
          <w:color w:val="000000"/>
          <w:sz w:val="28"/>
        </w:rPr>
        <w:t>
      15. Құжаттар қабылдауды:</w:t>
      </w:r>
      <w:r>
        <w:br/>
      </w:r>
      <w:r>
        <w:rPr>
          <w:rFonts w:ascii="Times New Roman"/>
          <w:b w:val="false"/>
          <w:i w:val="false"/>
          <w:color w:val="000000"/>
          <w:sz w:val="28"/>
        </w:rPr>
        <w:t>
      1) уәкілетті органға жүгінген жағдайда – білім бөлімінің маманы жүзеге асырады;</w:t>
      </w:r>
      <w:r>
        <w:br/>
      </w:r>
      <w:r>
        <w:rPr>
          <w:rFonts w:ascii="Times New Roman"/>
          <w:b w:val="false"/>
          <w:i w:val="false"/>
          <w:color w:val="000000"/>
          <w:sz w:val="28"/>
        </w:rPr>
        <w:t>
      2) Орталықта – құжаттарды қабылдау "кедергісіз" қызмет көрсету арқылы операциялық залда;</w:t>
      </w:r>
      <w:r>
        <w:br/>
      </w:r>
      <w:r>
        <w:rPr>
          <w:rFonts w:ascii="Times New Roman"/>
          <w:b w:val="false"/>
          <w:i w:val="false"/>
          <w:color w:val="000000"/>
          <w:sz w:val="28"/>
        </w:rPr>
        <w:t>
      3) порталда – электронды сұраныс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3)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құжаттарды беру:</w:t>
      </w:r>
      <w:r>
        <w:br/>
      </w:r>
      <w:r>
        <w:rPr>
          <w:rFonts w:ascii="Times New Roman"/>
          <w:b w:val="false"/>
          <w:i w:val="false"/>
          <w:color w:val="000000"/>
          <w:sz w:val="28"/>
        </w:rPr>
        <w:t>
      1) уәкілетті органға жеке өзі жүгінгенде кезектілік нөмері көрсетілген баланы мектепке дейінгі ұйымға есепке қою туралы хабарлама немесе жолдама беріледі;</w:t>
      </w:r>
      <w:r>
        <w:br/>
      </w:r>
      <w:r>
        <w:rPr>
          <w:rFonts w:ascii="Times New Roman"/>
          <w:b w:val="false"/>
          <w:i w:val="false"/>
          <w:color w:val="000000"/>
          <w:sz w:val="28"/>
        </w:rPr>
        <w:t>
      2) орталықта мемлекеттік қызметті алушыға дайын құжаттарды беруді қолхатта көрсетілген мерзімнің негізінде "терезелер" арқылы орталықтың қызметкері жүзеге асырылады.</w:t>
      </w:r>
      <w:r>
        <w:br/>
      </w:r>
      <w:r>
        <w:rPr>
          <w:rFonts w:ascii="Times New Roman"/>
          <w:b w:val="false"/>
          <w:i w:val="false"/>
          <w:color w:val="000000"/>
          <w:sz w:val="28"/>
        </w:rPr>
        <w:t>
      Егер мемлекеттік қызметті алушы қызмет көрсетудің нәтижесін білуге белгіленген мерзімде келмесе, орталық оларды бір ай ішінде сақтауды қамтамасыз етеді, одан кейін оларды өкілетті органга жібереді;</w:t>
      </w:r>
      <w:r>
        <w:br/>
      </w:r>
      <w:r>
        <w:rPr>
          <w:rFonts w:ascii="Times New Roman"/>
          <w:b w:val="false"/>
          <w:i w:val="false"/>
          <w:color w:val="000000"/>
          <w:sz w:val="28"/>
        </w:rPr>
        <w:t>
      3) порталдағы "жеке кабинетте" – сұранысты өздігінен жіберген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Мынадай жағдайларда, егер:</w:t>
      </w:r>
      <w:r>
        <w:br/>
      </w:r>
      <w:r>
        <w:rPr>
          <w:rFonts w:ascii="Times New Roman"/>
          <w:b w:val="false"/>
          <w:i w:val="false"/>
          <w:color w:val="000000"/>
          <w:sz w:val="28"/>
        </w:rPr>
        <w:t>
      1)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талап етілген барлық құжаттар тапсырылмаса. Мемлекеттік қызметті алушы көрсетілген кемшіліктерді жойған жағдайда өтініш жалпы негіздерде қарастырылады;</w:t>
      </w:r>
      <w:r>
        <w:br/>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Орталық қызметкері құжаттарды қабылдаудан бас тартқан жағдайда мемлекеттік қызметті алушыға жетіспейтін құжаттар тізбесі көрсетілген қолхат береді.</w:t>
      </w:r>
      <w:r>
        <w:br/>
      </w:r>
      <w:r>
        <w:rPr>
          <w:rFonts w:ascii="Times New Roman"/>
          <w:b w:val="false"/>
          <w:i w:val="false"/>
          <w:color w:val="000000"/>
          <w:sz w:val="28"/>
        </w:rPr>
        <w:t>
      Мемлекеттік қызметті алушы мемлекеттік қызмет көрсетуден бас тарту туралы дәлелді жауапты мемлекеттік органда немесе порталдағы "жеке кабинетінде" электронды құжат нысанында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алады.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20.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көрсетілуіне жауапты тұлғалар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4" w:id="13"/>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қызметін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3011"/>
        <w:gridCol w:w="1710"/>
        <w:gridCol w:w="3537"/>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w:t>
            </w:r>
            <w:r>
              <w:br/>
            </w:r>
            <w:r>
              <w:rPr>
                <w:rFonts w:ascii="Times New Roman"/>
                <w:b w:val="false"/>
                <w:i w:val="false"/>
                <w:color w:val="000000"/>
                <w:sz w:val="20"/>
              </w:rPr>
              <w:t>
</w:t>
            </w:r>
            <w:r>
              <w:rPr>
                <w:rFonts w:ascii="Times New Roman"/>
                <w:b w:val="false"/>
                <w:i w:val="false"/>
                <w:color w:val="000000"/>
                <w:sz w:val="20"/>
              </w:rPr>
              <w:t>электрондық пошта: saragoo@mail.ru</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23950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дейінгі түскі үзіліспен белгіленген жұмыс кестесіне сәйкес 09.00-ден 18.00-ге дейін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электрондық пошта: www.saran-2012@mail.ru</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50309</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дейінгі түскі үзіліспен белгіленген жұмыс кестесіне сәйкес 09.00-ден 20.00-ге дейін үзіліссіз</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 бөлімінің Ақтас кентіндегі өкілдігі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Первомайская көшесі, 16 б</w:t>
            </w:r>
            <w:r>
              <w:br/>
            </w:r>
            <w:r>
              <w:rPr>
                <w:rFonts w:ascii="Times New Roman"/>
                <w:b w:val="false"/>
                <w:i w:val="false"/>
                <w:color w:val="000000"/>
                <w:sz w:val="20"/>
              </w:rPr>
              <w:t>
</w:t>
            </w:r>
            <w:r>
              <w:rPr>
                <w:rFonts w:ascii="Times New Roman"/>
                <w:b w:val="false"/>
                <w:i w:val="false"/>
                <w:color w:val="000000"/>
                <w:sz w:val="20"/>
              </w:rPr>
              <w:t>электрондық пошта: www.saran-2012@mail.ru</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52034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дейінгі түскі үзіліспен белгіленген жұмыс кестесіне сәйкес 09.00-ден 20.00-ге дейін үзіліссіз</w:t>
            </w:r>
          </w:p>
        </w:tc>
      </w:tr>
    </w:tbl>
    <w:bookmarkStart w:name="z36" w:id="1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16"/>
    <w:bookmarkStart w:name="z38" w:id="17"/>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579"/>
        <w:gridCol w:w="2787"/>
        <w:gridCol w:w="37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әрекеттері (жұмыстар ағыны, барысы)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 тексеру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құру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тіркеу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өкімдік шешім)</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қолхат беру, журналда тіркеу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органға жолдау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 2 реттен кем емес</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658"/>
        <w:gridCol w:w="3281"/>
        <w:gridCol w:w="1915"/>
        <w:gridCol w:w="3068"/>
        <w:gridCol w:w="18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құжаттарға қол қою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орындау үшін жауапты тұлғаға жолдау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 үшін уәкілетті органның басшысына жолдау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маманына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Орталыққа немесе уәкілетті органға жүгінген жағдайда мемлекеттік қызметті алушыға беру немесе порталда "жеке кабинетте"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мемлекеттік қызметті алушыға беру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3"/>
        <w:gridCol w:w="3013"/>
        <w:gridCol w:w="3344"/>
      </w:tblGrid>
      <w:tr>
        <w:trPr>
          <w:trHeight w:val="30" w:hRule="atLeast"/>
        </w:trPr>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құжаттардың толық болуын тексеру. Мемлекеттік қызметті алушыға қолхат беру, журналда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 Құжаттарды қол қою үшін уәкілетті органның басшысына жолдау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5982"/>
        <w:gridCol w:w="3670"/>
      </w:tblGrid>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қызметкері</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құжаттардың толықтығын тексеру. Мемлекеттік қызметті алушыға қолхат беру, журналда тіркеу</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қабылдау, құжаттардың толықтығын тексеру, тіркеу. Қарар қою үшін құжаттарды уәкілетті органның басшысына жолдау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Тізімдеме құру. Құжаттарды өкілетті органға жіберу</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ресімдеу. Құжаттарды қол қою үшін уәкілетті органның басшысына жолдау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Дайын құжаттарды тіркеу. Құжаттарды Орталыққа беру немесе порталда "жеке кабинетте" беру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кезекке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0"/>
    <w:bookmarkStart w:name="z42" w:id="21"/>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21"/>
    <w:p>
      <w:pPr>
        <w:spacing w:after="0"/>
        <w:ind w:left="0"/>
        <w:jc w:val="both"/>
      </w:pPr>
      <w:r>
        <w:drawing>
          <wp:inline distT="0" distB="0" distL="0" distR="0">
            <wp:extent cx="87122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12200" cy="1055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