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ffc00" w14:textId="9cff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мемлекеттік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әкімдігінің 2012 жылғы 12 желтоқсандағы N 26/28 қаулысы. Қарағанды облысының Әділет департаментінде 2013 жылғы 22 қаңтарда N 2124 тіркелді. Күші жойылды Қарағанды облысы Сәтбаев қаласы әкімдігінің 2013 жылғы 27 мамырдағы № 12/36 қаулысымен</w:t>
      </w:r>
    </w:p>
    <w:p>
      <w:pPr>
        <w:spacing w:after="0"/>
        <w:ind w:left="0"/>
        <w:jc w:val="both"/>
      </w:pPr>
      <w:r>
        <w:rPr>
          <w:rFonts w:ascii="Times New Roman"/>
          <w:b w:val="false"/>
          <w:i w:val="false"/>
          <w:color w:val="ff0000"/>
          <w:sz w:val="28"/>
        </w:rPr>
        <w:t>      Ескерту. Күші жойылды Қарағанды облысы Сәтбаев қалалық мәслихатының 27.05.2013 N 12/36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Қазақстан Республикасының 2000 жылғы 27 қарашадағы Заңдарына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қаулысына</w:t>
      </w:r>
      <w:r>
        <w:rPr>
          <w:rFonts w:ascii="Times New Roman"/>
          <w:b w:val="false"/>
          <w:i w:val="false"/>
          <w:color w:val="000000"/>
          <w:sz w:val="28"/>
        </w:rPr>
        <w:t xml:space="preserve"> сәйкес Сәтбаев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"Семей ядролық сынақ полигонында ядролық сынақтардың салдарынан зардап шеккен азаматтарды тiркеу және есепке алу"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Сәтбаев қаласы әкімінің орынбасары М.С. Мәдиеваға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күнiнен бастап он күнтізбелік күн өткеннен кейін қолданысқа енгiзiледi.</w:t>
      </w:r>
    </w:p>
    <w:bookmarkEnd w:id="0"/>
    <w:p>
      <w:pPr>
        <w:spacing w:after="0"/>
        <w:ind w:left="0"/>
        <w:jc w:val="both"/>
      </w:pPr>
      <w:r>
        <w:rPr>
          <w:rFonts w:ascii="Times New Roman"/>
          <w:b w:val="false"/>
          <w:i/>
          <w:color w:val="000000"/>
          <w:sz w:val="28"/>
        </w:rPr>
        <w:t>       Сәтбаев қаласының әкімі                   Б. Ахметов</w:t>
      </w:r>
    </w:p>
    <w:bookmarkStart w:name="z5" w:id="1"/>
    <w:p>
      <w:pPr>
        <w:spacing w:after="0"/>
        <w:ind w:left="0"/>
        <w:jc w:val="both"/>
      </w:pPr>
      <w:r>
        <w:rPr>
          <w:rFonts w:ascii="Times New Roman"/>
          <w:b w:val="false"/>
          <w:i w:val="false"/>
          <w:color w:val="000000"/>
          <w:sz w:val="28"/>
        </w:rPr>
        <w:t>
Сәтбаев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N 26/28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w:t>
      </w:r>
      <w:r>
        <w:br/>
      </w:r>
      <w:r>
        <w:rPr>
          <w:rFonts w:ascii="Times New Roman"/>
          <w:b/>
          <w:i w:val="false"/>
          <w:color w:val="000000"/>
        </w:rPr>
        <w:t>
мемлекеттiк қызмет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Қолданылатын терминдер мен аббревиатуралардың анықтамалары:</w:t>
      </w:r>
      <w:r>
        <w:br/>
      </w:r>
      <w:r>
        <w:rPr>
          <w:rFonts w:ascii="Times New Roman"/>
          <w:b w:val="false"/>
          <w:i w:val="false"/>
          <w:color w:val="000000"/>
          <w:sz w:val="28"/>
        </w:rPr>
        <w:t>
      1) арнайы комиссияның жұмыс органы - "Сәтбаев қаласының жұмыспен қамту және әлеуметтік бағдарламалар бөлімі" мемлекеттік мекемесі;</w:t>
      </w:r>
      <w:r>
        <w:br/>
      </w:r>
      <w:r>
        <w:rPr>
          <w:rFonts w:ascii="Times New Roman"/>
          <w:b w:val="false"/>
          <w:i w:val="false"/>
          <w:color w:val="000000"/>
          <w:sz w:val="28"/>
        </w:rPr>
        <w:t>
      2) ҚФБ - мемлекеттік қызмет көрсету үдерісіне қатысатын мүдделі органдардың жауапты тұлғалары - құрылымдық-функционалдық бірліктері, ақпараттық жүйелері немесе олардың қосалқы жүйелері;</w:t>
      </w:r>
      <w:r>
        <w:br/>
      </w:r>
      <w:r>
        <w:rPr>
          <w:rFonts w:ascii="Times New Roman"/>
          <w:b w:val="false"/>
          <w:i w:val="false"/>
          <w:color w:val="000000"/>
          <w:sz w:val="28"/>
        </w:rPr>
        <w:t>
      3) халыққа қызмет көрсету орталығы - "жалғыз терезе" қағидаты бойынша өтініштерді қабылдау және құжаттарды беру жөнінде жеке және (немесе) заңды тұлғаларға мемлекеттік қызметтер көрсетілуін ұйымдастыруды жүзеге асыратын, республикалық мемлекеттік кәсіпорын.</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"Семей ядролық сынақ полигонында ядролық сынақтардың салдарынан зардап шеккен азаматтарды тiркеу және есепке алу" мемлекеттік қызмет регламенті (бұдан әрі - регламент) Семей ядролық сынақ полигонында ядролық сынақтардың салдарынан зардап шеккен азаматтарды тiркеу және есепке алу рәсімін айқындайды (бұдан әрi - мемлекеттiк қызмет).</w:t>
      </w:r>
      <w:r>
        <w:br/>
      </w:r>
      <w:r>
        <w:rPr>
          <w:rFonts w:ascii="Times New Roman"/>
          <w:b w:val="false"/>
          <w:i w:val="false"/>
          <w:color w:val="000000"/>
          <w:sz w:val="28"/>
        </w:rPr>
        <w:t>
</w:t>
      </w:r>
      <w:r>
        <w:rPr>
          <w:rFonts w:ascii="Times New Roman"/>
          <w:b w:val="false"/>
          <w:i w:val="false"/>
          <w:color w:val="000000"/>
          <w:sz w:val="28"/>
        </w:rPr>
        <w:t>
      3. Мемлекеттік қызмет "Сәтбаев қаласының жұмыспен қамту және әлеуметтік бағдарламалар бөлімі" мемлекеттік мекемесімен, (бұдан әрі - арнайы комиссияның жұмысшы органы), сондай-ақ баламалы негізде халыққа қызмет көрсету орталығы: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Сәтбаев қаласындағы бөлімі филиалы немесе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Сәтбаев қаласындағы филиалы бөлімі өкілеттілігі арқылы көрсетіледі (бұдан әрі - орталық), (байланыс деректері осы регламенттің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Заңының (бұдан әрi - Заң)</w:t>
      </w:r>
      <w:r>
        <w:rPr>
          <w:rFonts w:ascii="Times New Roman"/>
          <w:b w:val="false"/>
          <w:i w:val="false"/>
          <w:color w:val="000000"/>
          <w:sz w:val="28"/>
        </w:rPr>
        <w:t xml:space="preserve"> 11 бабының</w:t>
      </w:r>
      <w:r>
        <w:rPr>
          <w:rFonts w:ascii="Times New Roman"/>
          <w:b w:val="false"/>
          <w:i w:val="false"/>
          <w:color w:val="000000"/>
          <w:sz w:val="28"/>
        </w:rPr>
        <w:t>, Қазақстан Республикасы Үкіметінің 2011 жылғы 7 сәуірдегі "Жергілікті атқарушы органдар көрсететін әлеуметтік қорғау саласындағы мемлекеттік қызметтердің стандарттарын бекіту туралы" N 394 қаулысының 1 тармағы </w:t>
      </w:r>
      <w:r>
        <w:rPr>
          <w:rFonts w:ascii="Times New Roman"/>
          <w:b w:val="false"/>
          <w:i w:val="false"/>
          <w:color w:val="000000"/>
          <w:sz w:val="28"/>
        </w:rPr>
        <w:t>2) тармақшасы</w:t>
      </w:r>
      <w:r>
        <w:rPr>
          <w:rFonts w:ascii="Times New Roman"/>
          <w:b w:val="false"/>
          <w:i w:val="false"/>
          <w:color w:val="000000"/>
          <w:sz w:val="28"/>
        </w:rPr>
        <w:t xml:space="preserve"> және Қазақстан Республикасы Үкiметiнiң 2006 жылғы 20 ақпандағы N 110 қаулысымен бекiтiлген Семей ядролық сынақ полигонындағы ядролық сынақтардың салдарынан зардап шеккен азаматтарды тiркеу, оларға бiржолғы мемлекеттiк ақшалай өтемақы төлеу және жеңілдіктер мен өтемақы алу құқығын растайтын куәлік беру ережесінің </w:t>
      </w:r>
      <w:r>
        <w:rPr>
          <w:rFonts w:ascii="Times New Roman"/>
          <w:b w:val="false"/>
          <w:i w:val="false"/>
          <w:color w:val="000000"/>
          <w:sz w:val="28"/>
        </w:rPr>
        <w:t>2 тарауының</w:t>
      </w:r>
      <w:r>
        <w:rPr>
          <w:rFonts w:ascii="Times New Roman"/>
          <w:b w:val="false"/>
          <w:i w:val="false"/>
          <w:color w:val="000000"/>
          <w:sz w:val="28"/>
        </w:rPr>
        <w:t xml:space="preserve"> (бұдан әрі - Ереже) негiзiнде көрсетiледi.</w:t>
      </w:r>
      <w:r>
        <w:br/>
      </w:r>
      <w:r>
        <w:rPr>
          <w:rFonts w:ascii="Times New Roman"/>
          <w:b w:val="false"/>
          <w:i w:val="false"/>
          <w:color w:val="000000"/>
          <w:sz w:val="28"/>
        </w:rPr>
        <w:t>
</w:t>
      </w:r>
      <w:r>
        <w:rPr>
          <w:rFonts w:ascii="Times New Roman"/>
          <w:b w:val="false"/>
          <w:i w:val="false"/>
          <w:color w:val="000000"/>
          <w:sz w:val="28"/>
        </w:rPr>
        <w:t>
      6. Көрсетiлетiн мемлекеттiк қызметтiң нәтижесi Семей ядролық сынақ полигонындағы ядролық сынақтардың салдарынан зардап шеккен Қазақстан Республикасының азаматтарын тiркеу және есепке алу туралы шешiм жөнiнде хабарлама (бұдан әрі - хабарлама) не мемлекеттiк қызмет көрсетуден бас тарту туралы қағаз тасығыштағы дәлелдi жауап болып табылады.</w:t>
      </w:r>
    </w:p>
    <w:bookmarkEnd w:id="6"/>
    <w:bookmarkStart w:name="z15"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6" w:id="8"/>
    <w:p>
      <w:pPr>
        <w:spacing w:after="0"/>
        <w:ind w:left="0"/>
        <w:jc w:val="both"/>
      </w:pPr>
      <w:r>
        <w:rPr>
          <w:rFonts w:ascii="Times New Roman"/>
          <w:b w:val="false"/>
          <w:i w:val="false"/>
          <w:color w:val="000000"/>
          <w:sz w:val="28"/>
        </w:rPr>
        <w:t>
      7. Мемлекеттік қызмет мынадай жеке тұлғаларға (бұдан әрі - тұтынушылар):</w:t>
      </w:r>
      <w:r>
        <w:br/>
      </w:r>
      <w:r>
        <w:rPr>
          <w:rFonts w:ascii="Times New Roman"/>
          <w:b w:val="false"/>
          <w:i w:val="false"/>
          <w:color w:val="000000"/>
          <w:sz w:val="28"/>
        </w:rPr>
        <w:t>
      әуеде және жер үстiнде ядролық жарылыстар жасаған кезеңде (1949 - 1965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 - 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w:t>
      </w:r>
      <w:r>
        <w:rPr>
          <w:rFonts w:ascii="Times New Roman"/>
          <w:b w:val="false"/>
          <w:i w:val="false"/>
          <w:color w:val="000000"/>
          <w:sz w:val="28"/>
        </w:rPr>
        <w:t>Заңда</w:t>
      </w:r>
      <w:r>
        <w:rPr>
          <w:rFonts w:ascii="Times New Roman"/>
          <w:b w:val="false"/>
          <w:i w:val="false"/>
          <w:color w:val="000000"/>
          <w:sz w:val="28"/>
        </w:rPr>
        <w:t xml:space="preserve"> аталған аймақтарда ата-аналарының бiрiнiң болу факторы арасындағы себептi байланыстар анықталған ретте көрсетiледi.</w:t>
      </w:r>
      <w:r>
        <w:br/>
      </w:r>
      <w:r>
        <w:rPr>
          <w:rFonts w:ascii="Times New Roman"/>
          <w:b w:val="false"/>
          <w:i w:val="false"/>
          <w:color w:val="000000"/>
          <w:sz w:val="28"/>
        </w:rPr>
        <w:t>
</w:t>
      </w:r>
      <w:r>
        <w:rPr>
          <w:rFonts w:ascii="Times New Roman"/>
          <w:b w:val="false"/>
          <w:i w:val="false"/>
          <w:color w:val="000000"/>
          <w:sz w:val="28"/>
        </w:rPr>
        <w:t>
      8. Мемлекеттiк қызметтi көрсету мерзiмдерi:</w:t>
      </w:r>
      <w:r>
        <w:br/>
      </w:r>
      <w:r>
        <w:rPr>
          <w:rFonts w:ascii="Times New Roman"/>
          <w:b w:val="false"/>
          <w:i w:val="false"/>
          <w:color w:val="000000"/>
          <w:sz w:val="28"/>
        </w:rPr>
        <w:t>
      1) мемлекеттiк қызмет тұтынушы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анықталған қажеттi құжаттарды тапсырған сәттен бастап:</w:t>
      </w:r>
      <w:r>
        <w:br/>
      </w:r>
      <w:r>
        <w:rPr>
          <w:rFonts w:ascii="Times New Roman"/>
          <w:b w:val="false"/>
          <w:i w:val="false"/>
          <w:color w:val="000000"/>
          <w:sz w:val="28"/>
        </w:rPr>
        <w:t>
      арнайы комиссияның жұмыс органында - жиырма күнтiзбелiк күннен аспайтын мерзiмде;</w:t>
      </w:r>
      <w:r>
        <w:br/>
      </w:r>
      <w:r>
        <w:rPr>
          <w:rFonts w:ascii="Times New Roman"/>
          <w:b w:val="false"/>
          <w:i w:val="false"/>
          <w:color w:val="000000"/>
          <w:sz w:val="28"/>
        </w:rPr>
        <w:t>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w:t>
      </w:r>
      <w:r>
        <w:rPr>
          <w:rFonts w:ascii="Times New Roman"/>
          <w:b w:val="false"/>
          <w:i w:val="false"/>
          <w:color w:val="000000"/>
          <w:sz w:val="28"/>
        </w:rPr>
        <w:t>
      9.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10. Арнайы комиссияның жұмыс органының жұмыс кестесi: демалыс (сенбі, жексенбі) және мереке күндерiн қоспағанда, сағат 13.00-ден 14.00-ге дейiн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тәртiбiнде жүзеге асырылады.</w:t>
      </w:r>
      <w:r>
        <w:br/>
      </w:r>
      <w:r>
        <w:rPr>
          <w:rFonts w:ascii="Times New Roman"/>
          <w:b w:val="false"/>
          <w:i w:val="false"/>
          <w:color w:val="000000"/>
          <w:sz w:val="28"/>
        </w:rPr>
        <w:t>
      Орталықтың жұмыс кестесi: күн сайын сағат 9.00-ден 20.00-ге дейiн үзiлiссiз, орталық филиалдары мен өкілдіктерінде демалыс (сенбі, жексенбі) және мереке күндерiн қоспағанда, күн сайын сағат 13.00-ден 14.00-ге дейін түскi үзiлiспен сағат 9.00-ден 19.00-ге дейiн.</w:t>
      </w:r>
      <w:r>
        <w:br/>
      </w:r>
      <w:r>
        <w:rPr>
          <w:rFonts w:ascii="Times New Roman"/>
          <w:b w:val="false"/>
          <w:i w:val="false"/>
          <w:color w:val="000000"/>
          <w:sz w:val="28"/>
        </w:rPr>
        <w:t>
      Қабылдау алдын ала жазылусыз және жедел қызмет көрсетусiз "электронды" кезек тәртiбiнде жүзеге асырылады</w:t>
      </w:r>
      <w:r>
        <w:br/>
      </w:r>
      <w:r>
        <w:rPr>
          <w:rFonts w:ascii="Times New Roman"/>
          <w:b w:val="false"/>
          <w:i w:val="false"/>
          <w:color w:val="000000"/>
          <w:sz w:val="28"/>
        </w:rPr>
        <w:t>
</w:t>
      </w:r>
      <w:r>
        <w:rPr>
          <w:rFonts w:ascii="Times New Roman"/>
          <w:b w:val="false"/>
          <w:i w:val="false"/>
          <w:color w:val="000000"/>
          <w:sz w:val="28"/>
        </w:rPr>
        <w:t>
      11. Тұтынушыдан өтініш алған сәттен бастап және мемлекеттік қызмет көрсету нәтижесін беру сәтіне дейін мемлекеттік қызметті көрсету кезеңдері:</w:t>
      </w:r>
      <w:r>
        <w:br/>
      </w:r>
      <w:r>
        <w:rPr>
          <w:rFonts w:ascii="Times New Roman"/>
          <w:b w:val="false"/>
          <w:i w:val="false"/>
          <w:color w:val="000000"/>
          <w:sz w:val="28"/>
        </w:rPr>
        <w:t>
      1) тұтынушы қажетті құжаттармен арнайы комиссияның жұмыс органына, сондай - ақ орталыққа өтініш береді;</w:t>
      </w:r>
      <w:r>
        <w:br/>
      </w:r>
      <w:r>
        <w:rPr>
          <w:rFonts w:ascii="Times New Roman"/>
          <w:b w:val="false"/>
          <w:i w:val="false"/>
          <w:color w:val="000000"/>
          <w:sz w:val="28"/>
        </w:rPr>
        <w:t>
      2) орталық қызметкері құжаттарды қабылдауды, тексеруді, тізілім құруды жүзеге асырады және құжаттарды арнайы комиссияның жұмыс органына тапсырады;</w:t>
      </w:r>
      <w:r>
        <w:br/>
      </w:r>
      <w:r>
        <w:rPr>
          <w:rFonts w:ascii="Times New Roman"/>
          <w:b w:val="false"/>
          <w:i w:val="false"/>
          <w:color w:val="000000"/>
          <w:sz w:val="28"/>
        </w:rPr>
        <w:t>
      3) арнайы комиссияның жұмыс органы тұтынушы уәкілетті органға өтініш берген кездегі немесе орталықтан ұсынылған, құжаттарды қарастыруды, тіркеуді жүзеге асырады, хабарламаны немесе, мемлекеттік қызметті көрсетуден бас тарту туралы дәлелді жауапты дайындайды және мемлекеттік қызмет көрсету нәтижесін орталыққа немесе уәкілетті органға өтініш білдірген жағдайда, тұтынушыға жолдайды;</w:t>
      </w:r>
      <w:r>
        <w:br/>
      </w:r>
      <w:r>
        <w:rPr>
          <w:rFonts w:ascii="Times New Roman"/>
          <w:b w:val="false"/>
          <w:i w:val="false"/>
          <w:color w:val="000000"/>
          <w:sz w:val="28"/>
        </w:rPr>
        <w:t xml:space="preserve">
      4) орталық тұтынушыға хабарламаны немесе, мемлекеттік қызметті көрсетуден бас тарту туралы дәлелді жауапты береді. </w:t>
      </w:r>
      <w:r>
        <w:br/>
      </w:r>
      <w:r>
        <w:rPr>
          <w:rFonts w:ascii="Times New Roman"/>
          <w:b w:val="false"/>
          <w:i w:val="false"/>
          <w:color w:val="000000"/>
          <w:sz w:val="28"/>
        </w:rPr>
        <w:t>
      Қоса берілген құжаттармен бірге өтініштерді арнайы комиссияның жұмыс органына жеткізуді және кері қайтаруды орталық өтініштерді қабылдаған күні екі реттен кем емес курьерлік байланыс арқылы жүзеге асырады.</w:t>
      </w:r>
      <w:r>
        <w:br/>
      </w:r>
      <w:r>
        <w:rPr>
          <w:rFonts w:ascii="Times New Roman"/>
          <w:b w:val="false"/>
          <w:i w:val="false"/>
          <w:color w:val="000000"/>
          <w:sz w:val="28"/>
        </w:rPr>
        <w:t>
</w:t>
      </w:r>
      <w:r>
        <w:rPr>
          <w:rFonts w:ascii="Times New Roman"/>
          <w:b w:val="false"/>
          <w:i w:val="false"/>
          <w:color w:val="000000"/>
          <w:sz w:val="28"/>
        </w:rPr>
        <w:t>
      12. Арнайы комиссияның жұмыс органы және орталықта мемлекеттік қызметті көрсету үшін құжаттарды қабылдауды жүзеге асыратын тұлғалардың ең аз саны бір қызметкерді құрайды.</w:t>
      </w:r>
    </w:p>
    <w:bookmarkEnd w:id="8"/>
    <w:bookmarkStart w:name="z22" w:id="9"/>
    <w:p>
      <w:pPr>
        <w:spacing w:after="0"/>
        <w:ind w:left="0"/>
        <w:jc w:val="left"/>
      </w:pPr>
      <w:r>
        <w:rPr>
          <w:rFonts w:ascii="Times New Roman"/>
          <w:b/>
          <w:i w:val="false"/>
          <w:color w:val="000000"/>
        </w:rPr>
        <w:t xml:space="preserve"> 
4. Мемлекеттік қызмет көрсету үдерісіндегі іс-әрекеттер (өзара әрекет) тәртібінің сипаттамасы</w:t>
      </w:r>
    </w:p>
    <w:bookmarkEnd w:id="9"/>
    <w:bookmarkStart w:name="z23" w:id="10"/>
    <w:p>
      <w:pPr>
        <w:spacing w:after="0"/>
        <w:ind w:left="0"/>
        <w:jc w:val="both"/>
      </w:pPr>
      <w:r>
        <w:rPr>
          <w:rFonts w:ascii="Times New Roman"/>
          <w:b w:val="false"/>
          <w:i w:val="false"/>
          <w:color w:val="000000"/>
          <w:sz w:val="28"/>
        </w:rPr>
        <w:t>
      13. Мемлекеттiк қызметті алу үшiн тұтынушы мынадай құжаттарды тапсырады:</w:t>
      </w:r>
      <w:r>
        <w:br/>
      </w:r>
      <w:r>
        <w:rPr>
          <w:rFonts w:ascii="Times New Roman"/>
          <w:b w:val="false"/>
          <w:i w:val="false"/>
          <w:color w:val="000000"/>
          <w:sz w:val="28"/>
        </w:rPr>
        <w:t>
      1) белгiленген үлгiдегi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жерi бойынша тiркелгенiн куәландыратын құжат;</w:t>
      </w:r>
      <w:r>
        <w:br/>
      </w:r>
      <w:r>
        <w:rPr>
          <w:rFonts w:ascii="Times New Roman"/>
          <w:b w:val="false"/>
          <w:i w:val="false"/>
          <w:color w:val="000000"/>
          <w:sz w:val="28"/>
        </w:rPr>
        <w:t>
      4) салық төлеушiнiң куәлiгi (бар болған жағдайда жеке сәйкестендiру нөмiрi);</w:t>
      </w:r>
      <w:r>
        <w:br/>
      </w:r>
      <w:r>
        <w:rPr>
          <w:rFonts w:ascii="Times New Roman"/>
          <w:b w:val="false"/>
          <w:i w:val="false"/>
          <w:color w:val="000000"/>
          <w:sz w:val="28"/>
        </w:rPr>
        <w:t>
      5) әлеуметтiк жеке код берiлгенi туралы уақытша куәлiк (бар болған жағдайда жеке сәйкестендiру нөмiрi);</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 үй 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бiлiм туралы аттестат, негiзгi мектептi бiтiргенi туралы куәлiк; </w:t>
      </w:r>
      <w:r>
        <w:rPr>
          <w:rFonts w:ascii="Times New Roman"/>
          <w:b w:val="false"/>
          <w:i w:val="false"/>
          <w:color w:val="000000"/>
          <w:sz w:val="28"/>
        </w:rPr>
        <w:t>Заңда</w:t>
      </w:r>
      <w:r>
        <w:rPr>
          <w:rFonts w:ascii="Times New Roman"/>
          <w:b w:val="false"/>
          <w:i w:val="false"/>
          <w:color w:val="000000"/>
          <w:sz w:val="28"/>
        </w:rPr>
        <w:t xml:space="preserve"> белгiленген тәртiппен берiлген Семей ядролық сынақ полигонындағы ядролық сынақтардың салдарынан зардап шеккен адам ретiнде жеңiлдiктер алуға құқығын растайтын куәлiк).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жүгiну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14. Барлық қажеттi құжаттарды тапсырғаннан кейiн тұтынушыға:</w:t>
      </w:r>
      <w:r>
        <w:br/>
      </w:r>
      <w:r>
        <w:rPr>
          <w:rFonts w:ascii="Times New Roman"/>
          <w:b w:val="false"/>
          <w:i w:val="false"/>
          <w:color w:val="000000"/>
          <w:sz w:val="28"/>
        </w:rPr>
        <w:t>
      1) арнайы комиссияның жұмыс органында - тұтынушыны тiркеу және оның мемлекеттiк қызметтi алу күнi, құжаттарды қабылдаған жауапты адамның тегi мен аты-жөнi көрсетiлген талон;</w:t>
      </w:r>
      <w:r>
        <w:br/>
      </w:r>
      <w:r>
        <w:rPr>
          <w:rFonts w:ascii="Times New Roman"/>
          <w:b w:val="false"/>
          <w:i w:val="false"/>
          <w:color w:val="000000"/>
          <w:sz w:val="28"/>
        </w:rPr>
        <w:t>
      2) орталықта:</w:t>
      </w:r>
      <w:r>
        <w:br/>
      </w:r>
      <w:r>
        <w:rPr>
          <w:rFonts w:ascii="Times New Roman"/>
          <w:b w:val="false"/>
          <w:i w:val="false"/>
          <w:color w:val="000000"/>
          <w:sz w:val="28"/>
        </w:rPr>
        <w:t>
      өтiнiштiң нөмiрi мен қабылдаған күнi;</w:t>
      </w:r>
      <w:r>
        <w:br/>
      </w:r>
      <w:r>
        <w:rPr>
          <w:rFonts w:ascii="Times New Roman"/>
          <w:b w:val="false"/>
          <w:i w:val="false"/>
          <w:color w:val="000000"/>
          <w:sz w:val="28"/>
        </w:rPr>
        <w:t>
      сұралып отырған мемлекеттiк қызметтiң түрi;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құжатты берген уақыты, күні және орны;</w:t>
      </w:r>
      <w:r>
        <w:br/>
      </w:r>
      <w:r>
        <w:rPr>
          <w:rFonts w:ascii="Times New Roman"/>
          <w:b w:val="false"/>
          <w:i w:val="false"/>
          <w:color w:val="000000"/>
          <w:sz w:val="28"/>
        </w:rPr>
        <w:t>
      құжаттарды ресiмдеуге өтiнiштi қабылдаған жауапты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w:t>
      </w:r>
      <w:r>
        <w:rPr>
          <w:rFonts w:ascii="Times New Roman"/>
          <w:b w:val="false"/>
          <w:i w:val="false"/>
          <w:color w:val="000000"/>
          <w:sz w:val="28"/>
        </w:rPr>
        <w:t>
      15. Семей ядролық сынақ полигонындағы ядролық сынақтардың салдарынан зардап шеккен Қазақстан Республикасының азаматтарын тiркеу немесе тiркеуден бас тарту туралы шешiм қабылдау жөнiнде хабарлама беру:</w:t>
      </w:r>
      <w:r>
        <w:br/>
      </w:r>
      <w:r>
        <w:rPr>
          <w:rFonts w:ascii="Times New Roman"/>
          <w:b w:val="false"/>
          <w:i w:val="false"/>
          <w:color w:val="000000"/>
          <w:sz w:val="28"/>
        </w:rPr>
        <w:t>
      арнайы комиссияның жұмыс органына жүгiнген кезде тұтынушының арнайы комиссияның жұмыс органына өзi келуi арқылы;</w:t>
      </w:r>
      <w:r>
        <w:br/>
      </w:r>
      <w:r>
        <w:rPr>
          <w:rFonts w:ascii="Times New Roman"/>
          <w:b w:val="false"/>
          <w:i w:val="false"/>
          <w:color w:val="000000"/>
          <w:sz w:val="28"/>
        </w:rPr>
        <w:t>
      орталыққа өзi барған кезде қолхат негiзiнде онда көрсетiлген мерзiмде "терезелер"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
      16.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 күннен бастап жиырма күн iшiнде бас тарту себебiн көрсете отырып, хабарлама бередi.</w:t>
      </w:r>
      <w:r>
        <w:br/>
      </w:r>
      <w:r>
        <w:rPr>
          <w:rFonts w:ascii="Times New Roman"/>
          <w:b w:val="false"/>
          <w:i w:val="false"/>
          <w:color w:val="000000"/>
          <w:sz w:val="28"/>
        </w:rPr>
        <w:t>
      Мемлекеттiк қызмет орталық арқылы жүзеге асырылған кезде арнайы комиссияның жұмыс органы құжаттардың ресiмделуiнде қателер анықтаған кезде,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топтамасының толық ұсынылмаған және құжаттар дұрыс ресiмделмеген жағдайда құжаттар топтамасын алғаннан кейiн үш жұмыс күнi iшiнде бас тарту себебiн жазбаша негiздей отырып, оларды кейiн тұтынушыға беру үшiн орталыққа жiбередi.</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17. Мемлекеттік қызметті көрсету үдерісінде келесі құрылымдық-функционалдық бірліктер (бұдан әрі - ҚФБ) қатысады:</w:t>
      </w:r>
      <w:r>
        <w:br/>
      </w:r>
      <w:r>
        <w:rPr>
          <w:rFonts w:ascii="Times New Roman"/>
          <w:b w:val="false"/>
          <w:i w:val="false"/>
          <w:color w:val="000000"/>
          <w:sz w:val="28"/>
        </w:rPr>
        <w:t>
      1) арнайы комиссияның жұмыс органы басшысы;</w:t>
      </w:r>
      <w:r>
        <w:br/>
      </w:r>
      <w:r>
        <w:rPr>
          <w:rFonts w:ascii="Times New Roman"/>
          <w:b w:val="false"/>
          <w:i w:val="false"/>
          <w:color w:val="000000"/>
          <w:sz w:val="28"/>
        </w:rPr>
        <w:t>
      2) арнайы комиссияның жұмыс органы жауапты тұлғасы;</w:t>
      </w:r>
      <w:r>
        <w:br/>
      </w:r>
      <w:r>
        <w:rPr>
          <w:rFonts w:ascii="Times New Roman"/>
          <w:b w:val="false"/>
          <w:i w:val="false"/>
          <w:color w:val="000000"/>
          <w:sz w:val="28"/>
        </w:rPr>
        <w:t>
      3) орталық қызметкері.</w:t>
      </w:r>
      <w:r>
        <w:br/>
      </w:r>
      <w:r>
        <w:rPr>
          <w:rFonts w:ascii="Times New Roman"/>
          <w:b w:val="false"/>
          <w:i w:val="false"/>
          <w:color w:val="000000"/>
          <w:sz w:val="28"/>
        </w:rPr>
        <w:t>
</w:t>
      </w:r>
      <w:r>
        <w:rPr>
          <w:rFonts w:ascii="Times New Roman"/>
          <w:b w:val="false"/>
          <w:i w:val="false"/>
          <w:color w:val="000000"/>
          <w:sz w:val="28"/>
        </w:rPr>
        <w:t>
      18.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 үдерісінде ҚФБ және әкімшілік әрекеттердің логикалық реттілігі арасындағы өзара байланысты көрсететін сызба осы регламентке </w:t>
      </w:r>
      <w:r>
        <w:rPr>
          <w:rFonts w:ascii="Times New Roman"/>
          <w:b w:val="false"/>
          <w:i w:val="false"/>
          <w:color w:val="000000"/>
          <w:sz w:val="28"/>
        </w:rPr>
        <w:t>3 қосымшада</w:t>
      </w:r>
      <w:r>
        <w:rPr>
          <w:rFonts w:ascii="Times New Roman"/>
          <w:b w:val="false"/>
          <w:i w:val="false"/>
          <w:color w:val="000000"/>
          <w:sz w:val="28"/>
        </w:rPr>
        <w:t xml:space="preserve"> келтірілген.</w:t>
      </w:r>
    </w:p>
    <w:bookmarkEnd w:id="10"/>
    <w:bookmarkStart w:name="z30"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1" w:id="12"/>
    <w:p>
      <w:pPr>
        <w:spacing w:after="0"/>
        <w:ind w:left="0"/>
        <w:jc w:val="both"/>
      </w:pPr>
      <w:r>
        <w:rPr>
          <w:rFonts w:ascii="Times New Roman"/>
          <w:b w:val="false"/>
          <w:i w:val="false"/>
          <w:color w:val="000000"/>
          <w:sz w:val="28"/>
        </w:rPr>
        <w:t>
      20. Мемлекеттік қызметті көрсетуге арнайы комиссияның жұмыс органының басшысы мен орталық басшысы жауапты тұлға болып табылады (бұдан әрі - лауазымды тұлғалар).</w:t>
      </w:r>
      <w:r>
        <w:br/>
      </w:r>
      <w:r>
        <w:rPr>
          <w:rFonts w:ascii="Times New Roman"/>
          <w:b w:val="false"/>
          <w:i w:val="false"/>
          <w:color w:val="000000"/>
          <w:sz w:val="28"/>
        </w:rPr>
        <w:t>
      Лауазымды тұлғалар мемлекеттік қызметтің сапасына және белгіленген мерзімде жүзеге асырылуына Қазақстан Республикасының заңнамасына сәйкес жауапты болады.</w:t>
      </w:r>
    </w:p>
    <w:bookmarkEnd w:id="12"/>
    <w:bookmarkStart w:name="z32" w:id="1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13"/>
    <w:bookmarkStart w:name="z33" w:id="14"/>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тiркеу және есепке алу" Мемлекеттік қызмет көрсету бойынша уәкілетті орган мен халыққа қызмет көрсету орталықтарының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2"/>
        <w:gridCol w:w="4246"/>
        <w:gridCol w:w="1772"/>
      </w:tblGrid>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бойынша функцияларды жүзеге асыратын уәкілетті органның және халыққа қызмет көрсету орталықтарының атауы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 мекен жайы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қаласының жұмыспен қамту және әлеуметтік бағдарламалар бөлімі" мемлекеттік мекемесі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 N 212 кабинет</w:t>
            </w:r>
            <w:r>
              <w:br/>
            </w:r>
            <w:r>
              <w:rPr>
                <w:rFonts w:ascii="Times New Roman"/>
                <w:b w:val="false"/>
                <w:i w:val="false"/>
                <w:color w:val="000000"/>
                <w:sz w:val="20"/>
              </w:rPr>
              <w:t>
</w:t>
            </w:r>
            <w:r>
              <w:rPr>
                <w:rFonts w:ascii="Times New Roman"/>
                <w:b w:val="false"/>
                <w:i w:val="false"/>
                <w:color w:val="000000"/>
                <w:sz w:val="20"/>
              </w:rPr>
              <w:t>otdelzan81@mail.ru</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33309</w:t>
            </w:r>
          </w:p>
        </w:tc>
      </w:tr>
      <w:tr>
        <w:trPr>
          <w:trHeight w:val="30" w:hRule="atLeast"/>
        </w:trPr>
        <w:tc>
          <w:tcPr>
            <w:tcW w:w="7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Қарағанды облысы бойынша "Халыққа қызмет көрсету орталығы" Республикалық мемлекеттік кәсіпорнының шаруашылық жүргізу құқығындағы Сәтбаев қаласындағы бөлімі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101301, Қарағанды облысы, Сәтбаев қаласы, Сәтбаев даңғылы, 111,</w:t>
            </w:r>
            <w:r>
              <w:br/>
            </w:r>
            <w:r>
              <w:rPr>
                <w:rFonts w:ascii="Times New Roman"/>
                <w:b w:val="false"/>
                <w:i w:val="false"/>
                <w:color w:val="000000"/>
                <w:sz w:val="20"/>
              </w:rPr>
              <w:t>
</w:t>
            </w:r>
            <w:r>
              <w:rPr>
                <w:rFonts w:ascii="Times New Roman"/>
                <w:b w:val="false"/>
                <w:i w:val="false"/>
                <w:color w:val="000000"/>
                <w:sz w:val="20"/>
              </w:rPr>
              <w:t>f15satpaevcn@mail.ru</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40349</w:t>
            </w:r>
          </w:p>
        </w:tc>
      </w:tr>
    </w:tbl>
    <w:bookmarkStart w:name="z34" w:id="15"/>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 қосымша</w:t>
      </w:r>
    </w:p>
    <w:bookmarkEnd w:id="15"/>
    <w:bookmarkStart w:name="z35" w:id="16"/>
    <w:p>
      <w:pPr>
        <w:spacing w:after="0"/>
        <w:ind w:left="0"/>
        <w:jc w:val="left"/>
      </w:pPr>
      <w:r>
        <w:rPr>
          <w:rFonts w:ascii="Times New Roman"/>
          <w:b/>
          <w:i w:val="false"/>
          <w:color w:val="000000"/>
        </w:rPr>
        <w:t xml:space="preserve"> 
Әр әкімшілік әрекеттің орындалу мерзімін көрсете отырып, әр ҚФБ әкімшілік әрекеттерінің (рәсімдердің) реттілігі мен өзара әрекеттесуінің мәтіндік кестелік сипаттамасы</w:t>
      </w:r>
    </w:p>
    <w:bookmarkEnd w:id="16"/>
    <w:bookmarkStart w:name="z36" w:id="17"/>
    <w:p>
      <w:pPr>
        <w:spacing w:after="0"/>
        <w:ind w:left="0"/>
        <w:jc w:val="both"/>
      </w:pPr>
      <w:r>
        <w:rPr>
          <w:rFonts w:ascii="Times New Roman"/>
          <w:b w:val="false"/>
          <w:i w:val="false"/>
          <w:color w:val="000000"/>
          <w:sz w:val="28"/>
        </w:rPr>
        <w:t>
      1 Кесте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7"/>
        <w:gridCol w:w="3301"/>
        <w:gridCol w:w="3154"/>
        <w:gridCol w:w="3868"/>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64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r>
      <w:tr>
        <w:trPr>
          <w:trHeight w:val="168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r>
      <w:tr>
        <w:trPr>
          <w:trHeight w:val="34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r>
      <w:tr>
        <w:trPr>
          <w:trHeight w:val="31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r>
      <w:tr>
        <w:trPr>
          <w:trHeight w:val="315"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Күнтізбелік 1 күн ағымында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4722"/>
        <w:gridCol w:w="490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(барысы, жұмыс ағымы)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тұлғасына беру</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3"/>
        <w:gridCol w:w="3629"/>
        <w:gridCol w:w="3678"/>
        <w:gridCol w:w="31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тұлғасы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Құжаттарды тексеру</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құжаттарды тексеру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 топтамасын қарастыру, бұрыштама қою</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қолхат беру</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органының басшысына бұрыштама қою үшін жолдау (тиісті емес құжаттарды рәсімдеу, құжаттар топтамасын толық ұсынбаған, құжаттарды рәсімдеуде қателіктер табылған кезде, келесі әрекеттер N 3.1. ден N.6.1. ге дейін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жолдау</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құру</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дайындау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негіздемесіне қол қою</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беру</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арнайы комиссияның жұмыс органының басшысына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тұлғасына беру</w:t>
            </w:r>
          </w:p>
        </w:tc>
      </w:tr>
      <w:tr>
        <w:trPr>
          <w:trHeight w:val="30" w:hRule="atLeast"/>
        </w:trPr>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қабылдаған күні екі реттен кем емес</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5"/>
        <w:gridCol w:w="5027"/>
        <w:gridCol w:w="42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(үдерістің, операцияның, рәсімнің) атауы және олардың сипатталуы </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кері қайтару себебінің жазбаша негіздемесін тіркеу</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орталыққа құжаттарды беру</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қайтару себебінің жазбаша негіздемесін және құжаттарды тұтынушыға беру</w:t>
            </w:r>
          </w:p>
        </w:tc>
      </w:tr>
      <w:tr>
        <w:trPr>
          <w:trHeight w:val="30" w:hRule="atLeast"/>
        </w:trPr>
        <w:tc>
          <w:tcPr>
            <w:tcW w:w="4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8"/>
        <w:gridCol w:w="2800"/>
        <w:gridCol w:w="2715"/>
        <w:gridCol w:w="2821"/>
        <w:gridCol w:w="288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үдерістің әрекеттері (барысы, жұмыс ағымы)</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 ағымы)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тұлғасы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қызметкері</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операцияның, рәсімнің) атауы және олардың сипатталуы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дайындау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мемлекеттік қызметті көрсетуден бас тарту туралы дәлелді жауапқа қол қою</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тіркеу</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(ұйымдастырушы-өкімдік шешім, мәлімет, құжат)</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басшыға қол қоюға жолдау</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туралы нәтижені арнайы комиссияның жұмыс органының жауапты тұлғасына тапсыру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туралы нәтижені орталыққа тапсыру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мемлекеттік қызметті көрсетуден бас тарту туралы дәлелді жауапты беру</w:t>
            </w:r>
          </w:p>
        </w:tc>
      </w:tr>
      <w:tr>
        <w:trPr>
          <w:trHeight w:val="30" w:hRule="atLeast"/>
        </w:trPr>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күнтізбелік күн</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bl>
    <w:bookmarkStart w:name="z37" w:id="18"/>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тiркеу</w:t>
      </w:r>
      <w:r>
        <w:br/>
      </w:r>
      <w:r>
        <w:rPr>
          <w:rFonts w:ascii="Times New Roman"/>
          <w:b w:val="false"/>
          <w:i w:val="false"/>
          <w:color w:val="000000"/>
          <w:sz w:val="28"/>
        </w:rPr>
        <w:t>
және есепке алу"мемлекеттік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 қосымша</w:t>
      </w:r>
    </w:p>
    <w:bookmarkEnd w:id="18"/>
    <w:bookmarkStart w:name="z38" w:id="19"/>
    <w:p>
      <w:pPr>
        <w:spacing w:after="0"/>
        <w:ind w:left="0"/>
        <w:jc w:val="left"/>
      </w:pPr>
      <w:r>
        <w:rPr>
          <w:rFonts w:ascii="Times New Roman"/>
          <w:b/>
          <w:i w:val="false"/>
          <w:color w:val="000000"/>
        </w:rPr>
        <w:t xml:space="preserve"> 
Мемлекеттік қызметті көрсету үдерісінде ҚФБ және әкімшілік әрекеттердің логикалық реттілігі арасындағы өзара байланысты көрсететін сызбалар</w:t>
      </w:r>
    </w:p>
    <w:bookmarkEnd w:id="19"/>
    <w:bookmarkStart w:name="z39" w:id="20"/>
    <w:p>
      <w:pPr>
        <w:spacing w:after="0"/>
        <w:ind w:left="0"/>
        <w:jc w:val="both"/>
      </w:pPr>
      <w:r>
        <w:rPr>
          <w:rFonts w:ascii="Times New Roman"/>
          <w:b w:val="false"/>
          <w:i w:val="false"/>
          <w:color w:val="000000"/>
          <w:sz w:val="28"/>
        </w:rPr>
        <w:t>
      1) арнайы комиссияның жұмыс органына өтініш білдірген кезде</w:t>
      </w:r>
    </w:p>
    <w:bookmarkEnd w:id="20"/>
    <w:p>
      <w:pPr>
        <w:spacing w:after="0"/>
        <w:ind w:left="0"/>
        <w:jc w:val="both"/>
      </w:pPr>
      <w:r>
        <w:drawing>
          <wp:inline distT="0" distB="0" distL="0" distR="0">
            <wp:extent cx="6781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81800" cy="7518400"/>
                    </a:xfrm>
                    <a:prstGeom prst="rect">
                      <a:avLst/>
                    </a:prstGeom>
                  </pic:spPr>
                </pic:pic>
              </a:graphicData>
            </a:graphic>
          </wp:inline>
        </w:drawing>
      </w:r>
    </w:p>
    <w:bookmarkStart w:name="z40" w:id="21"/>
    <w:p>
      <w:pPr>
        <w:spacing w:after="0"/>
        <w:ind w:left="0"/>
        <w:jc w:val="both"/>
      </w:pPr>
      <w:r>
        <w:rPr>
          <w:rFonts w:ascii="Times New Roman"/>
          <w:b w:val="false"/>
          <w:i w:val="false"/>
          <w:color w:val="000000"/>
          <w:sz w:val="28"/>
        </w:rPr>
        <w:t>
      2) орталыққа өтініш білдірген кезде:</w:t>
      </w:r>
    </w:p>
    <w:bookmarkEnd w:id="21"/>
    <w:p>
      <w:pPr>
        <w:spacing w:after="0"/>
        <w:ind w:left="0"/>
        <w:jc w:val="both"/>
      </w:pPr>
      <w:r>
        <w:drawing>
          <wp:inline distT="0" distB="0" distL="0" distR="0">
            <wp:extent cx="71628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62800" cy="941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