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bc6b" w14:textId="0b4b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 мемлекеттік қызметтерді көрсету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2012 жылғы 29 желтоқсандағы N 15/08 қаулысы. Қарағанды облысының әділет департаментімен 2013 жылғы 6 ақпанда N 2151 болып тіркелді. Күші жойылды - Қарағанды қаласы әкімдігінің 2013 жылғы 5 маусымдағы N 28/01 қаулысымен</w:t>
      </w:r>
    </w:p>
    <w:p>
      <w:pPr>
        <w:spacing w:after="0"/>
        <w:ind w:left="0"/>
        <w:jc w:val="both"/>
      </w:pPr>
      <w:r>
        <w:rPr>
          <w:rFonts w:ascii="Times New Roman"/>
          <w:b w:val="false"/>
          <w:i w:val="false"/>
          <w:color w:val="ff0000"/>
          <w:sz w:val="28"/>
        </w:rPr>
        <w:t>      Ескерту. Күші жойылды - Қарағанды қаласы әкімдігінің 05.06.2013 N 28/01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Қазақстан Республикасының Заңдарына,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2010 жылғы 20 шілдедегі N 745 және "</w:t>
      </w:r>
      <w:r>
        <w:rPr>
          <w:rFonts w:ascii="Times New Roman"/>
          <w:b w:val="false"/>
          <w:i w:val="false"/>
          <w:color w:val="000000"/>
          <w:sz w:val="28"/>
        </w:rPr>
        <w:t>Электрондық мемлекеттік қызметтің үлгі регламентін бекіту туралы</w:t>
      </w:r>
      <w:r>
        <w:rPr>
          <w:rFonts w:ascii="Times New Roman"/>
          <w:b w:val="false"/>
          <w:i w:val="false"/>
          <w:color w:val="000000"/>
          <w:sz w:val="28"/>
        </w:rPr>
        <w:t xml:space="preserve">" 2010 жылғы 26 қазандағы N 1116 қаулыларына 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қызметтерді көрсету регламенттері бекітілсін: </w:t>
      </w:r>
      <w:r>
        <w:br/>
      </w:r>
      <w:r>
        <w:rPr>
          <w:rFonts w:ascii="Times New Roman"/>
          <w:b w:val="false"/>
          <w:i w:val="false"/>
          <w:color w:val="000000"/>
          <w:sz w:val="28"/>
        </w:rPr>
        <w:t>
      1) "</w:t>
      </w:r>
      <w:r>
        <w:rPr>
          <w:rFonts w:ascii="Times New Roman"/>
          <w:b w:val="false"/>
          <w:i w:val="false"/>
          <w:color w:val="000000"/>
          <w:sz w:val="28"/>
        </w:rPr>
        <w:t>Жеке қосалқы шаруашылықтың болуы туралы анықтаманы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Ветеринариялық анықтаманы беру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Жануарға ветеринариялық паспорт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"Қарағанды қаласының ауыл шаруашылық және ветеринария бөлімі" мемлекеттік мекемесі (Ы.С. Сартбаев) осы қаулыдан туындайтын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қаласы әкімінің орынбасары А.А. Елжасовқа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Қала әкімі                                 М. Смагулов</w:t>
      </w:r>
    </w:p>
    <w:bookmarkStart w:name="z6"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15/08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көрсету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мынадай түсініктер пайдаланылады:</w:t>
      </w:r>
      <w:r>
        <w:br/>
      </w:r>
      <w:r>
        <w:rPr>
          <w:rFonts w:ascii="Times New Roman"/>
          <w:b w:val="false"/>
          <w:i w:val="false"/>
          <w:color w:val="000000"/>
          <w:sz w:val="28"/>
        </w:rPr>
        <w:t>
      1) Жеке қосалқы шаруашылық – ауылдық жерде және қала маңындағы аймақта орналасқан жер учаскесінде өз қажеттерін қанағаттандыруға арналған қызмет түрі;</w:t>
      </w:r>
      <w:r>
        <w:br/>
      </w:r>
      <w:r>
        <w:rPr>
          <w:rFonts w:ascii="Times New Roman"/>
          <w:b w:val="false"/>
          <w:i w:val="false"/>
          <w:color w:val="000000"/>
          <w:sz w:val="28"/>
        </w:rPr>
        <w:t>
      2) ҚФБ – құрылымдық-функционалдың бірлігі (уәкілетті органдардың жауапты адамдары, мемлекеттік органдардың құрылымдық бөлімшелері, мемлекеттік органдар, ақпараттық жүйелер немесе олардың кіші жүйелері және т.б.);</w:t>
      </w:r>
      <w:r>
        <w:br/>
      </w:r>
      <w:r>
        <w:rPr>
          <w:rFonts w:ascii="Times New Roman"/>
          <w:b w:val="false"/>
          <w:i w:val="false"/>
          <w:color w:val="000000"/>
          <w:sz w:val="28"/>
        </w:rPr>
        <w:t>
      3) орындаушы – "Қарағанды қаласының ауыл шаруашылық және ветеринария бөлімі" мемлекеттік мекемесінің бас маман-ветеринариялық дәрігері;</w:t>
      </w:r>
      <w:r>
        <w:br/>
      </w:r>
      <w:r>
        <w:rPr>
          <w:rFonts w:ascii="Times New Roman"/>
          <w:b w:val="false"/>
          <w:i w:val="false"/>
          <w:color w:val="000000"/>
          <w:sz w:val="28"/>
        </w:rPr>
        <w:t>
      4) тұтынушы – жеке және заңды тұлға;</w:t>
      </w:r>
      <w:r>
        <w:br/>
      </w:r>
      <w:r>
        <w:rPr>
          <w:rFonts w:ascii="Times New Roman"/>
          <w:b w:val="false"/>
          <w:i w:val="false"/>
          <w:color w:val="000000"/>
          <w:sz w:val="28"/>
        </w:rPr>
        <w:t>
      5) уәкілетті орган – "Қарағанды қаласының ауыл шаруашылық және ветеринария бөлімі" мемлекеттік мекемесі;</w:t>
      </w:r>
      <w:r>
        <w:br/>
      </w:r>
      <w:r>
        <w:rPr>
          <w:rFonts w:ascii="Times New Roman"/>
          <w:b w:val="false"/>
          <w:i w:val="false"/>
          <w:color w:val="000000"/>
          <w:sz w:val="28"/>
        </w:rPr>
        <w:t>
      6) ХҚКО – халыққа қызмет көрсету орталығы,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r>
        <w:br/>
      </w:r>
      <w:r>
        <w:rPr>
          <w:rFonts w:ascii="Times New Roman"/>
          <w:b w:val="false"/>
          <w:i w:val="false"/>
          <w:color w:val="000000"/>
          <w:sz w:val="28"/>
        </w:rPr>
        <w:t>
      7) ХҚКО инспекторы – халыққа қызмет көрсету орталығының инспекторы.</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Регламент жеке қосалқы шаруашылықтың болуы туралы анықтама беру бойынша мемлекеттік қызмет көрсетудің (бұдан әрі – мемлекеттік қызмет) тәртібін анықтайды, "Жеке қосалқы шаруашылықтың болуы туралы анықтама беру жөнінде мемлекеттік қызмет көрсету стандартын бекіту туралы" Қазақстан Республикасы Үкіметінің 2009 жылы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 орналасқан уәкілетті органмен, сондай - ақ баламалы негізде ХҚКО-мен көрсетіледі. Мемлекеттік қызметті ұсыну туралы ақпарат Қарағанды қаласы әкімдігінің және ХҚКО-ның интернет-ресурстарында орналыстырылады.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көрсетілетін мемлекеттік қызметтердің тізімін бекіту туралы" Қазақстан Республикасы Үкіметінің 2010 жылғы 20 шілдедегі N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жеке қосалқы шаруашылықтың болуы туралы анықтама беру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қызмет ақысыз жүзеге асырылады.</w:t>
      </w:r>
    </w:p>
    <w:bookmarkEnd w:id="6"/>
    <w:bookmarkStart w:name="z17"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8. Жұмыс кестесі:</w:t>
      </w:r>
      <w:r>
        <w:br/>
      </w:r>
      <w:r>
        <w:rPr>
          <w:rFonts w:ascii="Times New Roman"/>
          <w:b w:val="false"/>
          <w:i w:val="false"/>
          <w:color w:val="000000"/>
          <w:sz w:val="28"/>
        </w:rPr>
        <w:t>
      1) уәкілетті орган: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ХҚКО: мемлекеттік қызметті демалыс және мереке күндерін қоспағанда, белгіленген жұмыс кестесіне сәйкес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сондай-ақ, мемлекеттік қызмет көрсету мекенжайлары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сонымен қатар Қарағанды қаласы әкімдігінің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мерзімі:</w:t>
      </w:r>
      <w:r>
        <w:br/>
      </w:r>
      <w:r>
        <w:rPr>
          <w:rFonts w:ascii="Times New Roman"/>
          <w:b w:val="false"/>
          <w:i w:val="false"/>
          <w:color w:val="000000"/>
          <w:sz w:val="28"/>
        </w:rPr>
        <w:t>
      Уәкілетті органға өтініш берген кезде:</w:t>
      </w:r>
      <w:r>
        <w:br/>
      </w:r>
      <w:r>
        <w:rPr>
          <w:rFonts w:ascii="Times New Roman"/>
          <w:b w:val="false"/>
          <w:i w:val="false"/>
          <w:color w:val="000000"/>
          <w:sz w:val="28"/>
        </w:rPr>
        <w:t>
      1) мемлекеттік қызмет өтініш берілген сәттен бастап ұсынылады;</w:t>
      </w:r>
      <w:r>
        <w:br/>
      </w:r>
      <w:r>
        <w:rPr>
          <w:rFonts w:ascii="Times New Roman"/>
          <w:b w:val="false"/>
          <w:i w:val="false"/>
          <w:color w:val="000000"/>
          <w:sz w:val="28"/>
        </w:rPr>
        <w:t>
      2) мемлекеттік қызметті алғанға дейінгі күтудің ең жоғары шекті уақыты 10 (он) минуттан аспайды;</w:t>
      </w:r>
      <w:r>
        <w:br/>
      </w:r>
      <w:r>
        <w:rPr>
          <w:rFonts w:ascii="Times New Roman"/>
          <w:b w:val="false"/>
          <w:i w:val="false"/>
          <w:color w:val="000000"/>
          <w:sz w:val="28"/>
        </w:rPr>
        <w:t>
      3) мемлекеттік қызметті тұтынушыға қызмет көрсетудің ең жоғары шекті уақыты 10 (он) минуттан аспайды;</w:t>
      </w:r>
      <w:r>
        <w:br/>
      </w:r>
      <w:r>
        <w:rPr>
          <w:rFonts w:ascii="Times New Roman"/>
          <w:b w:val="false"/>
          <w:i w:val="false"/>
          <w:color w:val="000000"/>
          <w:sz w:val="28"/>
        </w:rPr>
        <w:t>
      ХҚКО-ға өтініш берген кезде:</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тапсырған сәттен бастап мемлекеттік көрсету мерзімі 2 (екі) күннен аспайды;</w:t>
      </w:r>
      <w:r>
        <w:br/>
      </w:r>
      <w:r>
        <w:rPr>
          <w:rFonts w:ascii="Times New Roman"/>
          <w:b w:val="false"/>
          <w:i w:val="false"/>
          <w:color w:val="000000"/>
          <w:sz w:val="28"/>
        </w:rPr>
        <w:t>
      2)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мемлекеттік қызметті тұтынушыға қызмет көрсетудің ең жоғары шекті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қызметті ұсынудан мынадай жағдайларда:</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органдағы шаруашылық кітабында немесе ауыл шаруашылығы жануарларын бірдейлендіру жөніндегі дерекқорында жеке қосалқы шаруашылықтың болуы туралы деректер жоқ болғанда бас тартылады.</w:t>
      </w:r>
    </w:p>
    <w:bookmarkEnd w:id="8"/>
    <w:bookmarkStart w:name="z22" w:id="9"/>
    <w:p>
      <w:pPr>
        <w:spacing w:after="0"/>
        <w:ind w:left="0"/>
        <w:jc w:val="left"/>
      </w:pPr>
      <w:r>
        <w:rPr>
          <w:rFonts w:ascii="Times New Roman"/>
          <w:b/>
          <w:i w:val="false"/>
          <w:color w:val="000000"/>
        </w:rPr>
        <w:t xml:space="preserve"> 
4. Мемлекеттік қызмет көрсету үрдісіндегі әрекеттердің тәртібін сипаттау</w:t>
      </w:r>
    </w:p>
    <w:bookmarkEnd w:id="9"/>
    <w:bookmarkStart w:name="z23" w:id="10"/>
    <w:p>
      <w:pPr>
        <w:spacing w:after="0"/>
        <w:ind w:left="0"/>
        <w:jc w:val="both"/>
      </w:pPr>
      <w:r>
        <w:rPr>
          <w:rFonts w:ascii="Times New Roman"/>
          <w:b w:val="false"/>
          <w:i w:val="false"/>
          <w:color w:val="000000"/>
          <w:sz w:val="28"/>
        </w:rPr>
        <w:t>
      12. Мемлекеттік қызметті алу үшін тұтынушы келесі құжаттарды ұсынады:</w:t>
      </w:r>
      <w:r>
        <w:br/>
      </w:r>
      <w:r>
        <w:rPr>
          <w:rFonts w:ascii="Times New Roman"/>
          <w:b w:val="false"/>
          <w:i w:val="false"/>
          <w:color w:val="000000"/>
          <w:sz w:val="28"/>
        </w:rPr>
        <w:t>
      уәкілетті органға өтініш берген кезде тұтынушы жеке куәлігін ұсына отырып, ауызша нысанда жүгінеді;</w:t>
      </w:r>
      <w:r>
        <w:br/>
      </w:r>
      <w:r>
        <w:rPr>
          <w:rFonts w:ascii="Times New Roman"/>
          <w:b w:val="false"/>
          <w:i w:val="false"/>
          <w:color w:val="000000"/>
          <w:sz w:val="28"/>
        </w:rPr>
        <w:t>
      ХҚКО-ға өтініш берген кезде:</w:t>
      </w:r>
      <w:r>
        <w:br/>
      </w:r>
      <w:r>
        <w:rPr>
          <w:rFonts w:ascii="Times New Roman"/>
          <w:b w:val="false"/>
          <w:i w:val="false"/>
          <w:color w:val="000000"/>
          <w:sz w:val="28"/>
        </w:rPr>
        <w:t>
      1)еркін нысандағы өтініш;</w:t>
      </w:r>
      <w:r>
        <w:br/>
      </w:r>
      <w:r>
        <w:rPr>
          <w:rFonts w:ascii="Times New Roman"/>
          <w:b w:val="false"/>
          <w:i w:val="false"/>
          <w:color w:val="000000"/>
          <w:sz w:val="28"/>
        </w:rPr>
        <w:t>
      2) салыстырып тексеру үшін түп нұсқасын ұсына отырып, жеке куәліктің көшірмесі.</w:t>
      </w:r>
      <w:r>
        <w:br/>
      </w:r>
      <w:r>
        <w:rPr>
          <w:rFonts w:ascii="Times New Roman"/>
          <w:b w:val="false"/>
          <w:i w:val="false"/>
          <w:color w:val="000000"/>
          <w:sz w:val="28"/>
        </w:rPr>
        <w:t>
</w:t>
      </w:r>
      <w:r>
        <w:rPr>
          <w:rFonts w:ascii="Times New Roman"/>
          <w:b w:val="false"/>
          <w:i w:val="false"/>
          <w:color w:val="000000"/>
          <w:sz w:val="28"/>
        </w:rPr>
        <w:t>
      13. ХҚКО арқылы мемлекеттік қызметті алу үшін –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ХҚКО - ның лауазымды қызметкерлеріне тапсырады.</w:t>
      </w:r>
      <w:r>
        <w:br/>
      </w:r>
      <w:r>
        <w:rPr>
          <w:rFonts w:ascii="Times New Roman"/>
          <w:b w:val="false"/>
          <w:i w:val="false"/>
          <w:color w:val="000000"/>
          <w:sz w:val="28"/>
        </w:rPr>
        <w:t>
</w:t>
      </w:r>
      <w:r>
        <w:rPr>
          <w:rFonts w:ascii="Times New Roman"/>
          <w:b w:val="false"/>
          <w:i w:val="false"/>
          <w:color w:val="000000"/>
          <w:sz w:val="28"/>
        </w:rPr>
        <w:t>
      14. Тұтынушыға ХҚКО-да тұтынушының мемлекеттік қызметін алу үшін барлық қажетті құжаттарды тапсырғанын растайтын ХҚКО-ның мөртабаны және тұтынушының мемлекеттік қызметті алатын күні бар анықтама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үрдісіне келесі құрылымдық-функционалдық бірліктер (бұдан әрі - ҚФБ) қатысады:</w:t>
      </w:r>
      <w:r>
        <w:br/>
      </w:r>
      <w:r>
        <w:rPr>
          <w:rFonts w:ascii="Times New Roman"/>
          <w:b w:val="false"/>
          <w:i w:val="false"/>
          <w:color w:val="000000"/>
          <w:sz w:val="28"/>
        </w:rPr>
        <w:t>
      1) орындаушы электрондық дерек қор мәліметтерімен не болмаса шаруашылық кітабымен салыстырма тексеріс жүргізіп, анықтама жобасын дайындайды;</w:t>
      </w:r>
      <w:r>
        <w:br/>
      </w:r>
      <w:r>
        <w:rPr>
          <w:rFonts w:ascii="Times New Roman"/>
          <w:b w:val="false"/>
          <w:i w:val="false"/>
          <w:color w:val="000000"/>
          <w:sz w:val="28"/>
        </w:rPr>
        <w:t>
      2) уәкілетті органның басшысы әзірленген анықтамаға қол қояды.</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ҚФБ жай әрекеттерінің (рәсімдер, қызметтер, операциялар) соңынан әрбір әрекеттің орындалу мерзімі көрсетілген мәтіндік кестелік сипаттамасы берілді.</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тұтынушының уәкілетті органға өтініш берген кездегі әкімшілік әрекеттердің логикалық жалғасуы (қызмет көрсету үрдісінде) мен ҚФБ арасындағы қарым-қатынасты көрсететін диаграммалары берілген.</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тұтынушының ХКҚО-ға өтініш берген кездегі әкімшілік әрекеттердің логикалық жалғасуы (қызмет көрсету үрдісінде) мен ҚФБ арасындағы қарым-қатынасты көрсететін диаграммалары берілген.</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жеке қосалқы шаруашылықтың болуы туралы анықтаманың нысаны берілді.</w:t>
      </w:r>
    </w:p>
    <w:bookmarkEnd w:id="10"/>
    <w:bookmarkStart w:name="z31"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2" w:id="12"/>
    <w:p>
      <w:pPr>
        <w:spacing w:after="0"/>
        <w:ind w:left="0"/>
        <w:jc w:val="both"/>
      </w:pPr>
      <w:r>
        <w:rPr>
          <w:rFonts w:ascii="Times New Roman"/>
          <w:b w:val="false"/>
          <w:i w:val="false"/>
          <w:color w:val="000000"/>
          <w:sz w:val="28"/>
        </w:rPr>
        <w:t>
      20. Мемлекеттік қызмет көрсетуші уәкілетті органның және ХҚКО-ның лауазымды адамдары өз қызметінде мынадай қағидаттарды басшылыққа алады:</w:t>
      </w:r>
      <w:r>
        <w:br/>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 қөріністеріне жол бермеу, олар бойынша белгіленген мерзімде қажетті шаралар қабылдау;</w:t>
      </w:r>
      <w:r>
        <w:br/>
      </w:r>
      <w:r>
        <w:rPr>
          <w:rFonts w:ascii="Times New Roman"/>
          <w:b w:val="false"/>
          <w:i w:val="false"/>
          <w:color w:val="000000"/>
          <w:sz w:val="28"/>
        </w:rPr>
        <w:t>
      4) қызметті тұтынушы құжаттарының сақталуын, қорғалуын және мазмұны туралы ақпараттың құпиялығын қамтамасыз ету.</w:t>
      </w:r>
      <w:r>
        <w:br/>
      </w:r>
      <w:r>
        <w:rPr>
          <w:rFonts w:ascii="Times New Roman"/>
          <w:b w:val="false"/>
          <w:i w:val="false"/>
          <w:color w:val="000000"/>
          <w:sz w:val="28"/>
        </w:rPr>
        <w:t>
</w:t>
      </w:r>
      <w:r>
        <w:rPr>
          <w:rFonts w:ascii="Times New Roman"/>
          <w:b w:val="false"/>
          <w:i w:val="false"/>
          <w:color w:val="000000"/>
          <w:sz w:val="28"/>
        </w:rPr>
        <w:t>
      21. Мемлекеттік қызмет тұтынушының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22. уәкілетті органның және ХҚКО-ның мемлекеттік қызметті ұсыну нәтижелерімен келіспеген жағдайда, Қарағанды қаласы әкімінің атына шағым жазылады.</w:t>
      </w:r>
      <w:r>
        <w:br/>
      </w:r>
      <w:r>
        <w:rPr>
          <w:rFonts w:ascii="Times New Roman"/>
          <w:b w:val="false"/>
          <w:i w:val="false"/>
          <w:color w:val="000000"/>
          <w:sz w:val="28"/>
        </w:rPr>
        <w:t>
</w:t>
      </w:r>
      <w:r>
        <w:rPr>
          <w:rFonts w:ascii="Times New Roman"/>
          <w:b w:val="false"/>
          <w:i w:val="false"/>
          <w:color w:val="000000"/>
          <w:sz w:val="28"/>
        </w:rPr>
        <w:t>
      23. Қызмет дұрыс көрсетілмеген жағдайда шағым уәкілетті органның бастығының және ХҚКО-ның директорының атына жазылады.</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нәтижелерімен келіспеген жағдайда тұтынушы заңнамада белгіленген тәртіпте сотқа жүгінуге құқылы.</w:t>
      </w:r>
    </w:p>
    <w:bookmarkEnd w:id="12"/>
    <w:bookmarkStart w:name="z37" w:id="13"/>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8" w:id="14"/>
    <w:p>
      <w:pPr>
        <w:spacing w:after="0"/>
        <w:ind w:left="0"/>
        <w:jc w:val="left"/>
      </w:pPr>
      <w:r>
        <w:rPr>
          <w:rFonts w:ascii="Times New Roman"/>
          <w:b/>
          <w:i w:val="false"/>
          <w:color w:val="000000"/>
        </w:rPr>
        <w:t xml:space="preserve"> 
Уәкілетті органның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429"/>
        <w:gridCol w:w="2387"/>
        <w:gridCol w:w="2908"/>
        <w:gridCol w:w="3764"/>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атауы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атауы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 шаруашылық және ветеринария бөлімі" мемлекеттік мекемесі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8-7212-42-46-91</w:t>
            </w:r>
          </w:p>
          <w:p>
            <w:pPr>
              <w:spacing w:after="20"/>
              <w:ind w:left="20"/>
              <w:jc w:val="both"/>
            </w:pPr>
            <w:r>
              <w:rPr>
                <w:rFonts w:ascii="Times New Roman"/>
                <w:b w:val="false"/>
                <w:i w:val="false"/>
                <w:color w:val="000000"/>
                <w:sz w:val="20"/>
              </w:rPr>
              <w:t>8-7212-42-39-56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r>
    </w:tbl>
    <w:bookmarkStart w:name="z39"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804"/>
        <w:gridCol w:w="3693"/>
        <w:gridCol w:w="3342"/>
        <w:gridCol w:w="3488"/>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әрекеттері</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ауызша нысандағы өтініші бойынша электрондық дерек қор мәліметтерімен не болмаса шаруашылық кітабымен салыстырма тексеріс жүргізеді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жазба жазып, анықтама беру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дайындайды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шаруашылықтың болуы туралы анықтама</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bl>
    <w:bookmarkStart w:name="z40" w:id="1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6"/>
    <w:bookmarkStart w:name="z41" w:id="17"/>
    <w:p>
      <w:pPr>
        <w:spacing w:after="0"/>
        <w:ind w:left="0"/>
        <w:jc w:val="left"/>
      </w:pPr>
      <w:r>
        <w:rPr>
          <w:rFonts w:ascii="Times New Roman"/>
          <w:b/>
          <w:i w:val="false"/>
          <w:color w:val="000000"/>
        </w:rPr>
        <w:t xml:space="preserve"> 
Тұтынушының уәкілетті органға өтініш берген кездегі әкімшілік әрекеттердің логикалық реттілігі арасындағы өзара байланысты көрсететін сызба</w:t>
      </w:r>
    </w:p>
    <w:bookmarkEnd w:id="17"/>
    <w:p>
      <w:pPr>
        <w:spacing w:after="0"/>
        <w:ind w:left="0"/>
        <w:jc w:val="both"/>
      </w:pPr>
      <w:r>
        <w:drawing>
          <wp:inline distT="0" distB="0" distL="0" distR="0">
            <wp:extent cx="6858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7200900"/>
                    </a:xfrm>
                    <a:prstGeom prst="rect">
                      <a:avLst/>
                    </a:prstGeom>
                  </pic:spPr>
                </pic:pic>
              </a:graphicData>
            </a:graphic>
          </wp:inline>
        </w:drawing>
      </w:r>
    </w:p>
    <w:bookmarkStart w:name="z42" w:id="1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8"/>
    <w:bookmarkStart w:name="z43" w:id="19"/>
    <w:p>
      <w:pPr>
        <w:spacing w:after="0"/>
        <w:ind w:left="0"/>
        <w:jc w:val="left"/>
      </w:pPr>
      <w:r>
        <w:rPr>
          <w:rFonts w:ascii="Times New Roman"/>
          <w:b/>
          <w:i w:val="false"/>
          <w:color w:val="000000"/>
        </w:rPr>
        <w:t xml:space="preserve"> 
Тұтынушының ХҚКО-ға өтініш берген кездегі әкімшілік әрекеттердің логикалық реттілігі арасындағы өзара байланысты көрсететін сызба</w:t>
      </w:r>
    </w:p>
    <w:bookmarkEnd w:id="19"/>
    <w:p>
      <w:pPr>
        <w:spacing w:after="0"/>
        <w:ind w:left="0"/>
        <w:jc w:val="both"/>
      </w:pPr>
      <w:r>
        <w:drawing>
          <wp:inline distT="0" distB="0" distL="0" distR="0">
            <wp:extent cx="73279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8420100"/>
                    </a:xfrm>
                    <a:prstGeom prst="rect">
                      <a:avLst/>
                    </a:prstGeom>
                  </pic:spPr>
                </pic:pic>
              </a:graphicData>
            </a:graphic>
          </wp:inline>
        </w:drawing>
      </w:r>
    </w:p>
    <w:bookmarkStart w:name="z44" w:id="20"/>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5-қосымша</w:t>
      </w:r>
    </w:p>
    <w:bookmarkEnd w:id="20"/>
    <w:bookmarkStart w:name="z45" w:id="21"/>
    <w:p>
      <w:pPr>
        <w:spacing w:after="0"/>
        <w:ind w:left="0"/>
        <w:jc w:val="left"/>
      </w:pPr>
      <w:r>
        <w:rPr>
          <w:rFonts w:ascii="Times New Roman"/>
          <w:b/>
          <w:i w:val="false"/>
          <w:color w:val="000000"/>
        </w:rPr>
        <w:t xml:space="preserve"> 
Жеке қосалқы шаруашылықтың болуы туралы анықтама</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(анықтаманы берген мекеменің аты)</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(тұтынушы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________________________________________________________құралған</w:t>
      </w:r>
      <w:r>
        <w:br/>
      </w:r>
      <w:r>
        <w:rPr>
          <w:rFonts w:ascii="Times New Roman"/>
          <w:b w:val="false"/>
          <w:i w:val="false"/>
          <w:color w:val="000000"/>
          <w:sz w:val="28"/>
        </w:rPr>
        <w:t>
            (тіркеудің түрін көрсету)</w:t>
      </w:r>
    </w:p>
    <w:p>
      <w:pPr>
        <w:spacing w:after="0"/>
        <w:ind w:left="0"/>
        <w:jc w:val="both"/>
      </w:pPr>
      <w:r>
        <w:rPr>
          <w:rFonts w:ascii="Times New Roman"/>
          <w:b w:val="false"/>
          <w:i w:val="false"/>
          <w:color w:val="000000"/>
          <w:sz w:val="28"/>
        </w:rPr>
        <w:t>N _______ тіркелген жеке қосалқы шаруашылықтың нақты бар болуы туралы берілді</w:t>
      </w:r>
    </w:p>
    <w:p>
      <w:pPr>
        <w:spacing w:after="0"/>
        <w:ind w:left="0"/>
        <w:jc w:val="both"/>
      </w:pPr>
      <w:r>
        <w:rPr>
          <w:rFonts w:ascii="Times New Roman"/>
          <w:b w:val="false"/>
          <w:i w:val="false"/>
          <w:color w:val="000000"/>
          <w:sz w:val="28"/>
        </w:rPr>
        <w:t>Басшы ________________          М.О._________________________________</w:t>
      </w:r>
      <w:r>
        <w:br/>
      </w:r>
      <w:r>
        <w:rPr>
          <w:rFonts w:ascii="Times New Roman"/>
          <w:b w:val="false"/>
          <w:i w:val="false"/>
          <w:color w:val="000000"/>
          <w:sz w:val="28"/>
        </w:rPr>
        <w:t>
       (қолы)                                     (т.а.ә.)</w:t>
      </w:r>
    </w:p>
    <w:bookmarkStart w:name="z46" w:id="22"/>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15/08 қаулысымен</w:t>
      </w:r>
      <w:r>
        <w:br/>
      </w:r>
      <w:r>
        <w:rPr>
          <w:rFonts w:ascii="Times New Roman"/>
          <w:b w:val="false"/>
          <w:i w:val="false"/>
          <w:color w:val="000000"/>
          <w:sz w:val="28"/>
        </w:rPr>
        <w:t>
бекітілген</w:t>
      </w:r>
    </w:p>
    <w:bookmarkEnd w:id="22"/>
    <w:bookmarkStart w:name="z47" w:id="23"/>
    <w:p>
      <w:pPr>
        <w:spacing w:after="0"/>
        <w:ind w:left="0"/>
        <w:jc w:val="left"/>
      </w:pPr>
      <w:r>
        <w:rPr>
          <w:rFonts w:ascii="Times New Roman"/>
          <w:b/>
          <w:i w:val="false"/>
          <w:color w:val="000000"/>
        </w:rPr>
        <w:t xml:space="preserve"> 
"Ветеринариялық анықтама беру" мемлекеттік қызмет көрсету регламенті</w:t>
      </w:r>
    </w:p>
    <w:bookmarkEnd w:id="23"/>
    <w:bookmarkStart w:name="z48" w:id="24"/>
    <w:p>
      <w:pPr>
        <w:spacing w:after="0"/>
        <w:ind w:left="0"/>
        <w:jc w:val="left"/>
      </w:pPr>
      <w:r>
        <w:rPr>
          <w:rFonts w:ascii="Times New Roman"/>
          <w:b/>
          <w:i w:val="false"/>
          <w:color w:val="000000"/>
        </w:rPr>
        <w:t xml:space="preserve"> 
1. Негізгі ұғымдар</w:t>
      </w:r>
    </w:p>
    <w:bookmarkEnd w:id="24"/>
    <w:bookmarkStart w:name="z49" w:id="25"/>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мынадай түсініктер пайдаланылады:</w:t>
      </w:r>
      <w:r>
        <w:br/>
      </w:r>
      <w:r>
        <w:rPr>
          <w:rFonts w:ascii="Times New Roman"/>
          <w:b w:val="false"/>
          <w:i w:val="false"/>
          <w:color w:val="000000"/>
          <w:sz w:val="28"/>
        </w:rPr>
        <w:t>
      1) орындаушы – "Қарағанды қаласының ауыл шаруашылық және ветеринария бөлімі" мемлекеттік мекемесінің бас маман-ветеринариялық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"Қарағанды қаласының ауыл шаруашылық және ветеринария бөлімі" мемлекеттік мекемесі.</w:t>
      </w:r>
    </w:p>
    <w:bookmarkEnd w:id="25"/>
    <w:bookmarkStart w:name="z50" w:id="26"/>
    <w:p>
      <w:pPr>
        <w:spacing w:after="0"/>
        <w:ind w:left="0"/>
        <w:jc w:val="left"/>
      </w:pPr>
      <w:r>
        <w:rPr>
          <w:rFonts w:ascii="Times New Roman"/>
          <w:b/>
          <w:i w:val="false"/>
          <w:color w:val="000000"/>
        </w:rPr>
        <w:t xml:space="preserve"> 
2. Жалпы ережелер</w:t>
      </w:r>
    </w:p>
    <w:bookmarkEnd w:id="26"/>
    <w:bookmarkStart w:name="z51" w:id="2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туралы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 орналасқан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 xml:space="preserve">10 бабы </w:t>
      </w:r>
      <w:r>
        <w:rPr>
          <w:rFonts w:ascii="Times New Roman"/>
          <w:b w:val="false"/>
          <w:i w:val="false"/>
          <w:color w:val="000000"/>
          <w:sz w:val="28"/>
        </w:rPr>
        <w:t>20-1) тармақшасының және "Жеке және заңды тұлғаларға көрсетілетін мемлекеттік қызметтердің тізімін бекіту туралы" Қазақстан Республикасы Үкіметінің 2010 жылғы 20 шілдедегі N 745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анықтаманы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(ветеринариялық анықтаманың бланкісін беру).</w:t>
      </w:r>
      <w:r>
        <w:br/>
      </w:r>
      <w:r>
        <w:rPr>
          <w:rFonts w:ascii="Times New Roman"/>
          <w:b w:val="false"/>
          <w:i w:val="false"/>
          <w:color w:val="000000"/>
          <w:sz w:val="28"/>
        </w:rPr>
        <w:t>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(нормативтік құқықтық актілерді мемлекеттік тіркеу тізілімінде N 1155 нөмірімен тіркелген) - төлем тапсырмасы.</w:t>
      </w:r>
    </w:p>
    <w:bookmarkEnd w:id="27"/>
    <w:bookmarkStart w:name="z57" w:id="2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8"/>
    <w:bookmarkStart w:name="z58" w:id="29"/>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мекенжайлары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сонымен қатар Қарағанды қаласы әкімдігінің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келесі мерзімдерде көрсетіледі: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құжаттарды тексереді, мемлекеттік қызмет көрсетудің нәтижесін әзірлейді, дәлелді бас тарту немесе анықтаманы дайындайды, басшыға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
      13. Тұтынушының құжаттарын қабылдауды уәкілетті органның жұмыс кестесіне сәйкес күні бойы орындаушымен жүзеге асырылады. </w:t>
      </w:r>
    </w:p>
    <w:bookmarkEnd w:id="29"/>
    <w:bookmarkStart w:name="z64" w:id="30"/>
    <w:p>
      <w:pPr>
        <w:spacing w:after="0"/>
        <w:ind w:left="0"/>
        <w:jc w:val="left"/>
      </w:pPr>
      <w:r>
        <w:rPr>
          <w:rFonts w:ascii="Times New Roman"/>
          <w:b/>
          <w:i w:val="false"/>
          <w:color w:val="000000"/>
        </w:rPr>
        <w:t xml:space="preserve"> 
4. Мемлекеттік қызметтерді көрсету үдерісінде іс-әрекет (өзара әрекет) тәртібінің сипаттамасы</w:t>
      </w:r>
    </w:p>
    <w:bookmarkEnd w:id="30"/>
    <w:bookmarkStart w:name="z65" w:id="31"/>
    <w:p>
      <w:pPr>
        <w:spacing w:after="0"/>
        <w:ind w:left="0"/>
        <w:jc w:val="both"/>
      </w:pPr>
      <w:r>
        <w:rPr>
          <w:rFonts w:ascii="Times New Roman"/>
          <w:b w:val="false"/>
          <w:i w:val="false"/>
          <w:color w:val="000000"/>
          <w:sz w:val="28"/>
        </w:rPr>
        <w:t>
      14. Мемлекеттік қызмет тұтынушы не оның өкілі тікелей жүгінген сәтте көрсетіледі.</w:t>
      </w:r>
      <w:r>
        <w:br/>
      </w:r>
      <w:r>
        <w:rPr>
          <w:rFonts w:ascii="Times New Roman"/>
          <w:b w:val="false"/>
          <w:i w:val="false"/>
          <w:color w:val="000000"/>
          <w:sz w:val="28"/>
        </w:rPr>
        <w:t>
      Мемлекеттік қызмет тұтынушысының өтініші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тұлғасы: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ҚФБ-ның әкімшілік іс-әрекеті дәйектілігінің және өзара байланысының мәтінді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функционалдық өзара іс-қимыл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1"/>
    <w:bookmarkStart w:name="z70" w:id="3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2"/>
    <w:bookmarkStart w:name="z71" w:id="33"/>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p>
    <w:bookmarkEnd w:id="33"/>
    <w:bookmarkStart w:name="z72" w:id="34"/>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4"/>
    <w:bookmarkStart w:name="z73" w:id="35"/>
    <w:p>
      <w:pPr>
        <w:spacing w:after="0"/>
        <w:ind w:left="0"/>
        <w:jc w:val="both"/>
      </w:pPr>
      <w:r>
        <w:rPr>
          <w:rFonts w:ascii="Times New Roman"/>
          <w:b w:val="false"/>
          <w:i w:val="false"/>
          <w:color w:val="000000"/>
          <w:sz w:val="28"/>
        </w:rPr>
        <w:t>
Уәкілетті органның мекенжайы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226"/>
        <w:gridCol w:w="2391"/>
        <w:gridCol w:w="2913"/>
        <w:gridCol w:w="3957"/>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 шаруашылық және ветеринария бөлімі"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8-7212-42-46-91</w:t>
            </w:r>
          </w:p>
          <w:p>
            <w:pPr>
              <w:spacing w:after="20"/>
              <w:ind w:left="20"/>
              <w:jc w:val="both"/>
            </w:pPr>
            <w:r>
              <w:rPr>
                <w:rFonts w:ascii="Times New Roman"/>
                <w:b w:val="false"/>
                <w:i w:val="false"/>
                <w:color w:val="000000"/>
                <w:sz w:val="20"/>
              </w:rPr>
              <w:t>8-7212-42-39-56</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r>
    </w:tbl>
    <w:bookmarkStart w:name="z74" w:id="36"/>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6"/>
    <w:bookmarkStart w:name="z75" w:id="37"/>
    <w:p>
      <w:pPr>
        <w:spacing w:after="0"/>
        <w:ind w:left="0"/>
        <w:jc w:val="left"/>
      </w:pPr>
      <w:r>
        <w:rPr>
          <w:rFonts w:ascii="Times New Roman"/>
          <w:b/>
          <w:i w:val="false"/>
          <w:color w:val="000000"/>
        </w:rPr>
        <w:t xml:space="preserve"> 
Мемлекеттік қызмет көрсету үдерісінде ҚФБ-ның әкімшілік іс-әрекеті дәйектілігінің және өзара байланысының мәтінді кестелік сипаттамасы</w:t>
      </w:r>
    </w:p>
    <w:bookmarkEnd w:id="37"/>
    <w:bookmarkStart w:name="z76" w:id="38"/>
    <w:p>
      <w:pPr>
        <w:spacing w:after="0"/>
        <w:ind w:left="0"/>
        <w:jc w:val="both"/>
      </w:pPr>
      <w:r>
        <w:rPr>
          <w:rFonts w:ascii="Times New Roman"/>
          <w:b w:val="false"/>
          <w:i w:val="false"/>
          <w:color w:val="000000"/>
          <w:sz w:val="28"/>
        </w:rPr>
        <w:t>
      1-кесте. ҚФБ іс-әрекеттердің барысы.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2076"/>
        <w:gridCol w:w="2876"/>
        <w:gridCol w:w="2981"/>
        <w:gridCol w:w="30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(барысы, жұмыстар ағыны) N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шешiм)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77" w:id="39"/>
    <w:p>
      <w:pPr>
        <w:spacing w:after="0"/>
        <w:ind w:left="0"/>
        <w:jc w:val="both"/>
      </w:pPr>
      <w:r>
        <w:rPr>
          <w:rFonts w:ascii="Times New Roman"/>
          <w:b w:val="false"/>
          <w:i w:val="false"/>
          <w:color w:val="000000"/>
          <w:sz w:val="28"/>
        </w:rPr>
        <w:t>
      2-кесте. Пайдалану нұсқалары. Негізгі үдеріс – Ветеринариялық анықтама берілген жағдайда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5118"/>
        <w:gridCol w:w="47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Анықтаманы басшылыққа қол қоюға ұсыну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Анықтамаға қол қою</w:t>
            </w:r>
          </w:p>
        </w:tc>
      </w:tr>
      <w:tr>
        <w:trPr>
          <w:trHeight w:val="61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қарау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анықтаманы беру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Анықтаманы дайындау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0"/>
    <w:p>
      <w:pPr>
        <w:spacing w:after="0"/>
        <w:ind w:left="0"/>
        <w:jc w:val="both"/>
      </w:pPr>
      <w:r>
        <w:rPr>
          <w:rFonts w:ascii="Times New Roman"/>
          <w:b w:val="false"/>
          <w:i w:val="false"/>
          <w:color w:val="000000"/>
          <w:sz w:val="28"/>
        </w:rPr>
        <w:t>
      3-кесте. Пайдалану нұсқалары. Баламалы үдеріс – Ветеринариялық анықтама ресiмдеуден бас тартқан жағдайда.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5118"/>
        <w:gridCol w:w="47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Тұтынушыға дәлелді бас тартуды беру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дайындау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1"/>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41"/>
    <w:bookmarkStart w:name="z80" w:id="42"/>
    <w:p>
      <w:pPr>
        <w:spacing w:after="0"/>
        <w:ind w:left="0"/>
        <w:jc w:val="left"/>
      </w:pPr>
      <w:r>
        <w:rPr>
          <w:rFonts w:ascii="Times New Roman"/>
          <w:b/>
          <w:i w:val="false"/>
          <w:color w:val="000000"/>
        </w:rPr>
        <w:t xml:space="preserve"> 
Мемлекеттік қызмет көрсету үдерісіндегі функционалдық өзара іс-қимыл сызбасы</w:t>
      </w:r>
    </w:p>
    <w:bookmarkEnd w:id="42"/>
    <w:p>
      <w:pPr>
        <w:spacing w:after="0"/>
        <w:ind w:left="0"/>
        <w:jc w:val="both"/>
      </w:pPr>
      <w:r>
        <w:drawing>
          <wp:inline distT="0" distB="0" distL="0" distR="0">
            <wp:extent cx="8001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0" cy="7518400"/>
                    </a:xfrm>
                    <a:prstGeom prst="rect">
                      <a:avLst/>
                    </a:prstGeom>
                  </pic:spPr>
                </pic:pic>
              </a:graphicData>
            </a:graphic>
          </wp:inline>
        </w:drawing>
      </w:r>
    </w:p>
    <w:bookmarkStart w:name="z81" w:id="43"/>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15/08 қаулысымен</w:t>
      </w:r>
      <w:r>
        <w:br/>
      </w:r>
      <w:r>
        <w:rPr>
          <w:rFonts w:ascii="Times New Roman"/>
          <w:b w:val="false"/>
          <w:i w:val="false"/>
          <w:color w:val="000000"/>
          <w:sz w:val="28"/>
        </w:rPr>
        <w:t>
бекітілген</w:t>
      </w:r>
    </w:p>
    <w:bookmarkEnd w:id="43"/>
    <w:bookmarkStart w:name="z82" w:id="44"/>
    <w:p>
      <w:pPr>
        <w:spacing w:after="0"/>
        <w:ind w:left="0"/>
        <w:jc w:val="left"/>
      </w:pPr>
      <w:r>
        <w:rPr>
          <w:rFonts w:ascii="Times New Roman"/>
          <w:b/>
          <w:i w:val="false"/>
          <w:color w:val="000000"/>
        </w:rPr>
        <w:t xml:space="preserve"> 
"Жануарға ветеринариялық паспорт беру" мемлекеттік қызмет көрсету регламенті</w:t>
      </w:r>
    </w:p>
    <w:bookmarkEnd w:id="44"/>
    <w:bookmarkStart w:name="z83" w:id="45"/>
    <w:p>
      <w:pPr>
        <w:spacing w:after="0"/>
        <w:ind w:left="0"/>
        <w:jc w:val="left"/>
      </w:pPr>
      <w:r>
        <w:rPr>
          <w:rFonts w:ascii="Times New Roman"/>
          <w:b/>
          <w:i w:val="false"/>
          <w:color w:val="000000"/>
        </w:rPr>
        <w:t xml:space="preserve"> 
1. Негізгі ұғымдар</w:t>
      </w:r>
    </w:p>
    <w:bookmarkEnd w:id="45"/>
    <w:bookmarkStart w:name="z84" w:id="46"/>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мынадай түсініктер пайдаланылады:</w:t>
      </w:r>
      <w:r>
        <w:br/>
      </w:r>
      <w:r>
        <w:rPr>
          <w:rFonts w:ascii="Times New Roman"/>
          <w:b w:val="false"/>
          <w:i w:val="false"/>
          <w:color w:val="000000"/>
          <w:sz w:val="28"/>
        </w:rPr>
        <w:t>
      1) орындаушы – "Қарағанды қаласының ауыл шаруашылық және ветеринария бөлімі" мемлекеттік мекемесінің бас маман-ветеринариялық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"Қарағанды қаласының ауыл шаруашылық және ветеринария бөлімі" мемлекеттік мекемесі.</w:t>
      </w:r>
    </w:p>
    <w:bookmarkEnd w:id="46"/>
    <w:bookmarkStart w:name="z85" w:id="47"/>
    <w:p>
      <w:pPr>
        <w:spacing w:after="0"/>
        <w:ind w:left="0"/>
        <w:jc w:val="left"/>
      </w:pPr>
      <w:r>
        <w:rPr>
          <w:rFonts w:ascii="Times New Roman"/>
          <w:b/>
          <w:i w:val="false"/>
          <w:color w:val="000000"/>
        </w:rPr>
        <w:t xml:space="preserve"> 
2. Жалпы ережелер</w:t>
      </w:r>
    </w:p>
    <w:bookmarkEnd w:id="47"/>
    <w:bookmarkStart w:name="z86" w:id="4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және"Асыл тұқымды мал шаруашылығы және ветеринария саласындағы мемлекеттік қызметтер стандарттарын бекіту туралы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w:t>
      </w:r>
      <w:r>
        <w:br/>
      </w:r>
      <w:r>
        <w:rPr>
          <w:rFonts w:ascii="Times New Roman"/>
          <w:b w:val="false"/>
          <w:i w:val="false"/>
          <w:color w:val="000000"/>
          <w:sz w:val="28"/>
        </w:rPr>
        <w:t>
</w:t>
      </w:r>
      <w:r>
        <w:rPr>
          <w:rFonts w:ascii="Times New Roman"/>
          <w:b w:val="false"/>
          <w:i w:val="false"/>
          <w:color w:val="000000"/>
          <w:sz w:val="28"/>
        </w:rPr>
        <w:t>
      3. Мемлекеттік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w:t>
      </w:r>
      <w:r>
        <w:rPr>
          <w:rFonts w:ascii="Times New Roman"/>
          <w:b w:val="false"/>
          <w:i w:val="false"/>
          <w:color w:val="000000"/>
          <w:sz w:val="28"/>
        </w:rPr>
        <w:t>10-1-бабының</w:t>
      </w:r>
      <w:r>
        <w:rPr>
          <w:rFonts w:ascii="Times New Roman"/>
          <w:b w:val="false"/>
          <w:i w:val="false"/>
          <w:color w:val="000000"/>
          <w:sz w:val="28"/>
        </w:rPr>
        <w:t xml:space="preserve"> 12)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немесе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қолма-қол жасалмайтын ақы төлеу тәсілі кезінде –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 төлем тапсырмасы.</w:t>
      </w:r>
    </w:p>
    <w:bookmarkEnd w:id="48"/>
    <w:bookmarkStart w:name="z92" w:id="4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9"/>
    <w:bookmarkStart w:name="z93" w:id="50"/>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мекенжайлары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Қарағанды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жануарға ветеринариялық паспортын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өтініш береді;</w:t>
      </w:r>
      <w:r>
        <w:br/>
      </w:r>
      <w:r>
        <w:rPr>
          <w:rFonts w:ascii="Times New Roman"/>
          <w:b w:val="false"/>
          <w:i w:val="false"/>
          <w:color w:val="000000"/>
          <w:sz w:val="28"/>
        </w:rPr>
        <w:t>
      2) уәкілетті органның жауапты орындаушысы құжаттарды тексереді, мемлекеттік қызмет көрсетудің нәтижесін әзірлейді, дәлелді бас тарту немесе ветеринариялық паспортты дайындайды,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Тұтынушының құжаттарын қабылдауды бір тұлға уәкілетті органның жұмыс кестесіне сәйкес күні бойы жүзеге асырады.</w:t>
      </w:r>
    </w:p>
    <w:bookmarkEnd w:id="50"/>
    <w:bookmarkStart w:name="z99" w:id="51"/>
    <w:p>
      <w:pPr>
        <w:spacing w:after="0"/>
        <w:ind w:left="0"/>
        <w:jc w:val="left"/>
      </w:pPr>
      <w:r>
        <w:rPr>
          <w:rFonts w:ascii="Times New Roman"/>
          <w:b/>
          <w:i w:val="false"/>
          <w:color w:val="000000"/>
        </w:rPr>
        <w:t xml:space="preserve"> 
4. Мемлекеттік қызметтерді көрсету үдерісінде іс-әрекет (өзара әрекет) тәртібінің сипаттамасы</w:t>
      </w:r>
    </w:p>
    <w:bookmarkEnd w:id="51"/>
    <w:bookmarkStart w:name="z100" w:id="52"/>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мынадай құжаттарды тапсыруы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тұлғасы: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іс-әрекетінің орындалу мерзімін көрсете отырып, әр ҚФБ-тің әкімшілік іс-әрекеттер дәйектілігінің және өзара байланысының мәтінді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іс-әрекеттердің логикалық реттілігі мен ҚФБ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2"/>
    <w:bookmarkStart w:name="z105" w:id="53"/>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3"/>
    <w:bookmarkStart w:name="z106" w:id="54"/>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p>
    <w:bookmarkEnd w:id="54"/>
    <w:bookmarkStart w:name="z107" w:id="5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55"/>
    <w:bookmarkStart w:name="z108" w:id="56"/>
    <w:p>
      <w:pPr>
        <w:spacing w:after="0"/>
        <w:ind w:left="0"/>
        <w:jc w:val="left"/>
      </w:pPr>
      <w:r>
        <w:rPr>
          <w:rFonts w:ascii="Times New Roman"/>
          <w:b/>
          <w:i w:val="false"/>
          <w:color w:val="000000"/>
        </w:rPr>
        <w:t xml:space="preserve"> 
Уәкілетті органның мекенжайы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226"/>
        <w:gridCol w:w="2391"/>
        <w:gridCol w:w="2913"/>
        <w:gridCol w:w="3957"/>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 шаруашылық және ветеринария бөлімі"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8-7212-42-46-91</w:t>
            </w:r>
          </w:p>
          <w:p>
            <w:pPr>
              <w:spacing w:after="20"/>
              <w:ind w:left="20"/>
              <w:jc w:val="both"/>
            </w:pPr>
            <w:r>
              <w:rPr>
                <w:rFonts w:ascii="Times New Roman"/>
                <w:b w:val="false"/>
                <w:i w:val="false"/>
                <w:color w:val="000000"/>
                <w:sz w:val="20"/>
              </w:rPr>
              <w:t>8-7212-42-39-56</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r>
    </w:tbl>
    <w:bookmarkStart w:name="z109" w:id="57"/>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57"/>
    <w:bookmarkStart w:name="z110" w:id="58"/>
    <w:p>
      <w:pPr>
        <w:spacing w:after="0"/>
        <w:ind w:left="0"/>
        <w:jc w:val="left"/>
      </w:pPr>
      <w:r>
        <w:rPr>
          <w:rFonts w:ascii="Times New Roman"/>
          <w:b/>
          <w:i w:val="false"/>
          <w:color w:val="000000"/>
        </w:rPr>
        <w:t xml:space="preserve"> 
Іс-әрекетінің орындалу мерзімін көрсете отырып әр ҚФБ-тің әкімшілік іс-әрекеттер дәйектілігінің және өзара байланысының мәтінді кестелік сипаттамасы</w:t>
      </w:r>
    </w:p>
    <w:bookmarkEnd w:id="58"/>
    <w:bookmarkStart w:name="z111" w:id="59"/>
    <w:p>
      <w:pPr>
        <w:spacing w:after="0"/>
        <w:ind w:left="0"/>
        <w:jc w:val="both"/>
      </w:pPr>
      <w:r>
        <w:rPr>
          <w:rFonts w:ascii="Times New Roman"/>
          <w:b w:val="false"/>
          <w:i w:val="false"/>
          <w:color w:val="000000"/>
          <w:sz w:val="28"/>
        </w:rPr>
        <w:t>
      1-кесте. ҚФБ іс-әрекеттердің барысы.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3042"/>
        <w:gridCol w:w="2896"/>
        <w:gridCol w:w="2249"/>
        <w:gridCol w:w="2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шешiм)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қабылданғаны туралы талон беру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2867"/>
        <w:gridCol w:w="2593"/>
        <w:gridCol w:w="2635"/>
        <w:gridCol w:w="28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телнұсқаны дайындау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қол қою</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тұтынушыға беру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қабылданғаны туралы талон береді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қол қоюға ұсыну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112" w:id="60"/>
    <w:p>
      <w:pPr>
        <w:spacing w:after="0"/>
        <w:ind w:left="0"/>
        <w:jc w:val="both"/>
      </w:pPr>
      <w:r>
        <w:rPr>
          <w:rFonts w:ascii="Times New Roman"/>
          <w:b w:val="false"/>
          <w:i w:val="false"/>
          <w:color w:val="000000"/>
          <w:sz w:val="28"/>
        </w:rPr>
        <w:t xml:space="preserve">
      2-кесте. Пайдалану нұсқалары. Негізгі үдеріс – жануарға ветеринариялық паспорт берілген жағдайда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4205"/>
        <w:gridCol w:w="53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және үзіндіні дайындау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және үзіндіге қол қою</w:t>
            </w:r>
          </w:p>
        </w:tc>
      </w:tr>
      <w:tr>
        <w:trPr>
          <w:trHeight w:val="81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қабылданғаны туралы талон беру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және үзіндіні басшылыққа қол қоюға ұсыну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және үзіндіні беру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61"/>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беруден бас тартылған жағдайда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1"/>
        <w:gridCol w:w="4543"/>
        <w:gridCol w:w="5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қабылданғаны туралы талон беру</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2"/>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62"/>
    <w:bookmarkStart w:name="z115" w:id="63"/>
    <w:p>
      <w:pPr>
        <w:spacing w:after="0"/>
        <w:ind w:left="0"/>
        <w:jc w:val="left"/>
      </w:pPr>
      <w:r>
        <w:rPr>
          <w:rFonts w:ascii="Times New Roman"/>
          <w:b/>
          <w:i w:val="false"/>
          <w:color w:val="000000"/>
        </w:rPr>
        <w:t xml:space="preserve"> 
Мемлекеттік қызмет көрсету үдерісіндегі әкімшілік іс-әрекеттердің логикалық реттілігі мен ҚФБ арасындағы өзара байланысты көрсететін сызбасы</w:t>
      </w:r>
    </w:p>
    <w:bookmarkEnd w:id="63"/>
    <w:p>
      <w:pPr>
        <w:spacing w:after="0"/>
        <w:ind w:left="0"/>
        <w:jc w:val="both"/>
      </w:pPr>
      <w:r>
        <w:drawing>
          <wp:inline distT="0" distB="0" distL="0" distR="0">
            <wp:extent cx="7797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732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