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87f7" w14:textId="4828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дақылдардың тізбесін, субсидиялар нормаларын, субсидияланатын тыңайтқыштар мен гербицидтердің түрлерін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18 шілдедегі N 33/05 қаулысы. Қарағанды облысының Әділет департаментінде 2012 жылғы 31 тамызда N 1918 тіркелді. Күші жойылды - Қарағанды облысы әкімдігінің 2013 жылғы 24 маусымдағы N 40/07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24.06.2013 </w:t>
      </w:r>
      <w:r>
        <w:rPr>
          <w:rFonts w:ascii="Times New Roman"/>
          <w:b w:val="false"/>
          <w:i w:val="false"/>
          <w:color w:val="ff0000"/>
          <w:sz w:val="28"/>
        </w:rPr>
        <w:t xml:space="preserve">N 40/07 </w:t>
      </w:r>
      <w:r>
        <w:rPr>
          <w:rFonts w:ascii="Times New Roman"/>
          <w:b w:val="false"/>
          <w:i w:val="false"/>
          <w:color w:val="ff0000"/>
          <w:sz w:val="28"/>
        </w:rPr>
        <w:t>(алғаш ресми жарияланғаннан кейін күнтізбелік он күн өткен соң қолданысқа енгізілді) қаулысымен.</w:t>
      </w:r>
    </w:p>
    <w:bookmarkStart w:name="z1" w:id="0"/>
    <w:p>
      <w:pPr>
        <w:spacing w:after="0"/>
        <w:ind w:left="0"/>
        <w:jc w:val="both"/>
      </w:pPr>
      <w:r>
        <w:rPr>
          <w:rFonts w:ascii="Times New Roman"/>
          <w:b w:val="false"/>
          <w:i w:val="false"/>
          <w:color w:val="000000"/>
          <w:sz w:val="28"/>
        </w:rPr>
        <w:t>
      Қазақстан Республикасы Үкіметінің 2011 жылғы 4 наурыздағы "Өсімдік шаруашылығы өнімінің шығымдылығы мен сапасын арттыруға жергілікті бюджеттерден субсидиялау қағидасын бекіту туралы" N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66 тармақтарына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1.Төмендегі:</w:t>
      </w:r>
      <w:r>
        <w:br/>
      </w:r>
      <w:r>
        <w:rPr>
          <w:rFonts w:ascii="Times New Roman"/>
          <w:b w:val="false"/>
          <w:i w:val="false"/>
          <w:color w:val="000000"/>
          <w:sz w:val="28"/>
        </w:rPr>
        <w:t>
</w:t>
      </w:r>
      <w:r>
        <w:rPr>
          <w:rFonts w:ascii="Times New Roman"/>
          <w:b w:val="false"/>
          <w:i w:val="false"/>
          <w:color w:val="000000"/>
          <w:sz w:val="28"/>
        </w:rPr>
        <w:t>
      1) басым дақылдардың тізбесі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көктемгі егіс және егін жинау жұмыстарын жүргізуге қажетті жанар-жағар май материалдары мен басқа де тауарлық-материалдық құндылықтардың құнын арзандатуға арналған субсидиялар нормалары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субсидияланатын тыңайтқыштар түрлері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субсидияланатын гербицидтер түрлері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отандық өндірушілер сатқан тыңайтқыштардың 1 тоннасына (литріне, килограммына) субсидиялар нормалары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тыңайтқыш жеткізушіден және (немесе) шетелдік тыңайтқыш өндірушілерден сатып алынған тыңайтқыштардың 1 тоннасына (литріне, килограммына) субсидиялар нормалары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отандық гербицид өндірушілерден сатып алынған гербицидтердің 1 килограммына (литріне) субсидиялар нормалары (</w:t>
      </w:r>
      <w:r>
        <w:rPr>
          <w:rFonts w:ascii="Times New Roman"/>
          <w:b w:val="false"/>
          <w:i w:val="false"/>
          <w:color w:val="000000"/>
          <w:sz w:val="28"/>
        </w:rPr>
        <w:t>7-қосымша</w:t>
      </w:r>
      <w:r>
        <w:rPr>
          <w:rFonts w:ascii="Times New Roman"/>
          <w:b w:val="false"/>
          <w:i w:val="false"/>
          <w:color w:val="000000"/>
          <w:sz w:val="28"/>
        </w:rPr>
        <w:t>)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Қ.Қ. Айтуғановқа жүктелсін.</w:t>
      </w:r>
      <w:r>
        <w:br/>
      </w:r>
      <w:r>
        <w:rPr>
          <w:rFonts w:ascii="Times New Roman"/>
          <w:b w:val="false"/>
          <w:i w:val="false"/>
          <w:color w:val="000000"/>
          <w:sz w:val="28"/>
        </w:rPr>
        <w:t>
</w:t>
      </w:r>
      <w:r>
        <w:rPr>
          <w:rFonts w:ascii="Times New Roman"/>
          <w:b w:val="false"/>
          <w:i w:val="false"/>
          <w:color w:val="000000"/>
          <w:sz w:val="28"/>
        </w:rPr>
        <w:t>
      3. Осы "Басым дақылдардың тізбесін, субсидиялар нормаларын, субсидияланатын тыңайтқыштар мен гербицидтердің түрлерін белгілеу туралы" қаулы алғаш ресми жарияланғаннан кейін күнтізбелік он күн өткен соң қолданысқа енгізілді.</w:t>
      </w:r>
    </w:p>
    <w:bookmarkEnd w:id="0"/>
    <w:p>
      <w:pPr>
        <w:spacing w:after="0"/>
        <w:ind w:left="0"/>
        <w:jc w:val="both"/>
      </w:pPr>
      <w:r>
        <w:rPr>
          <w:rFonts w:ascii="Times New Roman"/>
          <w:b w:val="false"/>
          <w:i/>
          <w:color w:val="000000"/>
          <w:sz w:val="28"/>
        </w:rPr>
        <w:t>      Қарағанды облысының әкімі                  Ә. 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 Мамытбеков</w:t>
      </w:r>
    </w:p>
    <w:bookmarkStart w:name="z12"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33/05 қаулысына</w:t>
      </w:r>
      <w:r>
        <w:br/>
      </w:r>
      <w:r>
        <w:rPr>
          <w:rFonts w:ascii="Times New Roman"/>
          <w:b w:val="false"/>
          <w:i w:val="false"/>
          <w:color w:val="000000"/>
          <w:sz w:val="28"/>
        </w:rPr>
        <w:t>
1-қосымша</w:t>
      </w:r>
    </w:p>
    <w:bookmarkEnd w:id="1"/>
    <w:bookmarkStart w:name="z13" w:id="2"/>
    <w:p>
      <w:pPr>
        <w:spacing w:after="0"/>
        <w:ind w:left="0"/>
        <w:jc w:val="left"/>
      </w:pPr>
      <w:r>
        <w:rPr>
          <w:rFonts w:ascii="Times New Roman"/>
          <w:b/>
          <w:i w:val="false"/>
          <w:color w:val="000000"/>
        </w:rPr>
        <w:t xml:space="preserve"> 
Басым дақылдардың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234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N</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дақылдардың атауы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ғылыми негізделген агротехнологияларды сақтай отырып өсірілген дәнді дақылдар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бұршақты дақылдар (базалық бюджеттік субсидиялар нормасы)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 дақылдар: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шөптер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көкөністік-бақша дақылдары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үлгідегі тамшылатып суару жүйесін қолданып өсірілген көкөністік-бақша дақылдары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топырақтағы көкөністер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r>
    </w:tbl>
    <w:bookmarkStart w:name="z14" w:id="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33/05 қаулысына</w:t>
      </w:r>
      <w:r>
        <w:br/>
      </w:r>
      <w:r>
        <w:rPr>
          <w:rFonts w:ascii="Times New Roman"/>
          <w:b w:val="false"/>
          <w:i w:val="false"/>
          <w:color w:val="000000"/>
          <w:sz w:val="28"/>
        </w:rPr>
        <w:t>
2-қосымша</w:t>
      </w:r>
    </w:p>
    <w:bookmarkEnd w:id="3"/>
    <w:bookmarkStart w:name="z15" w:id="4"/>
    <w:p>
      <w:pPr>
        <w:spacing w:after="0"/>
        <w:ind w:left="0"/>
        <w:jc w:val="left"/>
      </w:pPr>
      <w:r>
        <w:rPr>
          <w:rFonts w:ascii="Times New Roman"/>
          <w:b/>
          <w:i w:val="false"/>
          <w:color w:val="000000"/>
        </w:rPr>
        <w:t xml:space="preserve">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арналған субсидиялар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540"/>
        <w:gridCol w:w="280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N</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дақылдардың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бюджеттік субсидия нормалары, теңге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ғылыми негізделген агротехнологияларды сақтай отырып өсірілген дәнді дақылдар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бұршақты дақылдар (базалық бюджеттік субсидиялар нормасы)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Жемшөптік дақылдар: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шөптер (бұрынғы жылдардағы егілгендерді қоспағанда)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және 3 жылдардағы бұршақ тұқымдас көпжылдық шөптер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көкөністік-бақша дақылдары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үлгідегі тамшылатып суару жүйесін қолданып өсірілген көкөністік-бақша дақылдары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топырақтағы көкөністер (екі дақыл айналымға)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16" w:id="5"/>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33/05 қаулысына</w:t>
      </w:r>
      <w:r>
        <w:br/>
      </w:r>
      <w:r>
        <w:rPr>
          <w:rFonts w:ascii="Times New Roman"/>
          <w:b w:val="false"/>
          <w:i w:val="false"/>
          <w:color w:val="000000"/>
          <w:sz w:val="28"/>
        </w:rPr>
        <w:t>
3-қосымша</w:t>
      </w:r>
    </w:p>
    <w:bookmarkEnd w:id="5"/>
    <w:bookmarkStart w:name="z17" w:id="6"/>
    <w:p>
      <w:pPr>
        <w:spacing w:after="0"/>
        <w:ind w:left="0"/>
        <w:jc w:val="left"/>
      </w:pPr>
      <w:r>
        <w:rPr>
          <w:rFonts w:ascii="Times New Roman"/>
          <w:b/>
          <w:i w:val="false"/>
          <w:color w:val="000000"/>
        </w:rPr>
        <w:t xml:space="preserve"> 
Субсидияланатын тыңайтқыштардың түрлері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2322"/>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N</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Тыңайтқыштардың аттары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-46 %, N-10 %)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-19 %)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(N-34,4 %)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("Калимаг" типті тыңайтқыш K</w:t>
            </w:r>
            <w:r>
              <w:rPr>
                <w:rFonts w:ascii="Times New Roman"/>
                <w:b w:val="false"/>
                <w:i w:val="false"/>
                <w:color w:val="000000"/>
                <w:vertAlign w:val="subscript"/>
              </w:rPr>
              <w:t>2</w:t>
            </w:r>
            <w:r>
              <w:rPr>
                <w:rFonts w:ascii="Times New Roman"/>
                <w:b w:val="false"/>
                <w:i w:val="false"/>
                <w:color w:val="000000"/>
                <w:sz w:val="20"/>
              </w:rPr>
              <w:t>O-42,2 %; KCL-65 %)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МЭРС "Б" маркалы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калий тазаланған (калий сульфаты K</w:t>
            </w:r>
            <w:r>
              <w:rPr>
                <w:rFonts w:ascii="Times New Roman"/>
                <w:b w:val="false"/>
                <w:i w:val="false"/>
                <w:color w:val="000000"/>
                <w:vertAlign w:val="subscript"/>
              </w:rPr>
              <w:t>2</w:t>
            </w:r>
            <w:r>
              <w:rPr>
                <w:rFonts w:ascii="Times New Roman"/>
                <w:b w:val="false"/>
                <w:i w:val="false"/>
                <w:color w:val="000000"/>
                <w:sz w:val="20"/>
              </w:rPr>
              <w:t>O-53 %)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(N-21 %)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(N-15; P-15; K-15)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ІІ сұрып, Н маркалы (K</w:t>
            </w:r>
            <w:r>
              <w:rPr>
                <w:rFonts w:ascii="Times New Roman"/>
                <w:b w:val="false"/>
                <w:i w:val="false"/>
                <w:color w:val="000000"/>
                <w:vertAlign w:val="subscript"/>
              </w:rPr>
              <w:t>2</w:t>
            </w:r>
            <w:r>
              <w:rPr>
                <w:rFonts w:ascii="Times New Roman"/>
                <w:b w:val="false"/>
                <w:i w:val="false"/>
                <w:color w:val="000000"/>
                <w:sz w:val="20"/>
              </w:rPr>
              <w:t>O-60 % төмен емес)</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(N-46,3 %)</w:t>
            </w:r>
          </w:p>
        </w:tc>
      </w:tr>
    </w:tbl>
    <w:bookmarkStart w:name="z18" w:id="7"/>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33/05 қаулысына</w:t>
      </w:r>
      <w:r>
        <w:br/>
      </w:r>
      <w:r>
        <w:rPr>
          <w:rFonts w:ascii="Times New Roman"/>
          <w:b w:val="false"/>
          <w:i w:val="false"/>
          <w:color w:val="000000"/>
          <w:sz w:val="28"/>
        </w:rPr>
        <w:t>
4-қосымша</w:t>
      </w:r>
    </w:p>
    <w:bookmarkEnd w:id="7"/>
    <w:bookmarkStart w:name="z19" w:id="8"/>
    <w:p>
      <w:pPr>
        <w:spacing w:after="0"/>
        <w:ind w:left="0"/>
        <w:jc w:val="left"/>
      </w:pPr>
      <w:r>
        <w:rPr>
          <w:rFonts w:ascii="Times New Roman"/>
          <w:b/>
          <w:i w:val="false"/>
          <w:color w:val="000000"/>
        </w:rPr>
        <w:t xml:space="preserve"> 
Субсидияланатын гербицидтер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234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N</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аттары</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 супер, 10 %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 36 %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Дезормон эфир, 72 %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Диален-Супер 480,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Топик 080,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Ураган Форте 500,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Кугар Форте,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Виллан Супер, 10 %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Раундап Экстра, 54 %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Напалм, 54 %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 Экстра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Буран, 36 %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 72 %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Авецид Супер, 12 %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Гроза, 60 %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Спрут 36 %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Экстра,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Фенизан, с.е.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Тайфун, 36 %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Рысь Супер 10 %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 Береке, 72 %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Элaнт Премиум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Октиген, 40 %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 60 % с.д.г.</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Жойкын Дара 75 % с.д.г.</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Жойкын с.е.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 с.е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Вихрь, с.е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Экстра, э.к.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Зенит, ккр</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Спрут-экстра, 54 %, c.e.</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Глифосат</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Белиссимо, м.с.э.</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 Экстра, 72 % c.e.</w:t>
            </w:r>
          </w:p>
        </w:tc>
      </w:tr>
    </w:tbl>
    <w:p>
      <w:pPr>
        <w:spacing w:after="0"/>
        <w:ind w:left="0"/>
        <w:jc w:val="both"/>
      </w:pPr>
      <w:r>
        <w:rPr>
          <w:rFonts w:ascii="Times New Roman"/>
          <w:b w:val="false"/>
          <w:i w:val="false"/>
          <w:color w:val="000000"/>
          <w:sz w:val="28"/>
        </w:rPr>
        <w:t>      Аббревиутураларды жаратып жазу:</w:t>
      </w:r>
      <w:r>
        <w:br/>
      </w:r>
      <w:r>
        <w:rPr>
          <w:rFonts w:ascii="Times New Roman"/>
          <w:b w:val="false"/>
          <w:i w:val="false"/>
          <w:color w:val="000000"/>
          <w:sz w:val="28"/>
        </w:rPr>
        <w:t>
      э.к. - эмульсия концетраты;</w:t>
      </w:r>
      <w:r>
        <w:br/>
      </w:r>
      <w:r>
        <w:rPr>
          <w:rFonts w:ascii="Times New Roman"/>
          <w:b w:val="false"/>
          <w:i w:val="false"/>
          <w:color w:val="000000"/>
          <w:sz w:val="28"/>
        </w:rPr>
        <w:t>
      с.д.г.- сулы-диспергирлі гранулдар;</w:t>
      </w:r>
      <w:r>
        <w:br/>
      </w:r>
      <w:r>
        <w:rPr>
          <w:rFonts w:ascii="Times New Roman"/>
          <w:b w:val="false"/>
          <w:i w:val="false"/>
          <w:color w:val="000000"/>
          <w:sz w:val="28"/>
        </w:rPr>
        <w:t>
      с.е. - сулы ерітінді;</w:t>
      </w:r>
      <w:r>
        <w:br/>
      </w:r>
      <w:r>
        <w:rPr>
          <w:rFonts w:ascii="Times New Roman"/>
          <w:b w:val="false"/>
          <w:i w:val="false"/>
          <w:color w:val="000000"/>
          <w:sz w:val="28"/>
        </w:rPr>
        <w:t>
      м.с.э. - майлы-сулы эмульсия.</w:t>
      </w:r>
    </w:p>
    <w:bookmarkStart w:name="z20" w:id="9"/>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33/05 қаулысына</w:t>
      </w:r>
      <w:r>
        <w:br/>
      </w:r>
      <w:r>
        <w:rPr>
          <w:rFonts w:ascii="Times New Roman"/>
          <w:b w:val="false"/>
          <w:i w:val="false"/>
          <w:color w:val="000000"/>
          <w:sz w:val="28"/>
        </w:rPr>
        <w:t>
5-қосымша</w:t>
      </w:r>
    </w:p>
    <w:bookmarkEnd w:id="9"/>
    <w:bookmarkStart w:name="z21" w:id="10"/>
    <w:p>
      <w:pPr>
        <w:spacing w:after="0"/>
        <w:ind w:left="0"/>
        <w:jc w:val="left"/>
      </w:pPr>
      <w:r>
        <w:rPr>
          <w:rFonts w:ascii="Times New Roman"/>
          <w:b/>
          <w:i w:val="false"/>
          <w:color w:val="000000"/>
        </w:rPr>
        <w:t xml:space="preserve"> 
Отандық өндірушілер сатқан тыңайтқыштардың 1 тоннасына (литріне, килограммына) субсидиялар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967"/>
        <w:gridCol w:w="1885"/>
        <w:gridCol w:w="3189"/>
        <w:gridCol w:w="329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N</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тыңайтқыштардың түрлері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(литр, килограмм) тыңайтқыштың құнын арзандату пайызы, дейін</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тыңайтқыштардың 1 тоннасына (литріне, килограммына) субсидиялар нормалары,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Аммофос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-46 %, N-10 %)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-19 %)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селитрасы (N-34,4 %)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("Калимаг" типті тыңайтқыш K</w:t>
            </w:r>
            <w:r>
              <w:rPr>
                <w:rFonts w:ascii="Times New Roman"/>
                <w:b w:val="false"/>
                <w:i w:val="false"/>
                <w:color w:val="000000"/>
                <w:vertAlign w:val="subscript"/>
              </w:rPr>
              <w:t>2</w:t>
            </w:r>
            <w:r>
              <w:rPr>
                <w:rFonts w:ascii="Times New Roman"/>
                <w:b w:val="false"/>
                <w:i w:val="false"/>
                <w:color w:val="000000"/>
                <w:sz w:val="20"/>
              </w:rPr>
              <w:t>O-42,2 %; KCL-65 %)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МЭРС "Б" маркалы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қышқылды калий тазаланған (калий сульфаты K</w:t>
            </w:r>
            <w:r>
              <w:rPr>
                <w:rFonts w:ascii="Times New Roman"/>
                <w:b w:val="false"/>
                <w:i w:val="false"/>
                <w:color w:val="000000"/>
                <w:vertAlign w:val="subscript"/>
              </w:rPr>
              <w:t>2</w:t>
            </w:r>
            <w:r>
              <w:rPr>
                <w:rFonts w:ascii="Times New Roman"/>
                <w:b w:val="false"/>
                <w:i w:val="false"/>
                <w:color w:val="000000"/>
                <w:sz w:val="20"/>
              </w:rPr>
              <w:t>O-52 %)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сульфаты (N-21 %)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r>
    </w:tbl>
    <w:bookmarkStart w:name="z22" w:id="1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33/05 қаулысына</w:t>
      </w:r>
      <w:r>
        <w:br/>
      </w:r>
      <w:r>
        <w:rPr>
          <w:rFonts w:ascii="Times New Roman"/>
          <w:b w:val="false"/>
          <w:i w:val="false"/>
          <w:color w:val="000000"/>
          <w:sz w:val="28"/>
        </w:rPr>
        <w:t>
6-қосымша</w:t>
      </w:r>
    </w:p>
    <w:bookmarkEnd w:id="11"/>
    <w:bookmarkStart w:name="z23" w:id="12"/>
    <w:p>
      <w:pPr>
        <w:spacing w:after="0"/>
        <w:ind w:left="0"/>
        <w:jc w:val="left"/>
      </w:pPr>
      <w:r>
        <w:rPr>
          <w:rFonts w:ascii="Times New Roman"/>
          <w:b/>
          <w:i w:val="false"/>
          <w:color w:val="000000"/>
        </w:rPr>
        <w:t xml:space="preserve"> 
Тыңайтқыш жеткізушіден және (немесе) шетелдік тыңайтқыш өндірушілерден сатып алынған тыңайтқыштардың 1 тоннасына (литріне, килограммына) субсидиялар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940"/>
        <w:gridCol w:w="1882"/>
        <w:gridCol w:w="3184"/>
        <w:gridCol w:w="3329"/>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N</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тыңайтқыштардың түрлері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(литр, килограмм) тыңайтқыштың құнын арзандату пайызы, дейін</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тыңайтқыштардың 1 тоннасына (литріне, килограммына) субсидиялар нормалары,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Нитроаммофоска (N-15; P-15; K-15)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калий ІІ сұрып,Н маркалы (K</w:t>
            </w:r>
            <w:r>
              <w:rPr>
                <w:rFonts w:ascii="Times New Roman"/>
                <w:b w:val="false"/>
                <w:i w:val="false"/>
                <w:color w:val="000000"/>
                <w:vertAlign w:val="subscript"/>
              </w:rPr>
              <w:t>2</w:t>
            </w:r>
            <w:r>
              <w:rPr>
                <w:rFonts w:ascii="Times New Roman"/>
                <w:b w:val="false"/>
                <w:i w:val="false"/>
                <w:color w:val="000000"/>
                <w:sz w:val="20"/>
              </w:rPr>
              <w:t>O-65 % төмен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(N-46,3 %)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bl>
    <w:bookmarkStart w:name="z24" w:id="1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33/05 қаулысына</w:t>
      </w:r>
      <w:r>
        <w:br/>
      </w:r>
      <w:r>
        <w:rPr>
          <w:rFonts w:ascii="Times New Roman"/>
          <w:b w:val="false"/>
          <w:i w:val="false"/>
          <w:color w:val="000000"/>
          <w:sz w:val="28"/>
        </w:rPr>
        <w:t>
7-қосымша</w:t>
      </w:r>
    </w:p>
    <w:bookmarkEnd w:id="13"/>
    <w:bookmarkStart w:name="z25" w:id="14"/>
    <w:p>
      <w:pPr>
        <w:spacing w:after="0"/>
        <w:ind w:left="0"/>
        <w:jc w:val="left"/>
      </w:pPr>
      <w:r>
        <w:rPr>
          <w:rFonts w:ascii="Times New Roman"/>
          <w:b/>
          <w:i w:val="false"/>
          <w:color w:val="000000"/>
        </w:rPr>
        <w:t xml:space="preserve"> 
Отандық гербицид өндірушілерден сатып алынған гербицидтердің 1 килограммына (литріне) субсидиялар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891"/>
        <w:gridCol w:w="1920"/>
        <w:gridCol w:w="3181"/>
        <w:gridCol w:w="3343"/>
      </w:tblGrid>
      <w:tr>
        <w:trPr>
          <w:trHeight w:val="15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N</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тыңайтқыштардың түрлері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(литр, килограмм) тыңайтқыштың құнын арзандату пайызы, дейін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тыңайтқыштардың 1 тоннасына (литріне, килограммына) субсидиялар нормалары, теңге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 супер, 10 %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 36 %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Дезормон эфир, 72 %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Диален-Супер 480,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Топик 080,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Ураган Форте 500,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Кугар Форте,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Виллан Супер, 10 %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Раундап Экстра, 54 %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Напалм, 54 %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 Экстра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Буран, 36 %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 72 %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Авецид Супер, 12 %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Гроза, 60 %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Спрут 36 %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Экстра,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Фенизан, с.е.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Тайфун, 36 %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Рысь Супер 10 %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 Береке, 72 %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Элaнт Премиум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Октиген, 40 %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 60 % с.д.г.</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Жойкын Дара 75 % с.д.г</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Жойкын с.е.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 с.е.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Вихрь, с.е.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Овсюген Экстра, э.к.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Зенит, ккр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Спрут-экстра, 54 %,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Глифосат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Белиссимо, м.с.э.</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 Экстра, 72 % c.e.</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bl>
    <w:p>
      <w:pPr>
        <w:spacing w:after="0"/>
        <w:ind w:left="0"/>
        <w:jc w:val="both"/>
      </w:pPr>
      <w:r>
        <w:rPr>
          <w:rFonts w:ascii="Times New Roman"/>
          <w:b w:val="false"/>
          <w:i w:val="false"/>
          <w:color w:val="000000"/>
          <w:sz w:val="28"/>
        </w:rPr>
        <w:t>      Тыңайтқыштардың (органикалықтарды қоспағанда) құнын және ауыл шаруашылығы дақылдарын отандық өндірушілер өндірген (формуляциялаған) гербицидтермен өңдеуге жұмсалған шығындардың құнын арзандатуға арналған шараларды жүзеге асыруға қаржы қаражатының көлемі 213 376 000 (екі жүз он үш миллион үш жүз жетпіс алты мың) теңгені құрайды.</w:t>
      </w:r>
    </w:p>
    <w:p>
      <w:pPr>
        <w:spacing w:after="0"/>
        <w:ind w:left="0"/>
        <w:jc w:val="both"/>
      </w:pPr>
      <w:r>
        <w:rPr>
          <w:rFonts w:ascii="Times New Roman"/>
          <w:b w:val="false"/>
          <w:i w:val="false"/>
          <w:color w:val="000000"/>
          <w:sz w:val="28"/>
        </w:rPr>
        <w:t>      Аббревиатураларды жаратып жазу:</w:t>
      </w:r>
      <w:r>
        <w:br/>
      </w:r>
      <w:r>
        <w:rPr>
          <w:rFonts w:ascii="Times New Roman"/>
          <w:b w:val="false"/>
          <w:i w:val="false"/>
          <w:color w:val="000000"/>
          <w:sz w:val="28"/>
        </w:rPr>
        <w:t>
      э.к. - эмульсия концетраты;</w:t>
      </w:r>
      <w:r>
        <w:br/>
      </w:r>
      <w:r>
        <w:rPr>
          <w:rFonts w:ascii="Times New Roman"/>
          <w:b w:val="false"/>
          <w:i w:val="false"/>
          <w:color w:val="000000"/>
          <w:sz w:val="28"/>
        </w:rPr>
        <w:t>
      с.д.г. - сулы-диспергирлі гранулдар;</w:t>
      </w:r>
      <w:r>
        <w:br/>
      </w:r>
      <w:r>
        <w:rPr>
          <w:rFonts w:ascii="Times New Roman"/>
          <w:b w:val="false"/>
          <w:i w:val="false"/>
          <w:color w:val="000000"/>
          <w:sz w:val="28"/>
        </w:rPr>
        <w:t>
      с.е. - сулы ерітінді;</w:t>
      </w:r>
      <w:r>
        <w:br/>
      </w:r>
      <w:r>
        <w:rPr>
          <w:rFonts w:ascii="Times New Roman"/>
          <w:b w:val="false"/>
          <w:i w:val="false"/>
          <w:color w:val="000000"/>
          <w:sz w:val="28"/>
        </w:rPr>
        <w:t>
      м.с.э. - майлы-сулы эмульсия.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