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3466" w14:textId="d7d3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аз қамтылған отбасыларға (азаматтарға) тұрғын үй көмегiн көрсету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2012 жылғы 31 шілдедегі N 8-4 шешімі. Жамбыл облысы Шу ауданының Әділет басқармасында 2012 жылғы 22 тамызда № 6-11-130 тіркелді. Күші жойылды - Жамбыл облысы Шу аудандық мәслихатының 2014 жылғы 31 наурыздағы № 25-4 шешімімен</w:t>
      </w:r>
    </w:p>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31.03.2014 </w:t>
      </w:r>
      <w:r>
        <w:rPr>
          <w:rFonts w:ascii="Times New Roman"/>
          <w:b w:val="false"/>
          <w:i w:val="false"/>
          <w:color w:val="ff0000"/>
          <w:sz w:val="28"/>
        </w:rPr>
        <w:t>№ 25-4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Тақырыпқа өзгерістер енгізілді - Шу аудандық мәслихатының 12.11.2013 </w:t>
      </w:r>
      <w:r>
        <w:rPr>
          <w:rFonts w:ascii="Times New Roman"/>
          <w:b w:val="false"/>
          <w:i w:val="false"/>
          <w:color w:val="ff0000"/>
          <w:sz w:val="28"/>
        </w:rPr>
        <w:t>№ 22-6</w:t>
      </w:r>
      <w:r>
        <w:rPr>
          <w:rFonts w:ascii="Times New Roman"/>
          <w:b w:val="false"/>
          <w:i w:val="false"/>
          <w:color w:val="ff0000"/>
          <w:sz w:val="28"/>
        </w:rPr>
        <w:t xml:space="preserve"> (жарияланғаннан кейін он күн өткеннен соң қолданысқа енгізіледі) шешімімен.</w:t>
      </w:r>
    </w:p>
    <w:p>
      <w:pPr>
        <w:spacing w:after="0"/>
        <w:ind w:left="0"/>
        <w:jc w:val="both"/>
      </w:pPr>
      <w:r>
        <w:rPr>
          <w:rFonts w:ascii="Times New Roman"/>
          <w:b w:val="false"/>
          <w:i w:val="false"/>
          <w:color w:val="ff0000"/>
          <w:sz w:val="28"/>
        </w:rPr>
        <w:t>      Ескерту. Бүкіл мәтін бойынша:</w:t>
      </w:r>
      <w:r>
        <w:br/>
      </w:r>
      <w:r>
        <w:rPr>
          <w:rFonts w:ascii="Times New Roman"/>
          <w:b w:val="false"/>
          <w:i w:val="false"/>
          <w:color w:val="ff0000"/>
          <w:sz w:val="28"/>
        </w:rPr>
        <w:t xml:space="preserve">
      «табысы аз отбасыларына (азаматтарға) деген сөздер «аз қамтылған отбасыларға (азаматтарға)» деген сөздермен ауыстырылды - Шу  аудандық мәслихатының 12.11.2013 </w:t>
      </w:r>
      <w:r>
        <w:rPr>
          <w:rFonts w:ascii="Times New Roman"/>
          <w:b w:val="false"/>
          <w:i w:val="false"/>
          <w:color w:val="ff0000"/>
          <w:sz w:val="28"/>
        </w:rPr>
        <w:t>№ 22-6</w:t>
      </w:r>
      <w:r>
        <w:rPr>
          <w:rFonts w:ascii="Times New Roman"/>
          <w:b w:val="false"/>
          <w:i w:val="false"/>
          <w:color w:val="ff0000"/>
          <w:sz w:val="28"/>
        </w:rPr>
        <w:t xml:space="preserve"> (жарияланғаннан кейін он күн өткеннен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97-бабының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Шу ауданы бойынша аз қамтылған отбасыларға (азаматтарға)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
      2.«Шу ауданы бойынша аз қамтылған отбасыларға (азаматтарға) тұрғын үй көмегiн көрсету Ережелерін бекiту туралы» Шу аудандық мәслихатының 2010 жылғы 27 желтоқсандағы </w:t>
      </w:r>
      <w:r>
        <w:rPr>
          <w:rFonts w:ascii="Times New Roman"/>
          <w:b w:val="false"/>
          <w:i w:val="false"/>
          <w:color w:val="000000"/>
          <w:sz w:val="28"/>
        </w:rPr>
        <w:t>№ 29-4</w:t>
      </w:r>
      <w:r>
        <w:rPr>
          <w:rFonts w:ascii="Times New Roman"/>
          <w:b w:val="false"/>
          <w:i w:val="false"/>
          <w:color w:val="000000"/>
          <w:sz w:val="28"/>
        </w:rPr>
        <w:t xml:space="preserve"> шешімінің (нормативтік құқықтық кесімдерінің мемлекеттік тіркеу Тізілімінде № 6-11-104 болып тіркелген, 2011 жылы 29 қаңтардағы № 9 «Шу өңірі»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 аудандық мәслихаттың әлеуметтік-мәдени саланы, денсаулық сақтау, білім, қоғамдық және жастар ұйымдарымен байланысты дамыту, аймақты, энергетика, байланыс, әкімшілік-аумақтық құрылымды дамыту жөніндегі тұрақты комиссиясына (А.Молдашева) жүктелсін.</w:t>
      </w:r>
      <w:r>
        <w:br/>
      </w:r>
      <w:r>
        <w:rPr>
          <w:rFonts w:ascii="Times New Roman"/>
          <w:b w:val="false"/>
          <w:i w:val="false"/>
          <w:color w:val="000000"/>
          <w:sz w:val="28"/>
        </w:rPr>
        <w:t>
</w:t>
      </w:r>
      <w:r>
        <w:rPr>
          <w:rFonts w:ascii="Times New Roman"/>
          <w:b w:val="false"/>
          <w:i w:val="false"/>
          <w:color w:val="000000"/>
          <w:sz w:val="28"/>
        </w:rPr>
        <w:t>
      4.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С. Қалықов                                 Б. Саудабаев</w:t>
      </w:r>
    </w:p>
    <w:bookmarkEnd w:id="0"/>
    <w:bookmarkStart w:name="z6" w:id="1"/>
    <w:p>
      <w:pPr>
        <w:spacing w:after="0"/>
        <w:ind w:left="0"/>
        <w:jc w:val="both"/>
      </w:pPr>
      <w:r>
        <w:rPr>
          <w:rFonts w:ascii="Times New Roman"/>
          <w:b w:val="false"/>
          <w:i w:val="false"/>
          <w:color w:val="000000"/>
          <w:sz w:val="28"/>
        </w:rPr>
        <w:t>
Шу аудандық мәслихаттың</w:t>
      </w:r>
      <w:r>
        <w:br/>
      </w:r>
      <w:r>
        <w:rPr>
          <w:rFonts w:ascii="Times New Roman"/>
          <w:b w:val="false"/>
          <w:i w:val="false"/>
          <w:color w:val="000000"/>
          <w:sz w:val="28"/>
        </w:rPr>
        <w:t>
2012 жылғы 31 шілдедегі</w:t>
      </w:r>
      <w:r>
        <w:br/>
      </w:r>
      <w:r>
        <w:rPr>
          <w:rFonts w:ascii="Times New Roman"/>
          <w:b w:val="false"/>
          <w:i w:val="false"/>
          <w:color w:val="000000"/>
          <w:sz w:val="28"/>
        </w:rPr>
        <w:t>
№ 8-3 шешімімен бекітілген</w:t>
      </w:r>
    </w:p>
    <w:bookmarkEnd w:id="1"/>
    <w:bookmarkStart w:name="z7" w:id="2"/>
    <w:p>
      <w:pPr>
        <w:spacing w:after="0"/>
        <w:ind w:left="0"/>
        <w:jc w:val="left"/>
      </w:pPr>
      <w:r>
        <w:rPr>
          <w:rFonts w:ascii="Times New Roman"/>
          <w:b/>
          <w:i w:val="false"/>
          <w:color w:val="000000"/>
        </w:rPr>
        <w:t xml:space="preserve"> 
Шу ауданы бойынша аз қамтылған отбасыларға (азаматтарға) тұрғын үй көмегін көрсету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Шу ауданы бойынша аз қамтылған отбасыларға (азаматтарға) тұрғын үй көмегiн көрсету Қағидасы (әрi қарай - Қағида) «Тұрғын үй қатынастары туралы» Қазақстан Республикасы 1997 жылғы 16 сәуiрдегi 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(әрі қарай - Қазақстан Республикасы Үкiметiмен бекітілген тұрғын үй көмегiн көрсету ережесi) сәйкес әзiрленген.</w:t>
      </w:r>
      <w:r>
        <w:br/>
      </w:r>
      <w:r>
        <w:rPr>
          <w:rFonts w:ascii="Times New Roman"/>
          <w:b w:val="false"/>
          <w:i w:val="false"/>
          <w:color w:val="000000"/>
          <w:sz w:val="28"/>
        </w:rPr>
        <w:t>
</w:t>
      </w:r>
      <w:r>
        <w:rPr>
          <w:rFonts w:ascii="Times New Roman"/>
          <w:b w:val="false"/>
          <w:i w:val="false"/>
          <w:color w:val="000000"/>
          <w:sz w:val="28"/>
        </w:rPr>
        <w:t>
      2. Осы Ережеде келесі негізгі ұғымдар пайдаланылады:</w:t>
      </w:r>
      <w:r>
        <w:br/>
      </w:r>
      <w:r>
        <w:rPr>
          <w:rFonts w:ascii="Times New Roman"/>
          <w:b w:val="false"/>
          <w:i w:val="false"/>
          <w:color w:val="000000"/>
          <w:sz w:val="28"/>
        </w:rPr>
        <w:t>
      өтініш иесі (жеке тұлға) – жеке өзінің немесе отбасының атынан тұрғын үй көмегін тағайындауға өтініш берген адам;</w:t>
      </w:r>
      <w:r>
        <w:br/>
      </w:r>
      <w:r>
        <w:rPr>
          <w:rFonts w:ascii="Times New Roman"/>
          <w:b w:val="false"/>
          <w:i w:val="false"/>
          <w:color w:val="000000"/>
          <w:sz w:val="28"/>
        </w:rPr>
        <w:t>
      уәкілетті орган – «Шу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3. Тұрғын үй көмегі бюджетте көзделген сома шегінде Шу ауданыңда тұрақты аз қамтамасыз етілген отбасыларға (азаматтарға) беріледі.</w:t>
      </w:r>
      <w:r>
        <w:br/>
      </w:r>
      <w:r>
        <w:rPr>
          <w:rFonts w:ascii="Times New Roman"/>
          <w:b w:val="false"/>
          <w:i w:val="false"/>
          <w:color w:val="000000"/>
          <w:sz w:val="28"/>
        </w:rPr>
        <w:t>
      Тұрғын үй көмегі өтініш берген тоқсанның алдындағы тоқсандағы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«3-1. Шу ауданында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үшін жеткізушілер ұсынған шоттар бойынша,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есептеуіштің құнын төлеуге жеткізуші ұсынған шот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Шу аудандық мәслихатының 28.03.2013 </w:t>
      </w:r>
      <w:r>
        <w:rPr>
          <w:rFonts w:ascii="Times New Roman"/>
          <w:b w:val="false"/>
          <w:i w:val="false"/>
          <w:color w:val="000000"/>
          <w:sz w:val="28"/>
        </w:rPr>
        <w:t>№ 13-4</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
      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тұрғын үйді (тұрғын ғимаратты) күтіп-ұстауға арналған шығыстар төлеміне, коммуналдық қызметтер мен байланыс қызметтерін тұтынуға нормалар шегінде ақы төлеу сомасы мен отбасының осы мақсаттарға шығыстарының шекті жол берілетін деңгейінің арасындағы айырма ретінде айқындалады.</w:t>
      </w:r>
      <w:r>
        <w:br/>
      </w:r>
      <w:r>
        <w:rPr>
          <w:rFonts w:ascii="Times New Roman"/>
          <w:b w:val="false"/>
          <w:i w:val="false"/>
          <w:color w:val="000000"/>
          <w:sz w:val="28"/>
        </w:rPr>
        <w:t>
      Отбасының шекті ұйғарымды шығындардың үлесі отбасының жиынтық табысының 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жайы (үйі, пәтері) бар немесе тұрғын үй-жайларын жалға тапсыратын аз қамтылған отбасыларға (азаматтарға) тұрғын үй көмегі тағайындалмайды.</w:t>
      </w:r>
      <w:r>
        <w:br/>
      </w:r>
      <w:r>
        <w:rPr>
          <w:rFonts w:ascii="Times New Roman"/>
          <w:b w:val="false"/>
          <w:i w:val="false"/>
          <w:color w:val="000000"/>
          <w:sz w:val="28"/>
        </w:rPr>
        <w:t>
      Мүгедектерді, магистратураны қоса алғанда, күндізгі оқыту нысанында оқитын оқушылар мен студенттерді, тындаушылар мен курсанттарды, сондай-ақ I және II топтағы мүгедектерді, он алты жасқа дейінгі бала кезінен мүгедек-балаларды,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органдарға тіркелмеген, еңбек істеуге қабілеті болса да істемейтін адамдары бар аз қамтылған отбасыларға (азаматтарға) тұрғын үй көмегі тағайындалмайды.</w:t>
      </w:r>
    </w:p>
    <w:bookmarkEnd w:id="4"/>
    <w:bookmarkStart w:name="z15" w:id="5"/>
    <w:p>
      <w:pPr>
        <w:spacing w:after="0"/>
        <w:ind w:left="0"/>
        <w:jc w:val="left"/>
      </w:pPr>
      <w:r>
        <w:rPr>
          <w:rFonts w:ascii="Times New Roman"/>
          <w:b/>
          <w:i w:val="false"/>
          <w:color w:val="000000"/>
        </w:rPr>
        <w:t xml:space="preserve"> 
2. Тұрғын үй көмегін көрсетудің тәртібі мен мөлшері.</w:t>
      </w:r>
    </w:p>
    <w:bookmarkEnd w:id="5"/>
    <w:bookmarkStart w:name="z16" w:id="6"/>
    <w:p>
      <w:pPr>
        <w:spacing w:after="0"/>
        <w:ind w:left="0"/>
        <w:jc w:val="both"/>
      </w:pPr>
      <w:r>
        <w:rPr>
          <w:rFonts w:ascii="Times New Roman"/>
          <w:b w:val="false"/>
          <w:i w:val="false"/>
          <w:color w:val="000000"/>
          <w:sz w:val="28"/>
        </w:rPr>
        <w:t>
      6. Тұрғын үй көмегін тағайындау үшін азамат (отбасы) уәкілетті органға өтініш береді және Қазақстан Республикасының Үкіметі бекіткен тұрғын үй көмегін көрсетудің ережелерінде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7. Тұрғын үй көмегінің мөлшері тұрғын үйді (тұрғын ғимаратты) күтіп ұстауға арналған шығыстар төлемін, коммуналдық қызметтерді және телекоммуникацияның қалалық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үшін жалға алу ақысын төлеуге кеткен нақты шығындардың сомасынан асырыла алмайды.</w:t>
      </w:r>
      <w:r>
        <w:br/>
      </w:r>
      <w:r>
        <w:rPr>
          <w:rFonts w:ascii="Times New Roman"/>
          <w:b w:val="false"/>
          <w:i w:val="false"/>
          <w:color w:val="000000"/>
          <w:sz w:val="28"/>
        </w:rPr>
        <w:t>
</w:t>
      </w:r>
      <w:r>
        <w:rPr>
          <w:rFonts w:ascii="Times New Roman"/>
          <w:b w:val="false"/>
          <w:i w:val="false"/>
          <w:color w:val="000000"/>
          <w:sz w:val="28"/>
        </w:rPr>
        <w:t>
      8. Тұрғын үй көмегін алушы он күн ішінде қандай да болсын тұрғын үй меншігі нысандарының, отбасы құрамының, жиынтық табысының өзгергендері туралы, сондай-ақ, тұрғын үй көмегін дұрыс емес есептеген жағдайда, уәкілетті орғанға хабарлайды.</w:t>
      </w:r>
      <w:r>
        <w:br/>
      </w:r>
      <w:r>
        <w:rPr>
          <w:rFonts w:ascii="Times New Roman"/>
          <w:b w:val="false"/>
          <w:i w:val="false"/>
          <w:color w:val="000000"/>
          <w:sz w:val="28"/>
        </w:rPr>
        <w:t>
</w:t>
      </w:r>
      <w:r>
        <w:rPr>
          <w:rFonts w:ascii="Times New Roman"/>
          <w:b w:val="false"/>
          <w:i w:val="false"/>
          <w:color w:val="000000"/>
          <w:sz w:val="28"/>
        </w:rPr>
        <w:t>
      9. Тұрғын үй көмегінен заңсыз алынған сомалар алушымен ерікті түрде, ал бас тартқан жағдайда – сот тәртібімен қайтарылуға жатады.</w:t>
      </w:r>
      <w:r>
        <w:br/>
      </w:r>
      <w:r>
        <w:rPr>
          <w:rFonts w:ascii="Times New Roman"/>
          <w:b w:val="false"/>
          <w:i w:val="false"/>
          <w:color w:val="000000"/>
          <w:sz w:val="28"/>
        </w:rPr>
        <w:t>
</w:t>
      </w:r>
      <w:r>
        <w:rPr>
          <w:rFonts w:ascii="Times New Roman"/>
          <w:b w:val="false"/>
          <w:i w:val="false"/>
          <w:color w:val="000000"/>
          <w:sz w:val="28"/>
        </w:rPr>
        <w:t>
      10. Тұрғын үй көмегін тағайындау кезінде келесі өтемақы шараларымен қамтамасыз етілетін тұрғын үй алаңының және коммуналдық қызметтерді тұтынудың нормалары ескеріледі.</w:t>
      </w:r>
      <w:r>
        <w:br/>
      </w:r>
      <w:r>
        <w:rPr>
          <w:rFonts w:ascii="Times New Roman"/>
          <w:b w:val="false"/>
          <w:i w:val="false"/>
          <w:color w:val="000000"/>
          <w:sz w:val="28"/>
        </w:rPr>
        <w:t>
</w:t>
      </w:r>
      <w:r>
        <w:rPr>
          <w:rFonts w:ascii="Times New Roman"/>
          <w:b w:val="false"/>
          <w:i w:val="false"/>
          <w:color w:val="000000"/>
          <w:sz w:val="28"/>
        </w:rPr>
        <w:t>
      1) өтемақы шараларымен қамтамасыз етілетін тұрғын үй алаңының нормалары:</w:t>
      </w:r>
      <w:r>
        <w:br/>
      </w:r>
      <w:r>
        <w:rPr>
          <w:rFonts w:ascii="Times New Roman"/>
          <w:b w:val="false"/>
          <w:i w:val="false"/>
          <w:color w:val="000000"/>
          <w:sz w:val="28"/>
        </w:rPr>
        <w:t>
      жеке басты азаматтар үшін - 30 шаршы метр, бірақ бір бөлмелі пәтердің мөлшерінен аз емес және нақты тұрып жатқан алаңынан артық емес;</w:t>
      </w:r>
      <w:r>
        <w:br/>
      </w:r>
      <w:r>
        <w:rPr>
          <w:rFonts w:ascii="Times New Roman"/>
          <w:b w:val="false"/>
          <w:i w:val="false"/>
          <w:color w:val="000000"/>
          <w:sz w:val="28"/>
        </w:rPr>
        <w:t>
      екі және одан да көп адамнан тұратын отбасының әр мүшесіне 18 шаршы метр, бірақ нақты алып жатқан алаңынан артық емес;</w:t>
      </w:r>
      <w:r>
        <w:br/>
      </w:r>
      <w:r>
        <w:rPr>
          <w:rFonts w:ascii="Times New Roman"/>
          <w:b w:val="false"/>
          <w:i w:val="false"/>
          <w:color w:val="000000"/>
          <w:sz w:val="28"/>
        </w:rPr>
        <w:t>
</w:t>
      </w:r>
      <w:r>
        <w:rPr>
          <w:rFonts w:ascii="Times New Roman"/>
          <w:b w:val="false"/>
          <w:i w:val="false"/>
          <w:color w:val="000000"/>
          <w:sz w:val="28"/>
        </w:rPr>
        <w:t>
      2) электр куатын тұтыну нормалары (бір айда):</w:t>
      </w:r>
      <w:r>
        <w:br/>
      </w:r>
      <w:r>
        <w:rPr>
          <w:rFonts w:ascii="Times New Roman"/>
          <w:b w:val="false"/>
          <w:i w:val="false"/>
          <w:color w:val="000000"/>
          <w:sz w:val="28"/>
        </w:rPr>
        <w:t>
      бірден бес адамға дейінгі отбасына - отбасының әр мүшесіне 80 киловатт;</w:t>
      </w:r>
      <w:r>
        <w:br/>
      </w:r>
      <w:r>
        <w:rPr>
          <w:rFonts w:ascii="Times New Roman"/>
          <w:b w:val="false"/>
          <w:i w:val="false"/>
          <w:color w:val="000000"/>
          <w:sz w:val="28"/>
        </w:rPr>
        <w:t>
      бес және одан да көп мүшелі отбасына 400 киловатт;</w:t>
      </w:r>
      <w:r>
        <w:br/>
      </w:r>
      <w:r>
        <w:rPr>
          <w:rFonts w:ascii="Times New Roman"/>
          <w:b w:val="false"/>
          <w:i w:val="false"/>
          <w:color w:val="000000"/>
          <w:sz w:val="28"/>
        </w:rPr>
        <w:t>
</w:t>
      </w:r>
      <w:r>
        <w:rPr>
          <w:rFonts w:ascii="Times New Roman"/>
          <w:b w:val="false"/>
          <w:i w:val="false"/>
          <w:color w:val="000000"/>
          <w:sz w:val="28"/>
        </w:rPr>
        <w:t>
      3) газ нормалары (бір айда):</w:t>
      </w:r>
      <w:r>
        <w:br/>
      </w:r>
      <w:r>
        <w:rPr>
          <w:rFonts w:ascii="Times New Roman"/>
          <w:b w:val="false"/>
          <w:i w:val="false"/>
          <w:color w:val="000000"/>
          <w:sz w:val="28"/>
        </w:rPr>
        <w:t>
      газ жылыту пеші бар болғанда - 7,88 текше метр (1 шаршы метрге);</w:t>
      </w:r>
      <w:r>
        <w:br/>
      </w:r>
      <w:r>
        <w:rPr>
          <w:rFonts w:ascii="Times New Roman"/>
          <w:b w:val="false"/>
          <w:i w:val="false"/>
          <w:color w:val="000000"/>
          <w:sz w:val="28"/>
        </w:rPr>
        <w:t>
      газбен ас дайындау пеші бар болғанда – 22 текше метр (отбасының әрбір мүшесіне);</w:t>
      </w:r>
      <w:r>
        <w:br/>
      </w:r>
      <w:r>
        <w:rPr>
          <w:rFonts w:ascii="Times New Roman"/>
          <w:b w:val="false"/>
          <w:i w:val="false"/>
          <w:color w:val="000000"/>
          <w:sz w:val="28"/>
        </w:rPr>
        <w:t>
      сұйытылған газ бар болғанда – 8,2 килограмм (отбасының әрбір мүшесіне)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Шу аудандық мәслихатының 28.03.2013 </w:t>
      </w:r>
      <w:r>
        <w:rPr>
          <w:rFonts w:ascii="Times New Roman"/>
          <w:b w:val="false"/>
          <w:i w:val="false"/>
          <w:color w:val="000000"/>
          <w:sz w:val="28"/>
        </w:rPr>
        <w:t xml:space="preserve">№ 13-4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Шу аудандық мәслихатының 28.03.2013 </w:t>
      </w:r>
      <w:r>
        <w:rPr>
          <w:rFonts w:ascii="Times New Roman"/>
          <w:b w:val="false"/>
          <w:i w:val="false"/>
          <w:color w:val="000000"/>
          <w:sz w:val="28"/>
        </w:rPr>
        <w:t>№ 13-4</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
      11. Коммуналдық қызмет тұтыну нормалары табиғы монополияларды (монополистік қызметі) реттеу бойынша аумақтық уәкілетті орган қолданатын, көрсетілетін қызметтерге тарифтерді (бағаларды) бекіткен кездегі коммуналдық қызметтерді босату нормаларына баламды.</w:t>
      </w:r>
    </w:p>
    <w:bookmarkEnd w:id="6"/>
    <w:bookmarkStart w:name="z26" w:id="7"/>
    <w:p>
      <w:pPr>
        <w:spacing w:after="0"/>
        <w:ind w:left="0"/>
        <w:jc w:val="left"/>
      </w:pPr>
      <w:r>
        <w:rPr>
          <w:rFonts w:ascii="Times New Roman"/>
          <w:b/>
          <w:i w:val="false"/>
          <w:color w:val="000000"/>
        </w:rPr>
        <w:t xml:space="preserve"> 
3. Тұрғын үй көмегін төлеу тәртібі.</w:t>
      </w:r>
    </w:p>
    <w:bookmarkEnd w:id="7"/>
    <w:bookmarkStart w:name="z27" w:id="8"/>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уәкілетті орган екінші деңгейдегі банктер арқылы жүзеге асырады, алушылардың жазбаша өтініштері бойынша тиісті қызмет көрсетушілердің (қызмет жабдықтаушылардың ) есеп шотына аударылуы мүмкін.</w:t>
      </w:r>
    </w:p>
    <w:bookmarkEnd w:id="8"/>
    <w:bookmarkStart w:name="z28" w:id="9"/>
    <w:p>
      <w:pPr>
        <w:spacing w:after="0"/>
        <w:ind w:left="0"/>
        <w:jc w:val="left"/>
      </w:pPr>
      <w:r>
        <w:rPr>
          <w:rFonts w:ascii="Times New Roman"/>
          <w:b/>
          <w:i w:val="false"/>
          <w:color w:val="000000"/>
        </w:rPr>
        <w:t xml:space="preserve"> 
4. Қорытынды ережелер</w:t>
      </w:r>
    </w:p>
    <w:bookmarkEnd w:id="9"/>
    <w:bookmarkStart w:name="z29" w:id="10"/>
    <w:p>
      <w:pPr>
        <w:spacing w:after="0"/>
        <w:ind w:left="0"/>
        <w:jc w:val="both"/>
      </w:pPr>
      <w:r>
        <w:rPr>
          <w:rFonts w:ascii="Times New Roman"/>
          <w:b w:val="false"/>
          <w:i w:val="false"/>
          <w:color w:val="000000"/>
          <w:sz w:val="28"/>
        </w:rPr>
        <w:t>
      13. Осы Қағидамен реттелмеген қатынастар Қазақстан Республикасының қолданыстағы заңнамасына сәйкес реттеледі.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