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94fb" w14:textId="7659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 Талас аудандық мәслихатының 2011 жылғы 20 желтоқсандағы № 49-3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2012 жылғы 6 наурыздағы N 2-2 Шешімі. Жамбыл облысы Талас ауданының Әділет басқармасында 2012 жылғы 14 наурызда № 6-10-129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6 – бабының 1 – тармағының </w:t>
      </w:r>
      <w:r>
        <w:rPr>
          <w:rFonts w:ascii="Times New Roman"/>
          <w:b w:val="false"/>
          <w:i w:val="false"/>
          <w:color w:val="000000"/>
          <w:sz w:val="28"/>
        </w:rPr>
        <w:t>1 – тармақшасына</w:t>
      </w:r>
      <w:r>
        <w:rPr>
          <w:rFonts w:ascii="Times New Roman"/>
          <w:b w:val="false"/>
          <w:i w:val="false"/>
          <w:color w:val="000000"/>
          <w:sz w:val="28"/>
        </w:rPr>
        <w:t xml:space="preserve"> сәйкес және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енгізу туралы» Жамбыл облыстық мәслихатының 2012 жылғы 23 ақпандағы </w:t>
      </w:r>
      <w:r>
        <w:rPr>
          <w:rFonts w:ascii="Times New Roman"/>
          <w:b w:val="false"/>
          <w:i w:val="false"/>
          <w:color w:val="000000"/>
          <w:sz w:val="28"/>
        </w:rPr>
        <w:t>№ 2–2</w:t>
      </w:r>
      <w:r>
        <w:rPr>
          <w:rFonts w:ascii="Times New Roman"/>
          <w:b w:val="false"/>
          <w:i w:val="false"/>
          <w:color w:val="000000"/>
          <w:sz w:val="28"/>
        </w:rPr>
        <w:t xml:space="preserve"> шешімі (Нормативтік құқықтық кесімдерді мемлекеттік тіркеу тізілімінде № 1805 болып тіркелген) негізінде,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Талас аудандық мәслихатының 2011 жылғы 20 желтоқсандағы </w:t>
      </w:r>
      <w:r>
        <w:rPr>
          <w:rFonts w:ascii="Times New Roman"/>
          <w:b w:val="false"/>
          <w:i w:val="false"/>
          <w:color w:val="000000"/>
          <w:sz w:val="28"/>
        </w:rPr>
        <w:t>№ 49–3</w:t>
      </w:r>
      <w:r>
        <w:rPr>
          <w:rFonts w:ascii="Times New Roman"/>
          <w:b w:val="false"/>
          <w:i w:val="false"/>
          <w:color w:val="000000"/>
          <w:sz w:val="28"/>
        </w:rPr>
        <w:t xml:space="preserve"> шешіміне (Нормативтік құқықтық кесімдерді мемлекеттік тіркеу тізілімінде № 6–10–127 болып тіркелген, 2012 жылғы 14 қаңтардағы № 8-9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«4 094 421» сандары «4 043 178» сандарымен ауыстырылсын;</w:t>
      </w:r>
      <w:r>
        <w:br/>
      </w:r>
      <w:r>
        <w:rPr>
          <w:rFonts w:ascii="Times New Roman"/>
          <w:b w:val="false"/>
          <w:i w:val="false"/>
          <w:color w:val="000000"/>
          <w:sz w:val="28"/>
        </w:rPr>
        <w:t>
      «3 612 493» сандары «3 561 250»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«4 094 421» сандары «4 067 344»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«84 208» сандары «84 209» сандарымен ауыстырылсын;</w:t>
      </w:r>
      <w:r>
        <w:br/>
      </w:r>
      <w:r>
        <w:rPr>
          <w:rFonts w:ascii="Times New Roman"/>
          <w:b w:val="false"/>
          <w:i w:val="false"/>
          <w:color w:val="000000"/>
          <w:sz w:val="28"/>
        </w:rPr>
        <w:t>
      «2 197» сандары «2 196»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«-84 208» сандары «-108 375»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«84 208» сандары «108 375»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іске асыруды аудан әкімінің орынбасары Ғ.Қартабаевқа жүктелсін, шешімнің бақылау жасау аудандық мәслихаттың аудандық әлеуметтік – экономикалық даму, бюджет, жергілікті салық және қала шаруашылығы жөніндегі тұрақты комиссиясының төрағасы Х.Омаровқа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А.А.Райымбеков                             Ж.Әсемов</w:t>
      </w:r>
    </w:p>
    <w:bookmarkEnd w:id="0"/>
    <w:bookmarkStart w:name="z7" w:id="1"/>
    <w:p>
      <w:pPr>
        <w:spacing w:after="0"/>
        <w:ind w:left="0"/>
        <w:jc w:val="both"/>
      </w:pPr>
      <w:r>
        <w:rPr>
          <w:rFonts w:ascii="Times New Roman"/>
          <w:b w:val="false"/>
          <w:i w:val="false"/>
          <w:color w:val="000000"/>
          <w:sz w:val="28"/>
        </w:rPr>
        <w:t>
Талас аудандық мәслихатының 2012 жылғы</w:t>
      </w:r>
      <w:r>
        <w:br/>
      </w:r>
      <w:r>
        <w:rPr>
          <w:rFonts w:ascii="Times New Roman"/>
          <w:b w:val="false"/>
          <w:i w:val="false"/>
          <w:color w:val="000000"/>
          <w:sz w:val="28"/>
        </w:rPr>
        <w:t>
6 наурыздағы № 2 - 2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Талас аудандық мәслихатының 2011 жылғы</w:t>
      </w:r>
      <w:r>
        <w:br/>
      </w:r>
      <w:r>
        <w:rPr>
          <w:rFonts w:ascii="Times New Roman"/>
          <w:b w:val="false"/>
          <w:i w:val="false"/>
          <w:color w:val="000000"/>
          <w:sz w:val="28"/>
        </w:rPr>
        <w:t>
20 желтоқсандағы № 49 - 3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67"/>
        <w:gridCol w:w="588"/>
        <w:gridCol w:w="10651"/>
        <w:gridCol w:w="199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4 043 178</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474 562</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91 145</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91 145</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232 715</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12 005</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26 723</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40 431</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30 257</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4 627</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1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3 561 250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3 561 250</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685"/>
        <w:gridCol w:w="706"/>
        <w:gridCol w:w="10406"/>
        <w:gridCol w:w="19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4 067 344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287 669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111 603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95 103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133 608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133 368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2 662 112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369 888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367 963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2 214 353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2 088 158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83 615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39 931</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352 027</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325 516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87 342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85 729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11 617</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13 491</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26 511</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24 221</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292 243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177 032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177 032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15 977</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13 757</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54 894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21 691</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160 041</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80 205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80 205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36 364</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8 961</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148 087</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13 931</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96 037</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96 037</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96 037</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46 612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15 160</w:t>
            </w:r>
          </w:p>
        </w:tc>
      </w:tr>
      <w:tr>
        <w:trPr>
          <w:trHeight w:val="1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84 209</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625"/>
        <w:gridCol w:w="625"/>
        <w:gridCol w:w="10632"/>
        <w:gridCol w:w="190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622"/>
        <w:gridCol w:w="622"/>
        <w:gridCol w:w="10721"/>
        <w:gridCol w:w="182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625"/>
        <w:gridCol w:w="625"/>
        <w:gridCol w:w="10716"/>
        <w:gridCol w:w="181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622"/>
        <w:gridCol w:w="622"/>
        <w:gridCol w:w="10763"/>
        <w:gridCol w:w="177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-108 375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625"/>
        <w:gridCol w:w="625"/>
        <w:gridCol w:w="10758"/>
        <w:gridCol w:w="177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622"/>
        <w:gridCol w:w="622"/>
        <w:gridCol w:w="10805"/>
        <w:gridCol w:w="17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05"/>
        <w:gridCol w:w="763"/>
        <w:gridCol w:w="10215"/>
        <w:gridCol w:w="163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24166</w:t>
            </w:r>
          </w:p>
        </w:tc>
      </w:tr>
    </w:tbl>
    <w:bookmarkStart w:name="z8"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6 наурыздағы</w:t>
      </w:r>
      <w:r>
        <w:br/>
      </w:r>
      <w:r>
        <w:rPr>
          <w:rFonts w:ascii="Times New Roman"/>
          <w:b w:val="false"/>
          <w:i w:val="false"/>
          <w:color w:val="000000"/>
          <w:sz w:val="28"/>
        </w:rPr>
        <w:t>
№ 2 - 2 шешіміне 2- 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 49-3 шешіміне 6 – қосымша</w:t>
      </w:r>
    </w:p>
    <w:p>
      <w:pPr>
        <w:spacing w:after="0"/>
        <w:ind w:left="0"/>
        <w:jc w:val="left"/>
      </w:pPr>
      <w:r>
        <w:rPr>
          <w:rFonts w:ascii="Times New Roman"/>
          <w:b/>
          <w:i w:val="false"/>
          <w:color w:val="000000"/>
        </w:rPr>
        <w:t xml:space="preserve"> 2012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4371"/>
        <w:gridCol w:w="3093"/>
        <w:gridCol w:w="3156"/>
        <w:gridCol w:w="2905"/>
      </w:tblGrid>
      <w:tr>
        <w:trPr>
          <w:trHeight w:val="90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4391"/>
        <w:gridCol w:w="3072"/>
        <w:gridCol w:w="3156"/>
        <w:gridCol w:w="2905"/>
      </w:tblGrid>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r>
      <w:tr>
        <w:trPr>
          <w:trHeight w:val="2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