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0b6de" w14:textId="760b6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аудандық бюджет туралы" Т. Рысқұлов аудандық
мәслихатының  2011 жылдың 21 желтоқсандағы № 39-5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Т.Рысқұлов ауданы мәслихатының 2012 жылғы 31 шілдедегі № 5-8 шешімі. Жамбыл облысы Т.Рысқұлов ауданының Әділет басқармасында 2012 жылғы 13 тамызда № 6-8-139 тіркелді. Қолданылу мерзімінің аяқталуына байланысты күші жойылды (Жамбыл облыстық Әділет департаментінің 2013 жылғы 11 наурыздағы N 2-2-17/388 хаты)</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(Жамбыл облыстық Әділет департаментінің 11.03.2013 № 2-2-17/388 хаты).</w:t>
      </w:r>
      <w:r>
        <w:br/>
      </w: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«Қазақстан Республикасындағы жергілікті мемлекеттік басқару және өзін 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және «2012-2014 жылдарға арналған облыстық бюджет туралы» Жамбыл облыстық мәслихатының 2011 жылдың 7 желтоқсандағы </w:t>
      </w:r>
      <w:r>
        <w:rPr>
          <w:rFonts w:ascii="Times New Roman"/>
          <w:b w:val="false"/>
          <w:i w:val="false"/>
          <w:color w:val="000000"/>
          <w:sz w:val="28"/>
        </w:rPr>
        <w:t>№ 41-3</w:t>
      </w:r>
      <w:r>
        <w:rPr>
          <w:rFonts w:ascii="Times New Roman"/>
          <w:b w:val="false"/>
          <w:i w:val="false"/>
          <w:color w:val="000000"/>
          <w:sz w:val="28"/>
        </w:rPr>
        <w:t xml:space="preserve"> шешіміне өзгерістер мен толықтырулар енгізу туралы» Жамбыл облыстық мәслихатының 2012 жылғы 19 шілдедегі </w:t>
      </w:r>
      <w:r>
        <w:rPr>
          <w:rFonts w:ascii="Times New Roman"/>
          <w:b w:val="false"/>
          <w:i w:val="false"/>
          <w:color w:val="000000"/>
          <w:sz w:val="28"/>
        </w:rPr>
        <w:t>№ 6-2</w:t>
      </w:r>
      <w:r>
        <w:rPr>
          <w:rFonts w:ascii="Times New Roman"/>
          <w:b w:val="false"/>
          <w:i w:val="false"/>
          <w:color w:val="000000"/>
          <w:sz w:val="28"/>
        </w:rPr>
        <w:t xml:space="preserve"> шешіміне (Нормативтік құқықтық актілерді мемлекеттік тіркеу тізілімінде № 1814 болып тіркелген) сәйкес Т.Рысқұлов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«2012-2014 жылдарға арналған аудандық бюджет туралы» Т. Рысқұлов аудандық мәслихатының 2011 жылдың 21 желтоқсандағы </w:t>
      </w:r>
      <w:r>
        <w:rPr>
          <w:rFonts w:ascii="Times New Roman"/>
          <w:b w:val="false"/>
          <w:i w:val="false"/>
          <w:color w:val="000000"/>
          <w:sz w:val="28"/>
        </w:rPr>
        <w:t>№ 39-5</w:t>
      </w:r>
      <w:r>
        <w:rPr>
          <w:rFonts w:ascii="Times New Roman"/>
          <w:b w:val="false"/>
          <w:i w:val="false"/>
          <w:color w:val="000000"/>
          <w:sz w:val="28"/>
        </w:rPr>
        <w:t xml:space="preserve"> шешіміне (Нормативтік құқықтық актілерді мемлекеттік тіркеу тізілімінде № 6-8-129 болып тіркелген, 2011 жылдың 30 желтоқсандағы № 106 және 2012 жылдың 21 қаңтардағы № 7 «Құлан таңы.Огни Кулана»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тармақшада:</w:t>
      </w:r>
      <w:r>
        <w:br/>
      </w:r>
      <w:r>
        <w:rPr>
          <w:rFonts w:ascii="Times New Roman"/>
          <w:b w:val="false"/>
          <w:i w:val="false"/>
          <w:color w:val="000000"/>
          <w:sz w:val="28"/>
        </w:rPr>
        <w:t>
      «6 650 775» сандары «6 653 769» сандарымен ауыстырылсын;</w:t>
      </w:r>
      <w:r>
        <w:br/>
      </w:r>
      <w:r>
        <w:rPr>
          <w:rFonts w:ascii="Times New Roman"/>
          <w:b w:val="false"/>
          <w:i w:val="false"/>
          <w:color w:val="000000"/>
          <w:sz w:val="28"/>
        </w:rPr>
        <w:t>
      «1 861 086» сандары «1 892 034» сандарымен ауыстырылсын;</w:t>
      </w:r>
      <w:r>
        <w:br/>
      </w:r>
      <w:r>
        <w:rPr>
          <w:rFonts w:ascii="Times New Roman"/>
          <w:b w:val="false"/>
          <w:i w:val="false"/>
          <w:color w:val="000000"/>
          <w:sz w:val="28"/>
        </w:rPr>
        <w:t>
      «12 022» сандары «8 074» сандарымен ауыстырылсын;</w:t>
      </w:r>
      <w:r>
        <w:br/>
      </w:r>
      <w:r>
        <w:rPr>
          <w:rFonts w:ascii="Times New Roman"/>
          <w:b w:val="false"/>
          <w:i w:val="false"/>
          <w:color w:val="000000"/>
          <w:sz w:val="28"/>
        </w:rPr>
        <w:t>
      «3 296» сандары «6 296» сандарымен ауыстырылсын;</w:t>
      </w:r>
      <w:r>
        <w:br/>
      </w:r>
      <w:r>
        <w:rPr>
          <w:rFonts w:ascii="Times New Roman"/>
          <w:b w:val="false"/>
          <w:i w:val="false"/>
          <w:color w:val="000000"/>
          <w:sz w:val="28"/>
        </w:rPr>
        <w:t>
      «4 774 371» сандары «4 747 365» сандарымен ауыстырылсын;</w:t>
      </w:r>
      <w:r>
        <w:br/>
      </w:r>
      <w:r>
        <w:rPr>
          <w:rFonts w:ascii="Times New Roman"/>
          <w:b w:val="false"/>
          <w:i w:val="false"/>
          <w:color w:val="000000"/>
          <w:sz w:val="28"/>
        </w:rPr>
        <w:t>
      2) тармақшада:</w:t>
      </w:r>
      <w:r>
        <w:br/>
      </w:r>
      <w:r>
        <w:rPr>
          <w:rFonts w:ascii="Times New Roman"/>
          <w:b w:val="false"/>
          <w:i w:val="false"/>
          <w:color w:val="000000"/>
          <w:sz w:val="28"/>
        </w:rPr>
        <w:t>
      «6 644 266» сандары «6 647 260» сандарымен ауыстырылсын;</w:t>
      </w:r>
      <w:r>
        <w:br/>
      </w:r>
      <w:r>
        <w:rPr>
          <w:rFonts w:ascii="Times New Roman"/>
          <w:b w:val="false"/>
          <w:i w:val="false"/>
          <w:color w:val="000000"/>
          <w:sz w:val="28"/>
        </w:rPr>
        <w:t>
      3) тармақшада:</w:t>
      </w:r>
      <w:r>
        <w:br/>
      </w:r>
      <w:r>
        <w:rPr>
          <w:rFonts w:ascii="Times New Roman"/>
          <w:b w:val="false"/>
          <w:i w:val="false"/>
          <w:color w:val="000000"/>
          <w:sz w:val="28"/>
        </w:rPr>
        <w:t>
      «39 123» сандары «38 607» сандарымен ауыстырылсын;</w:t>
      </w:r>
      <w:r>
        <w:br/>
      </w:r>
      <w:r>
        <w:rPr>
          <w:rFonts w:ascii="Times New Roman"/>
          <w:b w:val="false"/>
          <w:i w:val="false"/>
          <w:color w:val="000000"/>
          <w:sz w:val="28"/>
        </w:rPr>
        <w:t>
      «2 136» сандары «2 652» сандарымен ауыстырылсын;</w:t>
      </w:r>
      <w:r>
        <w:br/>
      </w:r>
      <w:r>
        <w:rPr>
          <w:rFonts w:ascii="Times New Roman"/>
          <w:b w:val="false"/>
          <w:i w:val="false"/>
          <w:color w:val="000000"/>
          <w:sz w:val="28"/>
        </w:rPr>
        <w:t>
      5) тармақшада:</w:t>
      </w:r>
      <w:r>
        <w:br/>
      </w:r>
      <w:r>
        <w:rPr>
          <w:rFonts w:ascii="Times New Roman"/>
          <w:b w:val="false"/>
          <w:i w:val="false"/>
          <w:color w:val="000000"/>
          <w:sz w:val="28"/>
        </w:rPr>
        <w:t>
      «-59 111» сандары «-58 595» сандарымен ауыстырылсын;</w:t>
      </w:r>
      <w:r>
        <w:br/>
      </w:r>
      <w:r>
        <w:rPr>
          <w:rFonts w:ascii="Times New Roman"/>
          <w:b w:val="false"/>
          <w:i w:val="false"/>
          <w:color w:val="000000"/>
          <w:sz w:val="28"/>
        </w:rPr>
        <w:t>
      6) тармақшада:</w:t>
      </w:r>
      <w:r>
        <w:br/>
      </w:r>
      <w:r>
        <w:rPr>
          <w:rFonts w:ascii="Times New Roman"/>
          <w:b w:val="false"/>
          <w:i w:val="false"/>
          <w:color w:val="000000"/>
          <w:sz w:val="28"/>
        </w:rPr>
        <w:t>
      «59 111» сандары «58 595» сандарымен ауыстырылсын;</w:t>
      </w:r>
      <w:r>
        <w:br/>
      </w:r>
      <w:r>
        <w:rPr>
          <w:rFonts w:ascii="Times New Roman"/>
          <w:b w:val="false"/>
          <w:i w:val="false"/>
          <w:color w:val="000000"/>
          <w:sz w:val="28"/>
        </w:rPr>
        <w:t>
      «2 136» сандары «2 652»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тармақта</w:t>
      </w:r>
      <w:r>
        <w:rPr>
          <w:rFonts w:ascii="Times New Roman"/>
          <w:b w:val="false"/>
          <w:i w:val="false"/>
          <w:color w:val="000000"/>
          <w:sz w:val="28"/>
        </w:rPr>
        <w:t>:</w:t>
      </w:r>
      <w:r>
        <w:br/>
      </w:r>
      <w:r>
        <w:rPr>
          <w:rFonts w:ascii="Times New Roman"/>
          <w:b w:val="false"/>
          <w:i w:val="false"/>
          <w:color w:val="000000"/>
          <w:sz w:val="28"/>
        </w:rPr>
        <w:t>
      «32 470» сандары «54 123» сандарымен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7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 қосымшаларына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 Әділет органдарында мемлекеттік тіркелген күннен бастап күшіне енеді және 2012 жылдың 1 қаңтарынан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Аудандық мәслихат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хатшысы</w:t>
      </w:r>
      <w:r>
        <w:br/>
      </w:r>
      <w:r>
        <w:rPr>
          <w:rFonts w:ascii="Times New Roman"/>
          <w:b w:val="false"/>
          <w:i w:val="false"/>
          <w:color w:val="000000"/>
          <w:sz w:val="28"/>
        </w:rPr>
        <w:t>
</w:t>
      </w:r>
      <w:r>
        <w:rPr>
          <w:rFonts w:ascii="Times New Roman"/>
          <w:b w:val="false"/>
          <w:i/>
          <w:color w:val="000000"/>
          <w:sz w:val="28"/>
        </w:rPr>
        <w:t>      Е.Әбутәліпов                               Б.Шамаев</w:t>
      </w:r>
    </w:p>
    <w:bookmarkEnd w:id="0"/>
    <w:bookmarkStart w:name="z7" w:id="1"/>
    <w:p>
      <w:pPr>
        <w:spacing w:after="0"/>
        <w:ind w:left="0"/>
        <w:jc w:val="both"/>
      </w:pPr>
      <w:r>
        <w:rPr>
          <w:rFonts w:ascii="Times New Roman"/>
          <w:b w:val="false"/>
          <w:i w:val="false"/>
          <w:color w:val="000000"/>
          <w:sz w:val="28"/>
        </w:rPr>
        <w:t>
Т.Рысқұлов аудандық</w:t>
      </w:r>
      <w:r>
        <w:br/>
      </w:r>
      <w:r>
        <w:rPr>
          <w:rFonts w:ascii="Times New Roman"/>
          <w:b w:val="false"/>
          <w:i w:val="false"/>
          <w:color w:val="000000"/>
          <w:sz w:val="28"/>
        </w:rPr>
        <w:t>
мәслихаттың 2012 жылғы</w:t>
      </w:r>
      <w:r>
        <w:br/>
      </w:r>
      <w:r>
        <w:rPr>
          <w:rFonts w:ascii="Times New Roman"/>
          <w:b w:val="false"/>
          <w:i w:val="false"/>
          <w:color w:val="000000"/>
          <w:sz w:val="28"/>
        </w:rPr>
        <w:t>
31 шілдедегі № 5-8 шешіміне</w:t>
      </w:r>
      <w:r>
        <w:br/>
      </w:r>
      <w:r>
        <w:rPr>
          <w:rFonts w:ascii="Times New Roman"/>
          <w:b w:val="false"/>
          <w:i w:val="false"/>
          <w:color w:val="000000"/>
          <w:sz w:val="28"/>
        </w:rPr>
        <w:t>
№ 1 қосымша</w:t>
      </w:r>
    </w:p>
    <w:bookmarkEnd w:id="1"/>
    <w:p>
      <w:pPr>
        <w:spacing w:after="0"/>
        <w:ind w:left="0"/>
        <w:jc w:val="both"/>
      </w:pPr>
      <w:r>
        <w:rPr>
          <w:rFonts w:ascii="Times New Roman"/>
          <w:b w:val="false"/>
          <w:i w:val="false"/>
          <w:color w:val="000000"/>
          <w:sz w:val="28"/>
        </w:rPr>
        <w:t>Т.Рысқұлов аудандық</w:t>
      </w:r>
      <w:r>
        <w:br/>
      </w:r>
      <w:r>
        <w:rPr>
          <w:rFonts w:ascii="Times New Roman"/>
          <w:b w:val="false"/>
          <w:i w:val="false"/>
          <w:color w:val="000000"/>
          <w:sz w:val="28"/>
        </w:rPr>
        <w:t>
мәслихаттың 2011 жылғы</w:t>
      </w:r>
      <w:r>
        <w:br/>
      </w:r>
      <w:r>
        <w:rPr>
          <w:rFonts w:ascii="Times New Roman"/>
          <w:b w:val="false"/>
          <w:i w:val="false"/>
          <w:color w:val="000000"/>
          <w:sz w:val="28"/>
        </w:rPr>
        <w:t>
21 желтоқсандағы № 39-5 шешіміне</w:t>
      </w:r>
      <w:r>
        <w:br/>
      </w:r>
      <w:r>
        <w:rPr>
          <w:rFonts w:ascii="Times New Roman"/>
          <w:b w:val="false"/>
          <w:i w:val="false"/>
          <w:color w:val="000000"/>
          <w:sz w:val="28"/>
        </w:rPr>
        <w:t>
№ 1 қосымша</w:t>
      </w:r>
    </w:p>
    <w:p>
      <w:pPr>
        <w:spacing w:after="0"/>
        <w:ind w:left="0"/>
        <w:jc w:val="left"/>
      </w:pPr>
      <w:r>
        <w:rPr>
          <w:rFonts w:ascii="Times New Roman"/>
          <w:b/>
          <w:i w:val="false"/>
          <w:color w:val="000000"/>
        </w:rPr>
        <w:t xml:space="preserve"> 2012 жылға арналған бюджет</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0"/>
        <w:gridCol w:w="669"/>
        <w:gridCol w:w="500"/>
        <w:gridCol w:w="10439"/>
        <w:gridCol w:w="1612"/>
      </w:tblGrid>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0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атауы</w:t>
            </w:r>
          </w:p>
        </w:tc>
        <w:tc>
          <w:tcPr>
            <w:tcW w:w="1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7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6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6653769</w:t>
            </w:r>
          </w:p>
        </w:tc>
      </w:tr>
      <w:tr>
        <w:trPr>
          <w:trHeight w:val="7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1892034</w:t>
            </w:r>
          </w:p>
        </w:tc>
      </w:tr>
      <w:tr>
        <w:trPr>
          <w:trHeight w:val="7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214654</w:t>
            </w:r>
          </w:p>
        </w:tc>
      </w:tr>
      <w:tr>
        <w:trPr>
          <w:trHeight w:val="7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214654</w:t>
            </w:r>
          </w:p>
        </w:tc>
      </w:tr>
      <w:tr>
        <w:trPr>
          <w:trHeight w:val="7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150548</w:t>
            </w:r>
          </w:p>
        </w:tc>
      </w:tr>
      <w:tr>
        <w:trPr>
          <w:trHeight w:val="7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150548</w:t>
            </w:r>
          </w:p>
        </w:tc>
      </w:tr>
      <w:tr>
        <w:trPr>
          <w:trHeight w:val="7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1511533</w:t>
            </w:r>
          </w:p>
        </w:tc>
      </w:tr>
      <w:tr>
        <w:trPr>
          <w:trHeight w:val="7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1461379</w:t>
            </w:r>
          </w:p>
        </w:tc>
      </w:tr>
      <w:tr>
        <w:trPr>
          <w:trHeight w:val="7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7495</w:t>
            </w:r>
          </w:p>
        </w:tc>
      </w:tr>
      <w:tr>
        <w:trPr>
          <w:trHeight w:val="7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38266</w:t>
            </w:r>
          </w:p>
        </w:tc>
      </w:tr>
      <w:tr>
        <w:trPr>
          <w:trHeight w:val="7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4393</w:t>
            </w:r>
          </w:p>
        </w:tc>
      </w:tr>
      <w:tr>
        <w:trPr>
          <w:trHeight w:val="7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10777</w:t>
            </w:r>
          </w:p>
        </w:tc>
      </w:tr>
      <w:tr>
        <w:trPr>
          <w:trHeight w:val="7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3217</w:t>
            </w:r>
          </w:p>
        </w:tc>
      </w:tr>
      <w:tr>
        <w:trPr>
          <w:trHeight w:val="3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7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5222</w:t>
            </w:r>
          </w:p>
        </w:tc>
      </w:tr>
      <w:tr>
        <w:trPr>
          <w:trHeight w:val="7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w:t>
            </w:r>
          </w:p>
        </w:tc>
      </w:tr>
      <w:tr>
        <w:trPr>
          <w:trHeight w:val="7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4522</w:t>
            </w:r>
          </w:p>
        </w:tc>
      </w:tr>
      <w:tr>
        <w:trPr>
          <w:trHeight w:val="27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4522</w:t>
            </w:r>
          </w:p>
        </w:tc>
      </w:tr>
      <w:tr>
        <w:trPr>
          <w:trHeight w:val="27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8074</w:t>
            </w:r>
          </w:p>
        </w:tc>
      </w:tr>
      <w:tr>
        <w:trPr>
          <w:trHeight w:val="27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3675</w:t>
            </w:r>
          </w:p>
        </w:tc>
      </w:tr>
      <w:tr>
        <w:trPr>
          <w:trHeight w:val="27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w:t>
            </w:r>
          </w:p>
        </w:tc>
      </w:tr>
      <w:tr>
        <w:trPr>
          <w:trHeight w:val="27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2412</w:t>
            </w:r>
          </w:p>
        </w:tc>
      </w:tr>
      <w:tr>
        <w:trPr>
          <w:trHeight w:val="57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57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7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ҚР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w:t>
            </w:r>
          </w:p>
        </w:tc>
      </w:tr>
      <w:tr>
        <w:trPr>
          <w:trHeight w:val="115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w:t>
            </w:r>
          </w:p>
        </w:tc>
      </w:tr>
      <w:tr>
        <w:trPr>
          <w:trHeight w:val="27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3186</w:t>
            </w:r>
          </w:p>
        </w:tc>
      </w:tr>
      <w:tr>
        <w:trPr>
          <w:trHeight w:val="27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3186</w:t>
            </w:r>
          </w:p>
        </w:tc>
      </w:tr>
      <w:tr>
        <w:trPr>
          <w:trHeight w:val="27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6296</w:t>
            </w:r>
          </w:p>
        </w:tc>
      </w:tr>
      <w:tr>
        <w:trPr>
          <w:trHeight w:val="27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w:t>
            </w:r>
          </w:p>
        </w:tc>
      </w:tr>
      <w:tr>
        <w:trPr>
          <w:trHeight w:val="27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w:t>
            </w:r>
          </w:p>
        </w:tc>
      </w:tr>
      <w:tr>
        <w:trPr>
          <w:trHeight w:val="27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5635</w:t>
            </w:r>
          </w:p>
        </w:tc>
      </w:tr>
      <w:tr>
        <w:trPr>
          <w:trHeight w:val="27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2635</w:t>
            </w:r>
          </w:p>
        </w:tc>
      </w:tr>
      <w:tr>
        <w:trPr>
          <w:trHeight w:val="27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7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4747365</w:t>
            </w:r>
          </w:p>
        </w:tc>
      </w:tr>
      <w:tr>
        <w:trPr>
          <w:trHeight w:val="27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4747365</w:t>
            </w:r>
          </w:p>
        </w:tc>
      </w:tr>
      <w:tr>
        <w:trPr>
          <w:trHeight w:val="27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4747365</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5"/>
        <w:gridCol w:w="686"/>
        <w:gridCol w:w="686"/>
        <w:gridCol w:w="10091"/>
        <w:gridCol w:w="1592"/>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атауы</w:t>
            </w:r>
          </w:p>
        </w:tc>
        <w:tc>
          <w:tcPr>
            <w:tcW w:w="1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0" w:type="auto"/>
            <w:vMerge/>
            <w:tcBorders>
              <w:top w:val="nil"/>
              <w:left w:val="single" w:color="cfcfcf" w:sz="5"/>
              <w:bottom w:val="single" w:color="cfcfcf" w:sz="5"/>
              <w:right w:val="single" w:color="cfcfcf" w:sz="5"/>
            </w:tcBorders>
          </w:tcPr>
          <w:p/>
        </w:tc>
      </w:tr>
      <w:tr>
        <w:trPr>
          <w:trHeight w:val="25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II.Шығындар</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6647260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294455</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18840</w:t>
            </w:r>
          </w:p>
        </w:tc>
      </w:tr>
      <w:tr>
        <w:trPr>
          <w:trHeight w:val="54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76572</w:t>
            </w:r>
          </w:p>
        </w:tc>
      </w:tr>
      <w:tr>
        <w:trPr>
          <w:trHeight w:val="5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67332</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160595</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 жөніндегі қызметтер</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155718</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4877</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23580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манызы бар қала) саласындағы мемлекеттік саясатты іске асыру жөніндегі қызметтер</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1569</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54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14868</w:t>
            </w:r>
          </w:p>
        </w:tc>
      </w:tr>
      <w:tr>
        <w:trPr>
          <w:trHeight w:val="85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(областық манызы бар қаланы) басқару саласындағы мемлекеттік саясатты іске асыру жөніндегі қызметтер</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14176</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w:t>
            </w:r>
          </w:p>
        </w:tc>
      </w:tr>
      <w:tr>
        <w:trPr>
          <w:trHeight w:val="30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2728</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2728</w:t>
            </w:r>
          </w:p>
        </w:tc>
      </w:tr>
      <w:tr>
        <w:trPr>
          <w:trHeight w:val="30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w:t>
            </w:r>
          </w:p>
        </w:tc>
      </w:tr>
      <w:tr>
        <w:trPr>
          <w:trHeight w:val="30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0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кәуіпсіздігін қамтамасыз ету</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3894228</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288291</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287411</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0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9175</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9175</w:t>
            </w:r>
          </w:p>
        </w:tc>
      </w:tr>
      <w:tr>
        <w:trPr>
          <w:trHeight w:val="28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2923855</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2751081</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116981</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10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w:t>
            </w:r>
            <w:r>
              <w:rPr>
                <w:rFonts w:ascii="Times New Roman"/>
                <w:b w:val="false"/>
                <w:i w:val="false"/>
                <w:color w:val="000000"/>
                <w:sz w:val="20"/>
              </w:rPr>
              <w:t>«Назарбаев зияткерлік мектептері»</w:t>
            </w:r>
            <w:r>
              <w:rPr>
                <w:rFonts w:ascii="Times New Roman"/>
                <w:b w:val="false"/>
                <w:i w:val="false"/>
                <w:color w:val="000000"/>
                <w:sz w:val="20"/>
              </w:rPr>
              <w:t xml:space="preserve"> ДБҰ-ның оқу бағдарламалары бойынша біліктілікті арттырудан өткен мұғалімдерге еңбекақыны арттыру</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2981</w:t>
            </w:r>
          </w:p>
        </w:tc>
      </w:tr>
      <w:tr>
        <w:trPr>
          <w:trHeight w:val="174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10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52812</w:t>
            </w:r>
          </w:p>
        </w:tc>
      </w:tr>
      <w:tr>
        <w:trPr>
          <w:trHeight w:val="27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217934</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10552</w:t>
            </w:r>
          </w:p>
        </w:tc>
      </w:tr>
      <w:tr>
        <w:trPr>
          <w:trHeight w:val="55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(областық маңызы бар қаланың) мемлекеттік білім беру мекемелерінде білім беру жүйесін ақпараттандыру</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39410</w:t>
            </w:r>
          </w:p>
        </w:tc>
      </w:tr>
      <w:tr>
        <w:trPr>
          <w:trHeight w:val="30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87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17944</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бюдеттен берілетін трансферттер есебінен үйде оқытылатын мүгедек балаларды жабдықпен, бағдарламалық қамтыммен қамтамасыз ету</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12232</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10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120496</w:t>
            </w:r>
          </w:p>
        </w:tc>
      </w:tr>
      <w:tr>
        <w:trPr>
          <w:trHeight w:val="55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454973</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0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454973</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266610</w:t>
            </w:r>
          </w:p>
        </w:tc>
      </w:tr>
      <w:tr>
        <w:trPr>
          <w:trHeight w:val="57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маңызы бар қала,кент,ауыл(село),ауылдық (селолық) округ әкімінің аппараты</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236582</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51999</w:t>
            </w:r>
          </w:p>
        </w:tc>
      </w:tr>
      <w:tr>
        <w:trPr>
          <w:trHeight w:val="90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20615</w:t>
            </w:r>
          </w:p>
        </w:tc>
      </w:tr>
      <w:tr>
        <w:trPr>
          <w:trHeight w:val="30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17593</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14825</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29725</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27265</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есептеу,төлеу мен жеткізу бойынша қызметтерге ақы төлеу</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0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10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1339097</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29300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инфрақұрылымдарды жобалау, дамыту, жайластыру және (немесе) сатып алу</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сатып алу</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55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32437</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18583</w:t>
            </w:r>
          </w:p>
        </w:tc>
      </w:tr>
      <w:tr>
        <w:trPr>
          <w:trHeight w:val="52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10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10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10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10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дамыту, орналастыру (немесе) сатып алу</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w:t>
            </w:r>
          </w:p>
        </w:tc>
      </w:tr>
      <w:tr>
        <w:trPr>
          <w:trHeight w:val="52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1119416</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1085212</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10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w:t>
            </w:r>
            <w:r>
              <w:rPr>
                <w:rFonts w:ascii="Times New Roman"/>
                <w:b w:val="false"/>
                <w:i w:val="false"/>
                <w:color w:val="000000"/>
                <w:sz w:val="20"/>
              </w:rPr>
              <w:t xml:space="preserve"> екінші бағыты шеңберінде жетіспейтін инженерлік-коммуникациялық инфрақұрылымды дамытуға мен жайластыруға</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34204</w:t>
            </w:r>
          </w:p>
        </w:tc>
      </w:tr>
      <w:tr>
        <w:trPr>
          <w:trHeight w:val="5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72974</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10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w:t>
            </w:r>
            <w:r>
              <w:rPr>
                <w:rFonts w:ascii="Times New Roman"/>
                <w:b w:val="false"/>
                <w:i w:val="false"/>
                <w:color w:val="000000"/>
                <w:sz w:val="20"/>
              </w:rPr>
              <w:t xml:space="preserve"> бойынша ауылдық елді мекендерді дамыту шеңберінде объектілерді жөндеу</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72974</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68770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18314</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44976</w:t>
            </w:r>
          </w:p>
        </w:tc>
      </w:tr>
      <w:tr>
        <w:trPr>
          <w:trHeight w:val="57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286543</w:t>
            </w:r>
          </w:p>
        </w:tc>
      </w:tr>
      <w:tr>
        <w:trPr>
          <w:trHeight w:val="30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159827</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115806</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Зоопарктер мен дендропарктердің жұмыс істеуін қамтамасыз ету</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44021</w:t>
            </w:r>
          </w:p>
        </w:tc>
      </w:tr>
      <w:tr>
        <w:trPr>
          <w:trHeight w:val="5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9502</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9502</w:t>
            </w:r>
          </w:p>
        </w:tc>
      </w:tr>
      <w:tr>
        <w:trPr>
          <w:trHeight w:val="30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r>
      <w:tr>
        <w:trPr>
          <w:trHeight w:val="90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w:t>
            </w:r>
          </w:p>
        </w:tc>
      </w:tr>
      <w:tr>
        <w:trPr>
          <w:trHeight w:val="28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64999</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64399</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8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17103</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17103</w:t>
            </w:r>
          </w:p>
        </w:tc>
      </w:tr>
      <w:tr>
        <w:trPr>
          <w:trHeight w:val="30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8593</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6563</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19415</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7899</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11098</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4004</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3854</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0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180148</w:t>
            </w:r>
          </w:p>
        </w:tc>
      </w:tr>
      <w:tr>
        <w:trPr>
          <w:trHeight w:val="55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5671</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10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ауылдық елді мекендер саласының мамандарын әлеуметтік қолдау шараларын іске асыру</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5671</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r>
      <w:tr>
        <w:trPr>
          <w:trHeight w:val="30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20167</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Жергілікте деңгейде ветеринария саласындағы мемлекеттік саясатты іске асыру жөніндегі қызметтер</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6517</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құның иелеріне өтеу</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энзотиялық аурулары бойынша ветеринарлық іс-шараларды жүргізу</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(областық манызы бар қала) аумағында жер қатынастарын реттеу саласындағы мемлекеттік саясатты іске асыру жөніндегі қызметтер</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5414</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аймақтарға бөлу жөніндегі жұмыстарды ұйымдастыру</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кенттердің, ауылдардың (селолардың), ауылдық (селолық) округтердің шекарасын белгілеу кезінде жүргізілетін жерге орналастыру</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2386</w:t>
            </w:r>
          </w:p>
        </w:tc>
      </w:tr>
      <w:tr>
        <w:trPr>
          <w:trHeight w:val="28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материалдық-техникалық жарақтандыру</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142766</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Эпизотияға қарсы іс-шаралар жүргізу</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142766</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23942</w:t>
            </w:r>
          </w:p>
        </w:tc>
      </w:tr>
      <w:tr>
        <w:trPr>
          <w:trHeight w:val="54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23942</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11756</w:t>
            </w:r>
          </w:p>
        </w:tc>
      </w:tr>
      <w:tr>
        <w:trPr>
          <w:trHeight w:val="88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28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материалдық-техникалық жарақтандыру</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227904</w:t>
            </w:r>
          </w:p>
        </w:tc>
      </w:tr>
      <w:tr>
        <w:trPr>
          <w:trHeight w:val="52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227904</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227904</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88013</w:t>
            </w:r>
          </w:p>
        </w:tc>
      </w:tr>
      <w:tr>
        <w:trPr>
          <w:trHeight w:val="30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53970</w:t>
            </w:r>
          </w:p>
        </w:tc>
      </w:tr>
      <w:tr>
        <w:trPr>
          <w:trHeight w:val="55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53970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16761</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13861</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17282</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7564</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материалдық-техникалық жарақтандыру</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w:t>
            </w:r>
          </w:p>
        </w:tc>
      </w:tr>
      <w:tr>
        <w:trPr>
          <w:trHeight w:val="88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0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есебінен "</w:t>
            </w:r>
            <w:r>
              <w:rPr>
                <w:rFonts w:ascii="Times New Roman"/>
                <w:b w:val="false"/>
                <w:i w:val="false"/>
                <w:color w:val="000000"/>
                <w:sz w:val="20"/>
              </w:rPr>
              <w:t>Өңірлерді дамыту</w:t>
            </w:r>
            <w:r>
              <w:rPr>
                <w:rFonts w:ascii="Times New Roman"/>
                <w:b w:val="false"/>
                <w:i w:val="false"/>
                <w:color w:val="000000"/>
                <w:sz w:val="20"/>
              </w:rPr>
              <w:t>" Бағдарламасы шеңберінде өңірлерді экономикалық дамытуға жәрдемдесу бойынша шараларды іске асыру</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8779</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26969</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26969</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28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26289</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жоғарғы тұрған бюджеттерге берілетін ағымдағы нысаналы трансферттер</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7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10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жоғары деңгейлерге беругебайланысты жоғары тұрған бюджеттерге берілетін ағымдағы нысаналы трансферттер</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IІІ.Таза бюджетті кредиттеу</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38607</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41259</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41259</w:t>
            </w:r>
          </w:p>
        </w:tc>
      </w:tr>
      <w:tr>
        <w:trPr>
          <w:trHeight w:val="27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41259</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41259</w:t>
            </w:r>
          </w:p>
        </w:tc>
      </w:tr>
      <w:tr>
        <w:trPr>
          <w:trHeight w:val="88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41259</w:t>
            </w:r>
          </w:p>
        </w:tc>
      </w:tr>
      <w:tr>
        <w:trPr>
          <w:trHeight w:val="28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2652</w:t>
            </w:r>
          </w:p>
        </w:tc>
      </w:tr>
      <w:tr>
        <w:trPr>
          <w:trHeight w:val="28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2652</w:t>
            </w:r>
          </w:p>
        </w:tc>
      </w:tr>
      <w:tr>
        <w:trPr>
          <w:trHeight w:val="28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2652</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ІV.Қаржы активтерімен операциялар бойынша сальдо</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26497</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26497</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26497</w:t>
            </w:r>
          </w:p>
        </w:tc>
      </w:tr>
      <w:tr>
        <w:trPr>
          <w:trHeight w:val="28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26497</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26497</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V.Бюджет тапшылығы (профициті)</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-58595</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VI.Бюджет тапшылығын қаржыландыру (профицитін пайдалану)</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58595</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41259</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41259</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41259</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2652</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2652</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2652</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атқарушыорганның жоғары тұрған бюджет алдындағы борышын өтеу</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2652</w:t>
            </w:r>
          </w:p>
        </w:tc>
      </w:tr>
      <w:tr>
        <w:trPr>
          <w:trHeight w:val="28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19988</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19988</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19988</w:t>
            </w:r>
          </w:p>
        </w:tc>
      </w:tr>
      <w:tr>
        <w:trPr>
          <w:trHeight w:val="28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19988</w:t>
            </w:r>
          </w:p>
        </w:tc>
      </w:tr>
    </w:tbl>
    <w:bookmarkStart w:name="z8" w:id="2"/>
    <w:p>
      <w:pPr>
        <w:spacing w:after="0"/>
        <w:ind w:left="0"/>
        <w:jc w:val="both"/>
      </w:pPr>
      <w:r>
        <w:rPr>
          <w:rFonts w:ascii="Times New Roman"/>
          <w:b w:val="false"/>
          <w:i w:val="false"/>
          <w:color w:val="000000"/>
          <w:sz w:val="28"/>
        </w:rPr>
        <w:t>
Т.Рысқұлов аудандық мәслихаттың</w:t>
      </w:r>
      <w:r>
        <w:br/>
      </w:r>
      <w:r>
        <w:rPr>
          <w:rFonts w:ascii="Times New Roman"/>
          <w:b w:val="false"/>
          <w:i w:val="false"/>
          <w:color w:val="000000"/>
          <w:sz w:val="28"/>
        </w:rPr>
        <w:t>
2012 жылғы 31 шілдедегі</w:t>
      </w:r>
      <w:r>
        <w:br/>
      </w:r>
      <w:r>
        <w:rPr>
          <w:rFonts w:ascii="Times New Roman"/>
          <w:b w:val="false"/>
          <w:i w:val="false"/>
          <w:color w:val="000000"/>
          <w:sz w:val="28"/>
        </w:rPr>
        <w:t>
№ 5-8 шешіміне 2 қосымша</w:t>
      </w:r>
    </w:p>
    <w:bookmarkEnd w:id="2"/>
    <w:p>
      <w:pPr>
        <w:spacing w:after="0"/>
        <w:ind w:left="0"/>
        <w:jc w:val="both"/>
      </w:pPr>
      <w:r>
        <w:rPr>
          <w:rFonts w:ascii="Times New Roman"/>
          <w:b w:val="false"/>
          <w:i w:val="false"/>
          <w:color w:val="000000"/>
          <w:sz w:val="28"/>
        </w:rPr>
        <w:t>Т.Рысқұлов аудандық мәслихаттың</w:t>
      </w:r>
      <w:r>
        <w:br/>
      </w:r>
      <w:r>
        <w:rPr>
          <w:rFonts w:ascii="Times New Roman"/>
          <w:b w:val="false"/>
          <w:i w:val="false"/>
          <w:color w:val="000000"/>
          <w:sz w:val="28"/>
        </w:rPr>
        <w:t>
2011 жылғы 21 желтоқсандағы</w:t>
      </w:r>
      <w:r>
        <w:br/>
      </w:r>
      <w:r>
        <w:rPr>
          <w:rFonts w:ascii="Times New Roman"/>
          <w:b w:val="false"/>
          <w:i w:val="false"/>
          <w:color w:val="000000"/>
          <w:sz w:val="28"/>
        </w:rPr>
        <w:t>
№ 39-5 шешіміне 4 қосымша</w:t>
      </w:r>
    </w:p>
    <w:p>
      <w:pPr>
        <w:spacing w:after="0"/>
        <w:ind w:left="0"/>
        <w:jc w:val="left"/>
      </w:pPr>
      <w:r>
        <w:rPr>
          <w:rFonts w:ascii="Times New Roman"/>
          <w:b/>
          <w:i w:val="false"/>
          <w:color w:val="000000"/>
        </w:rPr>
        <w:t xml:space="preserve"> 2012 жылға арналған бюджеттік инвестициялық жобаларды іске асыруға бағытталған бюджеттік бағдарламаларға бөлінген бюджеттік даму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723"/>
        <w:gridCol w:w="744"/>
        <w:gridCol w:w="1073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әкімінің аппараты</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0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10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10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10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орналастыру (немесе ) сатып алу</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дамыту</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10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бағдарламасының</w:t>
            </w:r>
            <w:r>
              <w:rPr>
                <w:rFonts w:ascii="Times New Roman"/>
                <w:b w:val="false"/>
                <w:i w:val="false"/>
                <w:color w:val="000000"/>
                <w:sz w:val="20"/>
              </w:rPr>
              <w:t xml:space="preserve"> екінші бағыты шеңберінде жетіспейтін инженерлік-коммуникациялық инфрақұрылымды дамытуға мен жайластыруға</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энергетика кешені және жер өқойнауын пайдалану</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0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табиғы аймақтар, қоршаған ортаны және жануарлар дүниесін қорғау, жер қатынастары</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bl>
    <w:bookmarkStart w:name="z9" w:id="3"/>
    <w:p>
      <w:pPr>
        <w:spacing w:after="0"/>
        <w:ind w:left="0"/>
        <w:jc w:val="both"/>
      </w:pPr>
      <w:r>
        <w:rPr>
          <w:rFonts w:ascii="Times New Roman"/>
          <w:b w:val="false"/>
          <w:i w:val="false"/>
          <w:color w:val="000000"/>
          <w:sz w:val="28"/>
        </w:rPr>
        <w:t>
Т.Рысқұлов аудандық мәслихаттың</w:t>
      </w:r>
      <w:r>
        <w:br/>
      </w:r>
      <w:r>
        <w:rPr>
          <w:rFonts w:ascii="Times New Roman"/>
          <w:b w:val="false"/>
          <w:i w:val="false"/>
          <w:color w:val="000000"/>
          <w:sz w:val="28"/>
        </w:rPr>
        <w:t>
2012 жылғы 31 шілдедегі</w:t>
      </w:r>
      <w:r>
        <w:br/>
      </w:r>
      <w:r>
        <w:rPr>
          <w:rFonts w:ascii="Times New Roman"/>
          <w:b w:val="false"/>
          <w:i w:val="false"/>
          <w:color w:val="000000"/>
          <w:sz w:val="28"/>
        </w:rPr>
        <w:t>
№ 5-8 шешіміне 3 қосымша</w:t>
      </w:r>
    </w:p>
    <w:bookmarkEnd w:id="3"/>
    <w:p>
      <w:pPr>
        <w:spacing w:after="0"/>
        <w:ind w:left="0"/>
        <w:jc w:val="both"/>
      </w:pPr>
      <w:r>
        <w:rPr>
          <w:rFonts w:ascii="Times New Roman"/>
          <w:b w:val="false"/>
          <w:i w:val="false"/>
          <w:color w:val="000000"/>
          <w:sz w:val="28"/>
        </w:rPr>
        <w:t>Т.Рысқұлов аудандық мәслихаттың</w:t>
      </w:r>
      <w:r>
        <w:br/>
      </w:r>
      <w:r>
        <w:rPr>
          <w:rFonts w:ascii="Times New Roman"/>
          <w:b w:val="false"/>
          <w:i w:val="false"/>
          <w:color w:val="000000"/>
          <w:sz w:val="28"/>
        </w:rPr>
        <w:t>
2011 жылғы 21 желтоқсандағы</w:t>
      </w:r>
      <w:r>
        <w:br/>
      </w:r>
      <w:r>
        <w:rPr>
          <w:rFonts w:ascii="Times New Roman"/>
          <w:b w:val="false"/>
          <w:i w:val="false"/>
          <w:color w:val="000000"/>
          <w:sz w:val="28"/>
        </w:rPr>
        <w:t>
№ 39-5 шешіміне 5 қосымша</w:t>
      </w:r>
    </w:p>
    <w:p>
      <w:pPr>
        <w:spacing w:after="0"/>
        <w:ind w:left="0"/>
        <w:jc w:val="left"/>
      </w:pPr>
      <w:r>
        <w:rPr>
          <w:rFonts w:ascii="Times New Roman"/>
          <w:b/>
          <w:i w:val="false"/>
          <w:color w:val="000000"/>
        </w:rPr>
        <w:t xml:space="preserve"> 2012 жылға арналған жергілікті бюджеттің орындалу процесінде секвестрлеуге жатпайтын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6"/>
        <w:gridCol w:w="681"/>
        <w:gridCol w:w="744"/>
        <w:gridCol w:w="1083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10" w:id="4"/>
    <w:p>
      <w:pPr>
        <w:spacing w:after="0"/>
        <w:ind w:left="0"/>
        <w:jc w:val="both"/>
      </w:pPr>
      <w:r>
        <w:rPr>
          <w:rFonts w:ascii="Times New Roman"/>
          <w:b w:val="false"/>
          <w:i w:val="false"/>
          <w:color w:val="000000"/>
          <w:sz w:val="28"/>
        </w:rPr>
        <w:t>
Т.Рысқұлов аудандық мәслихаттың</w:t>
      </w:r>
      <w:r>
        <w:br/>
      </w:r>
      <w:r>
        <w:rPr>
          <w:rFonts w:ascii="Times New Roman"/>
          <w:b w:val="false"/>
          <w:i w:val="false"/>
          <w:color w:val="000000"/>
          <w:sz w:val="28"/>
        </w:rPr>
        <w:t>
2012 жылдың 31 шілдедегі</w:t>
      </w:r>
      <w:r>
        <w:br/>
      </w:r>
      <w:r>
        <w:rPr>
          <w:rFonts w:ascii="Times New Roman"/>
          <w:b w:val="false"/>
          <w:i w:val="false"/>
          <w:color w:val="000000"/>
          <w:sz w:val="28"/>
        </w:rPr>
        <w:t>
№ 2-3 шешіміне № 4 қосымша</w:t>
      </w:r>
    </w:p>
    <w:bookmarkEnd w:id="4"/>
    <w:p>
      <w:pPr>
        <w:spacing w:after="0"/>
        <w:ind w:left="0"/>
        <w:jc w:val="both"/>
      </w:pPr>
      <w:r>
        <w:rPr>
          <w:rFonts w:ascii="Times New Roman"/>
          <w:b w:val="false"/>
          <w:i w:val="false"/>
          <w:color w:val="000000"/>
          <w:sz w:val="28"/>
        </w:rPr>
        <w:t>Т.Рысқұлов аудандық мәслихаттың</w:t>
      </w:r>
      <w:r>
        <w:br/>
      </w:r>
      <w:r>
        <w:rPr>
          <w:rFonts w:ascii="Times New Roman"/>
          <w:b w:val="false"/>
          <w:i w:val="false"/>
          <w:color w:val="000000"/>
          <w:sz w:val="28"/>
        </w:rPr>
        <w:t>
2011 жылдың 21 желтоқсандағы</w:t>
      </w:r>
      <w:r>
        <w:br/>
      </w:r>
      <w:r>
        <w:rPr>
          <w:rFonts w:ascii="Times New Roman"/>
          <w:b w:val="false"/>
          <w:i w:val="false"/>
          <w:color w:val="000000"/>
          <w:sz w:val="28"/>
        </w:rPr>
        <w:t>
№ 39-5 шешіміне № 7 қосымша</w:t>
      </w:r>
    </w:p>
    <w:p>
      <w:pPr>
        <w:spacing w:after="0"/>
        <w:ind w:left="0"/>
        <w:jc w:val="left"/>
      </w:pPr>
      <w:r>
        <w:rPr>
          <w:rFonts w:ascii="Times New Roman"/>
          <w:b/>
          <w:i w:val="false"/>
          <w:color w:val="000000"/>
        </w:rPr>
        <w:t xml:space="preserve"> 2012 жылға арналған ауданның ауылдық (селолық) округтің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8"/>
        <w:gridCol w:w="2478"/>
        <w:gridCol w:w="3428"/>
        <w:gridCol w:w="2519"/>
        <w:gridCol w:w="2539"/>
        <w:gridCol w:w="2298"/>
      </w:tblGrid>
      <w:tr>
        <w:trPr>
          <w:trHeight w:val="60" w:hRule="atLeast"/>
        </w:trPr>
        <w:tc>
          <w:tcPr>
            <w:tcW w:w="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әкімдері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атауы</w:t>
            </w:r>
          </w:p>
        </w:tc>
      </w:tr>
      <w:tr>
        <w:trPr>
          <w:trHeight w:val="19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"Қаладағы ауданнның, аудандық маңызы бар қаланың, кенттің, ауылдың (селоның), ауылдық (селолық) округтің әкімі аппаратының қызметін қамтамасыз ету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"Мемлекеттік органдардың күрделі шығыстары"</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"Ауылдық (селолық) жерлерде балаларды мектепке дейін тегін алып баруды және кері алып келуді ұйымдастыру"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"Мұқтаж азаматтарға үйінде әлеуметтік көмек көрсету"</w:t>
            </w:r>
          </w:p>
        </w:tc>
      </w:tr>
      <w:tr>
        <w:trPr>
          <w:trHeight w:val="28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Құлан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15666</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Луговой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14370</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11958</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Қорағаты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8542</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28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8761</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Қарақыстақ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13056</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2546</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r>
      <w:tr>
        <w:trPr>
          <w:trHeight w:val="28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Жаңатұрмыс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9440</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Көкдөнен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9956</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Көгершін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8654</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28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Құмарық</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8937</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Новосель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7110</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Ақыртөбе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9269</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Өрнек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11821</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28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Теренөзек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8972</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Қайыңды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9206</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155718</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4877</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9175</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9"/>
        <w:gridCol w:w="2220"/>
        <w:gridCol w:w="2463"/>
        <w:gridCol w:w="2119"/>
        <w:gridCol w:w="2564"/>
        <w:gridCol w:w="2565"/>
        <w:gridCol w:w="1330"/>
      </w:tblGrid>
      <w:tr>
        <w:trPr>
          <w:trHeight w:val="270" w:hRule="atLeast"/>
        </w:trPr>
        <w:tc>
          <w:tcPr>
            <w:tcW w:w="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әкімдері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атауы</w:t>
            </w:r>
          </w:p>
        </w:tc>
        <w:tc>
          <w:tcPr>
            <w:tcW w:w="1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сомасы</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 "Елді мекендерді сумен жабдықтауды ұйымдастыру"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"Елді мекендерде көшелерді жарықтандыру"</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"Елді мекендердің санитариясын қамтамасыз 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"Елді мекендерді абаттандыру мен көгалдандыру"</w:t>
            </w:r>
          </w:p>
        </w:tc>
        <w:tc>
          <w:tcPr>
            <w:tcW w:w="0" w:type="auto"/>
            <w:vMerge/>
            <w:tcBorders>
              <w:top w:val="nil"/>
              <w:left w:val="single" w:color="cfcfcf" w:sz="5"/>
              <w:bottom w:val="single" w:color="cfcfcf" w:sz="5"/>
              <w:right w:val="single" w:color="cfcfcf" w:sz="5"/>
            </w:tcBorders>
          </w:tcPr>
          <w:p/>
        </w:tc>
      </w:tr>
      <w:tr>
        <w:trPr>
          <w:trHeight w:val="28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Құлан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7699</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3244</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37629</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68182</w:t>
            </w:r>
          </w:p>
        </w:tc>
      </w:tr>
      <w:tr>
        <w:trPr>
          <w:trHeight w:val="28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Луговой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16875</w:t>
            </w:r>
          </w:p>
        </w:tc>
      </w:tr>
      <w:tr>
        <w:trPr>
          <w:trHeight w:val="28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14293</w:t>
            </w:r>
          </w:p>
        </w:tc>
      </w:tr>
      <w:tr>
        <w:trPr>
          <w:trHeight w:val="28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Қорағаты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9743</w:t>
            </w:r>
          </w:p>
        </w:tc>
      </w:tr>
      <w:tr>
        <w:trPr>
          <w:trHeight w:val="28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10672</w:t>
            </w:r>
          </w:p>
        </w:tc>
      </w:tr>
      <w:tr>
        <w:trPr>
          <w:trHeight w:val="28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Қарақыстақ</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18673</w:t>
            </w:r>
          </w:p>
        </w:tc>
      </w:tr>
      <w:tr>
        <w:trPr>
          <w:trHeight w:val="28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Жаңатұрмыс</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10726</w:t>
            </w:r>
          </w:p>
        </w:tc>
      </w:tr>
      <w:tr>
        <w:trPr>
          <w:trHeight w:val="28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Көкдөнен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12710</w:t>
            </w:r>
          </w:p>
        </w:tc>
      </w:tr>
      <w:tr>
        <w:trPr>
          <w:trHeight w:val="28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Көгершін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10432</w:t>
            </w:r>
          </w:p>
        </w:tc>
      </w:tr>
      <w:tr>
        <w:trPr>
          <w:trHeight w:val="28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Құмарық</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12386</w:t>
            </w:r>
          </w:p>
        </w:tc>
      </w:tr>
      <w:tr>
        <w:trPr>
          <w:trHeight w:val="28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Новосель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8693</w:t>
            </w:r>
          </w:p>
        </w:tc>
      </w:tr>
      <w:tr>
        <w:trPr>
          <w:trHeight w:val="28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Ақыртөбе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10827</w:t>
            </w:r>
          </w:p>
        </w:tc>
      </w:tr>
      <w:tr>
        <w:trPr>
          <w:trHeight w:val="28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Өрнек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16266</w:t>
            </w:r>
          </w:p>
        </w:tc>
      </w:tr>
      <w:tr>
        <w:trPr>
          <w:trHeight w:val="28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Теренөзек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10741</w:t>
            </w:r>
          </w:p>
        </w:tc>
      </w:tr>
      <w:tr>
        <w:trPr>
          <w:trHeight w:val="28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Қайыңды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10824</w:t>
            </w:r>
          </w:p>
        </w:tc>
      </w:tr>
      <w:tr>
        <w:trPr>
          <w:trHeight w:val="28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18314</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5480</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44976</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242043</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