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b928" w14:textId="5b2b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Жуалы аудандық мәслихатының 2011 жылғы 15 желтоқсандағы № 43-5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2012 жылғы 6 наурыздағы № 3-3 шешімі. Жамбыл облысы Жуалы аудандық Әділет басқармасында 2012 жылғы 13 наурызда № 6-4-120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Жамбыл облыстық мәслихатының 2012 жылғы 23 ақпандағы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 2-2 шешіміне (Нормативтік құқықтық актілерді мемлекеттік тіркеу тізілімінде № 1805 болып тіркелген)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«2012-2014 жылдарға арналған аудандық бюджет туралы» Жуалы аудандық мәслихаттың 2011 жылғы 15 желтоқсандағы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6-4-117 болып тіркелген, 2012 жылдың 4 қаңтарында № 2-3-4 аудандық «Жаңа-өмір» - «Новая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«4 889 037» деген сандар «4 909 087» деген сандармен ауыстырылсын;</w:t>
      </w:r>
      <w:r>
        <w:br/>
      </w:r>
      <w:r>
        <w:rPr>
          <w:rFonts w:ascii="Times New Roman"/>
          <w:b w:val="false"/>
          <w:i w:val="false"/>
          <w:color w:val="000000"/>
          <w:sz w:val="28"/>
        </w:rPr>
        <w:t>
      «592 650» деген сандар «612 650» деген сандармен ауыстырылсын;</w:t>
      </w:r>
      <w:r>
        <w:br/>
      </w:r>
      <w:r>
        <w:rPr>
          <w:rFonts w:ascii="Times New Roman"/>
          <w:b w:val="false"/>
          <w:i w:val="false"/>
          <w:color w:val="000000"/>
          <w:sz w:val="28"/>
        </w:rPr>
        <w:t>
      «4 284 066» деген сандар «4 284 116»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«4 889 037» деген сандар «4 918 012»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«-34 625» деген сандар «-43550» деген сандармен ауыстырылсын:</w:t>
      </w:r>
    </w:p>
    <w:bookmarkEnd w:id="0"/>
    <w:bookmarkStart w:name="z4" w:id="1"/>
    <w:p>
      <w:pPr>
        <w:spacing w:after="0"/>
        <w:ind w:left="0"/>
        <w:jc w:val="both"/>
      </w:pPr>
      <w:r>
        <w:rPr>
          <w:rFonts w:ascii="Times New Roman"/>
          <w:b w:val="false"/>
          <w:i w:val="false"/>
          <w:color w:val="000000"/>
          <w:sz w:val="28"/>
        </w:rPr>
        <w:t>6) тармақшада:</w:t>
      </w:r>
      <w:r>
        <w:br/>
      </w:r>
      <w:r>
        <w:rPr>
          <w:rFonts w:ascii="Times New Roman"/>
          <w:b w:val="false"/>
          <w:i w:val="false"/>
          <w:color w:val="000000"/>
          <w:sz w:val="28"/>
        </w:rPr>
        <w:t>
      «34 625» деген сандар «43550» деген сандармен ауыстырылсын;</w:t>
      </w:r>
      <w:r>
        <w:br/>
      </w:r>
      <w:r>
        <w:rPr>
          <w:rFonts w:ascii="Times New Roman"/>
          <w:b w:val="false"/>
          <w:i w:val="false"/>
          <w:color w:val="000000"/>
          <w:sz w:val="28"/>
        </w:rPr>
        <w:t>
      «1 780» деген сандар «2 493» деген сандармен ауыстырылсын;</w:t>
      </w:r>
      <w:r>
        <w:br/>
      </w:r>
      <w:r>
        <w:rPr>
          <w:rFonts w:ascii="Times New Roman"/>
          <w:b w:val="false"/>
          <w:i w:val="false"/>
          <w:color w:val="000000"/>
          <w:sz w:val="28"/>
        </w:rPr>
        <w:t>
      «0» деген сандар «9 638»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xml:space="preserve">      Қ. Сыдығалиев                              Ж. Айтақов </w:t>
      </w:r>
    </w:p>
    <w:bookmarkEnd w:id="1"/>
    <w:bookmarkStart w:name="z6"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6 наурыздағы</w:t>
      </w:r>
      <w:r>
        <w:br/>
      </w:r>
      <w:r>
        <w:rPr>
          <w:rFonts w:ascii="Times New Roman"/>
          <w:b w:val="false"/>
          <w:i w:val="false"/>
          <w:color w:val="000000"/>
          <w:sz w:val="28"/>
        </w:rPr>
        <w:t>
№ 3-3 шешіміне 1-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43-5 шешіміне 1 – қосымша </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66"/>
        <w:gridCol w:w="729"/>
        <w:gridCol w:w="9508"/>
        <w:gridCol w:w="197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4 909 087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612 650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105 749</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105 749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364 509</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жәнеқаржыландырылатын мемлекеттік мекемелер салатын айыппұлдар, өсімпұлдар, санкциялар, өндіріп алулар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қаржыандырылатын мемлекеттік мекемелер салатын айыппұлдар, өсімпұлдар, санкциялар, өндіріп алулар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4 284 116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4 28416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4 284 116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900"/>
        <w:gridCol w:w="901"/>
        <w:gridCol w:w="9142"/>
        <w:gridCol w:w="190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4918012</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284514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153497</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153497</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16722</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405537</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2786761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2660965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64468</w:t>
            </w:r>
          </w:p>
        </w:tc>
      </w:tr>
      <w:tr>
        <w:trPr>
          <w:trHeight w:val="10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239978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27445</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w:t>
            </w:r>
          </w:p>
        </w:tc>
      </w:tr>
      <w:tr>
        <w:trPr>
          <w:trHeight w:val="2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22059</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443570</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98180</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1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5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жұмыстары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90216</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90216</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19724</w:t>
            </w:r>
          </w:p>
        </w:tc>
      </w:tr>
      <w:tr>
        <w:trPr>
          <w:trHeight w:val="6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w:t>
            </w:r>
          </w:p>
        </w:tc>
      </w:tr>
      <w:tr>
        <w:trPr>
          <w:trHeight w:val="5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r>
        <w:trPr>
          <w:trHeight w:val="9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834"/>
        <w:gridCol w:w="582"/>
        <w:gridCol w:w="9759"/>
        <w:gridCol w:w="1846"/>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47"/>
        <w:gridCol w:w="901"/>
        <w:gridCol w:w="9499"/>
        <w:gridCol w:w="180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97"/>
        <w:gridCol w:w="897"/>
        <w:gridCol w:w="9276"/>
        <w:gridCol w:w="178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99"/>
        <w:gridCol w:w="772"/>
        <w:gridCol w:w="9416"/>
        <w:gridCol w:w="176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w:t>
            </w:r>
          </w:p>
        </w:tc>
      </w:tr>
    </w:tbl>
    <w:bookmarkStart w:name="z7" w:id="3"/>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6 наурыздағы</w:t>
      </w:r>
      <w:r>
        <w:br/>
      </w:r>
      <w:r>
        <w:rPr>
          <w:rFonts w:ascii="Times New Roman"/>
          <w:b w:val="false"/>
          <w:i w:val="false"/>
          <w:color w:val="000000"/>
          <w:sz w:val="28"/>
        </w:rPr>
        <w:t>
№ 3 - 3 шешіміне 2 – қосымша</w:t>
      </w:r>
    </w:p>
    <w:bookmarkEnd w:id="3"/>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43 - 5 шешіміне 5 - қосымша</w:t>
      </w:r>
    </w:p>
    <w:p>
      <w:pPr>
        <w:spacing w:after="0"/>
        <w:ind w:left="0"/>
        <w:jc w:val="left"/>
      </w:pPr>
      <w:r>
        <w:rPr>
          <w:rFonts w:ascii="Times New Roman"/>
          <w:b/>
          <w:i w:val="false"/>
          <w:color w:val="000000"/>
        </w:rPr>
        <w:t xml:space="preserve"> 2012 жылға әр бір ауылдық округтер бойынша бюджеттік бағдарламалар</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206"/>
        <w:gridCol w:w="3116"/>
        <w:gridCol w:w="1730"/>
        <w:gridCol w:w="1899"/>
        <w:gridCol w:w="1899"/>
      </w:tblGrid>
      <w:tr>
        <w:trPr>
          <w:trHeight w:val="75" w:hRule="atLeast"/>
        </w:trPr>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p>
        </w:tc>
      </w:tr>
      <w:tr>
        <w:trPr>
          <w:trHeight w:val="69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Шақпақата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ауылдық округі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