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7e33" w14:textId="d597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9 қазандағы N 10-2 шешімі. Жамбыл облысының Әділет департаментінде 2012 жылғы 19 қазанда № 1832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«Жамбыл облысы әкімдігінің 2011 жылғы 13 желтоқсандағы № 395 қаулысына өзгерістер енгізу туралы» Жамбыл облысы әкімдігінің 2012 жылғы 27 қыркүйектегі № 291 қаулысы негізінде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кірістер «7 912 722» сандары «7 801 611» сандарымен ауыстырылсын;</w:t>
      </w:r>
      <w:r>
        <w:br/>
      </w:r>
      <w:r>
        <w:rPr>
          <w:rFonts w:ascii="Times New Roman"/>
          <w:b w:val="false"/>
          <w:i w:val="false"/>
          <w:color w:val="000000"/>
          <w:sz w:val="28"/>
        </w:rPr>
        <w:t>
      трансферттердің түсімдері «6 705 847» сандары «6 594 736»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шығындар «7 930 806» сандары «7 819 695»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«2074108» сандары «1 974 108»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«218 405» сандары «207 294»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Ж.Бегманов                                 Р.Бегалиев</w:t>
      </w:r>
    </w:p>
    <w:bookmarkEnd w:id="0"/>
    <w:bookmarkStart w:name="z9"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9 қазандағы</w:t>
      </w:r>
      <w:r>
        <w:br/>
      </w:r>
      <w:r>
        <w:rPr>
          <w:rFonts w:ascii="Times New Roman"/>
          <w:b w:val="false"/>
          <w:i w:val="false"/>
          <w:color w:val="000000"/>
          <w:sz w:val="28"/>
        </w:rPr>
        <w:t>
№ 10-2 шешіміне №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қосымша</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39"/>
        <w:gridCol w:w="518"/>
        <w:gridCol w:w="10151"/>
        <w:gridCol w:w="209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7 801 611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1 178 684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214 099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214 099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573 652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520 028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114 330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14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6 594 736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6 594 736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6 594 736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896"/>
        <w:gridCol w:w="9247"/>
        <w:gridCol w:w="211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7 819 695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341 642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74 924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209 086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206 876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4 807 016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549 698</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544 098</w:t>
            </w:r>
          </w:p>
        </w:tc>
      </w:tr>
      <w:tr>
        <w:trPr>
          <w:trHeight w:val="4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2 864 373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2 771 518</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w:t>
            </w:r>
          </w:p>
        </w:tc>
      </w:tr>
      <w:tr>
        <w:trPr>
          <w:trHeight w:val="9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132 270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42 866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1 260 675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274 263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243 960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1 350 326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екінші бағыты шеңберінде жетіспейтін инженерлік-коммуникациялық инфрақұрылымды дамытуға мен жайластыруға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1 068 192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1 061 160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104 889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216 789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152 398</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209 497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170 163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170 163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42 546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13 949</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397 808</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397 808</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395 297</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17 933</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
        <w:gridCol w:w="645"/>
        <w:gridCol w:w="10925"/>
        <w:gridCol w:w="16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49"/>
        <w:gridCol w:w="649"/>
        <w:gridCol w:w="10397"/>
        <w:gridCol w:w="17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392"/>
        <w:gridCol w:w="10883"/>
        <w:gridCol w:w="17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812"/>
        <w:gridCol w:w="9921"/>
        <w:gridCol w:w="16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10194"/>
        <w:gridCol w:w="16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645"/>
        <w:gridCol w:w="10714"/>
        <w:gridCol w:w="16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w:t>
            </w:r>
          </w:p>
        </w:tc>
      </w:tr>
      <w:tr>
        <w:trPr>
          <w:trHeight w:val="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729"/>
        <w:gridCol w:w="10274"/>
        <w:gridCol w:w="153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