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5586a" w14:textId="b9558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Жамбыл аудандық мәслихатының 2011 жылғы 14 желтоқсандағы № 47-3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ауданы мәслихатының 2012 жылғы 06 наурыздағы N 2-2 шешімі. Жамбыл облысы Жамбыл ауданының Әділет басқармасында 2012 жылғы 15 наурызда 6-3-138 нөмірімен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 бабына</w:t>
      </w:r>
      <w:r>
        <w:rPr>
          <w:rFonts w:ascii="Times New Roman"/>
          <w:b w:val="false"/>
          <w:i w:val="false"/>
          <w:color w:val="000000"/>
          <w:sz w:val="28"/>
        </w:rPr>
        <w:t xml:space="preserve"> сәйкес және ««2012-2014 жылдарға арналған облыстық бюджет туралы» Жамбыл облыстық мәслихатының 2011 жылғы 7 желтоқсандағы </w:t>
      </w:r>
      <w:r>
        <w:rPr>
          <w:rFonts w:ascii="Times New Roman"/>
          <w:b w:val="false"/>
          <w:i w:val="false"/>
          <w:color w:val="000000"/>
          <w:sz w:val="28"/>
        </w:rPr>
        <w:t>№ 41-3</w:t>
      </w:r>
      <w:r>
        <w:rPr>
          <w:rFonts w:ascii="Times New Roman"/>
          <w:b w:val="false"/>
          <w:i w:val="false"/>
          <w:color w:val="000000"/>
          <w:sz w:val="28"/>
        </w:rPr>
        <w:t xml:space="preserve"> шешіміне өзгерістер енгізу туралы» Жамбыл облыстық мәслихатының 2012 жылғы 23 ақпандағы </w:t>
      </w:r>
      <w:r>
        <w:rPr>
          <w:rFonts w:ascii="Times New Roman"/>
          <w:b w:val="false"/>
          <w:i w:val="false"/>
          <w:color w:val="000000"/>
          <w:sz w:val="28"/>
        </w:rPr>
        <w:t>№ 2-2</w:t>
      </w:r>
      <w:r>
        <w:rPr>
          <w:rFonts w:ascii="Times New Roman"/>
          <w:b w:val="false"/>
          <w:i w:val="false"/>
          <w:color w:val="000000"/>
          <w:sz w:val="28"/>
        </w:rPr>
        <w:t xml:space="preserve"> шешімі (Нормативтік құқықтық кесімдерді мемлекеттік тіркеу тізілімінде № 1805 болып тіркелген) негізінде Жамбыл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Жамбыл аудандық мәслихатының 2011 жылғы 14 желтоқсандағы </w:t>
      </w:r>
      <w:r>
        <w:rPr>
          <w:rFonts w:ascii="Times New Roman"/>
          <w:b w:val="false"/>
          <w:i w:val="false"/>
          <w:color w:val="000000"/>
          <w:sz w:val="28"/>
        </w:rPr>
        <w:t>№ 47-3</w:t>
      </w:r>
      <w:r>
        <w:rPr>
          <w:rFonts w:ascii="Times New Roman"/>
          <w:b w:val="false"/>
          <w:i w:val="false"/>
          <w:color w:val="000000"/>
          <w:sz w:val="28"/>
        </w:rPr>
        <w:t xml:space="preserve"> шешіміне (Нормативтік құқықтық актілерді мемлекеттік тіркеу тізілімінде № 6-3-132 болып тіркелген, 2011 жылғы 31 желтоқсанда № 111-112 «Шұғыла-Радуга»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br/>
      </w:r>
      <w:r>
        <w:rPr>
          <w:rFonts w:ascii="Times New Roman"/>
          <w:b w:val="false"/>
          <w:i w:val="false"/>
          <w:color w:val="000000"/>
          <w:sz w:val="28"/>
        </w:rPr>
        <w:t>
      1) тармақшада «6995977» сандары «6810496» сандарымен ауыстырылсын;</w:t>
      </w:r>
      <w:r>
        <w:br/>
      </w:r>
      <w:r>
        <w:rPr>
          <w:rFonts w:ascii="Times New Roman"/>
          <w:b w:val="false"/>
          <w:i w:val="false"/>
          <w:color w:val="000000"/>
          <w:sz w:val="28"/>
        </w:rPr>
        <w:t>
      «976722» сандары «1003992» сандарымен ауыстырылсын;</w:t>
      </w:r>
      <w:r>
        <w:br/>
      </w:r>
      <w:r>
        <w:rPr>
          <w:rFonts w:ascii="Times New Roman"/>
          <w:b w:val="false"/>
          <w:i w:val="false"/>
          <w:color w:val="000000"/>
          <w:sz w:val="28"/>
        </w:rPr>
        <w:t>
      «5995977» сандары «5783226» сандарымен ауыстырылсын;</w:t>
      </w:r>
      <w:r>
        <w:br/>
      </w:r>
      <w:r>
        <w:rPr>
          <w:rFonts w:ascii="Times New Roman"/>
          <w:b w:val="false"/>
          <w:i w:val="false"/>
          <w:color w:val="000000"/>
          <w:sz w:val="28"/>
        </w:rPr>
        <w:t>
      2) тармақшада «6983491» сандары «6832097» сандарымен ауыстырылсын;</w:t>
      </w:r>
      <w:r>
        <w:br/>
      </w:r>
      <w:r>
        <w:rPr>
          <w:rFonts w:ascii="Times New Roman"/>
          <w:b w:val="false"/>
          <w:i w:val="false"/>
          <w:color w:val="000000"/>
          <w:sz w:val="28"/>
        </w:rPr>
        <w:t>
      4) тармақшада «22015» сандары «23483» сандарымен ауыстырылсын;</w:t>
      </w:r>
      <w:r>
        <w:br/>
      </w:r>
      <w:r>
        <w:rPr>
          <w:rFonts w:ascii="Times New Roman"/>
          <w:b w:val="false"/>
          <w:i w:val="false"/>
          <w:color w:val="000000"/>
          <w:sz w:val="28"/>
        </w:rPr>
        <w:t>
      «22015» сандары «23483» сандарымен ауыстырылсын;</w:t>
      </w:r>
      <w:r>
        <w:br/>
      </w:r>
      <w:r>
        <w:rPr>
          <w:rFonts w:ascii="Times New Roman"/>
          <w:b w:val="false"/>
          <w:i w:val="false"/>
          <w:color w:val="000000"/>
          <w:sz w:val="28"/>
        </w:rPr>
        <w:t>
      5) тармақшада «-22608» сандары «-58163» сандарымен ауыстырылсын;</w:t>
      </w:r>
      <w:r>
        <w:br/>
      </w:r>
      <w:r>
        <w:rPr>
          <w:rFonts w:ascii="Times New Roman"/>
          <w:b w:val="false"/>
          <w:i w:val="false"/>
          <w:color w:val="000000"/>
          <w:sz w:val="28"/>
        </w:rPr>
        <w:t>
      6) тармақшада «22608» сандары «58163» сандарымен ауыстырылсын;</w:t>
      </w:r>
      <w:r>
        <w:br/>
      </w:r>
      <w:r>
        <w:rPr>
          <w:rFonts w:ascii="Times New Roman"/>
          <w:b w:val="false"/>
          <w:i w:val="false"/>
          <w:color w:val="000000"/>
          <w:sz w:val="28"/>
        </w:rPr>
        <w:t>
      «0» саны «35555»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тармақта:</w:t>
      </w:r>
      <w:r>
        <w:rPr>
          <w:rFonts w:ascii="Times New Roman"/>
          <w:b w:val="false"/>
          <w:i w:val="false"/>
          <w:color w:val="000000"/>
          <w:sz w:val="28"/>
        </w:rPr>
        <w:t xml:space="preserve"> «356275» сандары «369045»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тармақта:</w:t>
      </w:r>
      <w:r>
        <w:rPr>
          <w:rFonts w:ascii="Times New Roman"/>
          <w:b w:val="false"/>
          <w:i w:val="false"/>
          <w:color w:val="000000"/>
          <w:sz w:val="28"/>
        </w:rPr>
        <w:t xml:space="preserve"> «496862» сандары «284111»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1, 2 және 3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орындалуына бақылау жасау аудандық мәслихаттың Аумақтық әлеуметтік-экономикалық дамуы, бюджет және жергілікті салықтар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2012 жылдың 1 қаңтарынан бастап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Жамбыл аудандық мәслихат Жамбыл аудандық</w:t>
      </w:r>
      <w:r>
        <w:br/>
      </w:r>
      <w:r>
        <w:rPr>
          <w:rFonts w:ascii="Times New Roman"/>
          <w:b w:val="false"/>
          <w:i w:val="false"/>
          <w:color w:val="000000"/>
          <w:sz w:val="28"/>
        </w:rPr>
        <w:t>
</w:t>
      </w:r>
      <w:r>
        <w:rPr>
          <w:rFonts w:ascii="Times New Roman"/>
          <w:b w:val="false"/>
          <w:i/>
          <w:color w:val="000000"/>
          <w:sz w:val="28"/>
        </w:rPr>
        <w:t>      сессиясының төрағасы: мәслихат хатшысы:</w:t>
      </w:r>
      <w:r>
        <w:br/>
      </w:r>
      <w:r>
        <w:rPr>
          <w:rFonts w:ascii="Times New Roman"/>
          <w:b w:val="false"/>
          <w:i w:val="false"/>
          <w:color w:val="000000"/>
          <w:sz w:val="28"/>
        </w:rPr>
        <w:t>
</w:t>
      </w:r>
      <w:r>
        <w:rPr>
          <w:rFonts w:ascii="Times New Roman"/>
          <w:b w:val="false"/>
          <w:i/>
          <w:color w:val="000000"/>
          <w:sz w:val="28"/>
        </w:rPr>
        <w:t>      К. Елубаев Р.Бегалиев</w:t>
      </w:r>
    </w:p>
    <w:bookmarkStart w:name="z9" w:id="1"/>
    <w:p>
      <w:pPr>
        <w:spacing w:after="0"/>
        <w:ind w:left="0"/>
        <w:jc w:val="both"/>
      </w:pPr>
      <w:r>
        <w:rPr>
          <w:rFonts w:ascii="Times New Roman"/>
          <w:b w:val="false"/>
          <w:i w:val="false"/>
          <w:color w:val="000000"/>
          <w:sz w:val="28"/>
        </w:rPr>
        <w:t>
Жамбыл аудандық мәслихатының</w:t>
      </w:r>
      <w:r>
        <w:br/>
      </w:r>
      <w:r>
        <w:rPr>
          <w:rFonts w:ascii="Times New Roman"/>
          <w:b w:val="false"/>
          <w:i w:val="false"/>
          <w:color w:val="000000"/>
          <w:sz w:val="28"/>
        </w:rPr>
        <w:t>
2012 жылғы 06 наурыздағы</w:t>
      </w:r>
      <w:r>
        <w:br/>
      </w:r>
      <w:r>
        <w:rPr>
          <w:rFonts w:ascii="Times New Roman"/>
          <w:b w:val="false"/>
          <w:i w:val="false"/>
          <w:color w:val="000000"/>
          <w:sz w:val="28"/>
        </w:rPr>
        <w:t>
№ 2-2 шешіміне № 1- қосымша</w:t>
      </w:r>
    </w:p>
    <w:bookmarkEnd w:id="1"/>
    <w:p>
      <w:pPr>
        <w:spacing w:after="0"/>
        <w:ind w:left="0"/>
        <w:jc w:val="both"/>
      </w:pPr>
      <w:r>
        <w:rPr>
          <w:rFonts w:ascii="Times New Roman"/>
          <w:b w:val="false"/>
          <w:i w:val="false"/>
          <w:color w:val="000000"/>
          <w:sz w:val="28"/>
        </w:rPr>
        <w:t>Жамбыл аудандық мәслихатының</w:t>
      </w:r>
      <w:r>
        <w:br/>
      </w:r>
      <w:r>
        <w:rPr>
          <w:rFonts w:ascii="Times New Roman"/>
          <w:b w:val="false"/>
          <w:i w:val="false"/>
          <w:color w:val="000000"/>
          <w:sz w:val="28"/>
        </w:rPr>
        <w:t>
2011 жылғы 14 желтоқсандағы</w:t>
      </w:r>
      <w:r>
        <w:br/>
      </w:r>
      <w:r>
        <w:rPr>
          <w:rFonts w:ascii="Times New Roman"/>
          <w:b w:val="false"/>
          <w:i w:val="false"/>
          <w:color w:val="000000"/>
          <w:sz w:val="28"/>
        </w:rPr>
        <w:t>
№ 47-3 шешіміне № 1- қосымша</w:t>
      </w:r>
    </w:p>
    <w:p>
      <w:pPr>
        <w:spacing w:after="0"/>
        <w:ind w:left="0"/>
        <w:jc w:val="left"/>
      </w:pPr>
      <w:r>
        <w:rPr>
          <w:rFonts w:ascii="Times New Roman"/>
          <w:b/>
          <w:i w:val="false"/>
          <w:color w:val="000000"/>
        </w:rPr>
        <w:t xml:space="preserve">       2012 жылға арналған Жамбыл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888"/>
        <w:gridCol w:w="889"/>
        <w:gridCol w:w="8147"/>
        <w:gridCol w:w="2638"/>
      </w:tblGrid>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 мың теңге</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0" w:type="auto"/>
            <w:vMerge/>
            <w:tcBorders>
              <w:top w:val="nil"/>
              <w:left w:val="single" w:color="cfcfcf" w:sz="5"/>
              <w:bottom w:val="single" w:color="cfcfcf" w:sz="5"/>
              <w:right w:val="single" w:color="cfcfcf" w:sz="5"/>
            </w:tcBorders>
          </w:tcP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6 810 496</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1 003 992</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180 927</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180 927</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127 719</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127 719</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566 756</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517 870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7 736</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38 350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122 150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114 330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6 020</w:t>
            </w:r>
          </w:p>
        </w:tc>
      </w:tr>
      <w:tr>
        <w:trPr>
          <w:trHeight w:val="10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 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r>
      <w:tr>
        <w:trPr>
          <w:trHeight w:val="2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r>
      <w:tr>
        <w:trPr>
          <w:trHeight w:val="7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3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7 580</w:t>
            </w:r>
          </w:p>
        </w:tc>
      </w:tr>
      <w:tr>
        <w:trPr>
          <w:trHeight w:val="13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бьюджеттен қаржыландырылатын, сондай-ақ Қазақстане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1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10 898</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10 898</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10 898</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5 783 226</w:t>
            </w:r>
          </w:p>
        </w:tc>
      </w:tr>
      <w:tr>
        <w:trPr>
          <w:trHeight w:val="2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5 783 226</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5 783 226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972"/>
        <w:gridCol w:w="910"/>
        <w:gridCol w:w="8042"/>
        <w:gridCol w:w="263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Шығыстар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6 832 097</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329 086</w:t>
            </w:r>
          </w:p>
        </w:tc>
      </w:tr>
      <w:tr>
        <w:trPr>
          <w:trHeight w:val="3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14 615</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14 155</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82 387</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69 514</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8 173</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p>
        </w:tc>
      </w:tr>
      <w:tr>
        <w:trPr>
          <w:trHeight w:val="7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204 641</w:t>
            </w:r>
          </w:p>
        </w:tc>
      </w:tr>
      <w:tr>
        <w:trPr>
          <w:trHeight w:val="7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202 431</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2 210</w:t>
            </w:r>
          </w:p>
        </w:tc>
      </w:tr>
      <w:tr>
        <w:trPr>
          <w:trHeight w:val="3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13 839</w:t>
            </w:r>
          </w:p>
        </w:tc>
      </w:tr>
      <w:tr>
        <w:trPr>
          <w:trHeight w:val="11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13 079</w:t>
            </w:r>
          </w:p>
        </w:tc>
      </w:tr>
      <w:tr>
        <w:trPr>
          <w:trHeight w:val="4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13 604</w:t>
            </w:r>
          </w:p>
        </w:tc>
      </w:tr>
      <w:tr>
        <w:trPr>
          <w:trHeight w:val="11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басқару саласындағы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13 344</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3 249</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3 249</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3 249</w:t>
            </w:r>
          </w:p>
        </w:tc>
      </w:tr>
      <w:tr>
        <w:trPr>
          <w:trHeight w:val="4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4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4 802 798</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549 703</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544 103</w:t>
            </w:r>
          </w:p>
        </w:tc>
      </w:tr>
      <w:tr>
        <w:trPr>
          <w:trHeight w:val="11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2 871 673</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2 771 818</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жеткіңшектерге қосымша білім беру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43 433</w:t>
            </w:r>
          </w:p>
        </w:tc>
      </w:tr>
      <w:tr>
        <w:trPr>
          <w:trHeight w:val="11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3 422</w:t>
            </w:r>
          </w:p>
        </w:tc>
      </w:tr>
      <w:tr>
        <w:trPr>
          <w:trHeight w:val="7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1 260 675</w:t>
            </w:r>
          </w:p>
        </w:tc>
      </w:tr>
      <w:tr>
        <w:trPr>
          <w:trHeight w:val="2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1 260 675</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120 747</w:t>
            </w:r>
          </w:p>
        </w:tc>
      </w:tr>
      <w:tr>
        <w:trPr>
          <w:trHeight w:val="11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оқу-әдiстемелiк кешендерді сатып алу және жеткiзу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56 207</w:t>
            </w:r>
          </w:p>
        </w:tc>
      </w:tr>
      <w:tr>
        <w:trPr>
          <w:trHeight w:val="14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50 778</w:t>
            </w:r>
          </w:p>
        </w:tc>
      </w:tr>
      <w:tr>
        <w:trPr>
          <w:trHeight w:val="7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13 762</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270 155</w:t>
            </w:r>
          </w:p>
        </w:tc>
      </w:tr>
      <w:tr>
        <w:trPr>
          <w:trHeight w:val="6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ент, ауыл (село), ауылдық (селолық) округ әкімінің аппараты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w:t>
            </w:r>
          </w:p>
        </w:tc>
      </w:tr>
      <w:tr>
        <w:trPr>
          <w:trHeight w:val="3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w:t>
            </w:r>
          </w:p>
        </w:tc>
      </w:tr>
      <w:tr>
        <w:trPr>
          <w:trHeight w:val="7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240 708</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50 930</w:t>
            </w:r>
          </w:p>
        </w:tc>
      </w:tr>
      <w:tr>
        <w:trPr>
          <w:trHeight w:val="11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7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8 969</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108 000</w:t>
            </w:r>
          </w:p>
        </w:tc>
      </w:tr>
      <w:tr>
        <w:trPr>
          <w:trHeight w:val="11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12 250</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16 609</w:t>
            </w:r>
          </w:p>
        </w:tc>
      </w:tr>
      <w:tr>
        <w:trPr>
          <w:trHeight w:val="7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26 907</w:t>
            </w:r>
          </w:p>
        </w:tc>
      </w:tr>
      <w:tr>
        <w:trPr>
          <w:trHeight w:val="11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25 377</w:t>
            </w:r>
          </w:p>
        </w:tc>
      </w:tr>
      <w:tr>
        <w:trPr>
          <w:trHeight w:val="7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393 704</w:t>
            </w:r>
          </w:p>
        </w:tc>
      </w:tr>
      <w:tr>
        <w:trPr>
          <w:trHeight w:val="7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14 940</w:t>
            </w:r>
          </w:p>
        </w:tc>
      </w:tr>
      <w:tr>
        <w:trPr>
          <w:trHeight w:val="3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11 440</w:t>
            </w:r>
          </w:p>
        </w:tc>
      </w:tr>
      <w:tr>
        <w:trPr>
          <w:trHeight w:val="3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122 486</w:t>
            </w:r>
          </w:p>
        </w:tc>
      </w:tr>
      <w:tr>
        <w:trPr>
          <w:trHeight w:val="7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жобалау,дамыту, жайластыру және (немесе) сатып алу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122 486</w:t>
            </w:r>
          </w:p>
        </w:tc>
      </w:tr>
      <w:tr>
        <w:trPr>
          <w:trHeight w:val="7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26 853</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26 853</w:t>
            </w:r>
          </w:p>
        </w:tc>
      </w:tr>
      <w:tr>
        <w:trPr>
          <w:trHeight w:val="7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6 838</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6 838</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100 704</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91 704</w:t>
            </w:r>
          </w:p>
        </w:tc>
      </w:tr>
      <w:tr>
        <w:trPr>
          <w:trHeight w:val="7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101 543</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59 318</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40 595</w:t>
            </w:r>
          </w:p>
        </w:tc>
      </w:tr>
      <w:tr>
        <w:trPr>
          <w:trHeight w:val="7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20 340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210 483</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101 077</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101 077</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11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45 593</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44 943</w:t>
            </w:r>
          </w:p>
        </w:tc>
      </w:tr>
      <w:tr>
        <w:trPr>
          <w:trHeight w:val="4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4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17 508</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17 508</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7 403</w:t>
            </w:r>
          </w:p>
        </w:tc>
      </w:tr>
      <w:tr>
        <w:trPr>
          <w:trHeight w:val="7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7 273</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31 902</w:t>
            </w:r>
          </w:p>
        </w:tc>
      </w:tr>
      <w:tr>
        <w:trPr>
          <w:trHeight w:val="11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11 747</w:t>
            </w:r>
          </w:p>
        </w:tc>
      </w:tr>
      <w:tr>
        <w:trPr>
          <w:trHeight w:val="1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 шараларды iске асыру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20 025</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8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152 479</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5 565</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5 565</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8 823</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8 823</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ветеринария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31 686</w:t>
            </w:r>
          </w:p>
        </w:tc>
      </w:tr>
      <w:tr>
        <w:trPr>
          <w:trHeight w:val="7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10 476</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1 845</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15 181</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1 854</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8 630</w:t>
            </w:r>
          </w:p>
        </w:tc>
      </w:tr>
      <w:tr>
        <w:trPr>
          <w:trHeight w:val="7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8 025</w:t>
            </w:r>
          </w:p>
        </w:tc>
      </w:tr>
      <w:tr>
        <w:trPr>
          <w:trHeight w:val="11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ветеринария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97 775</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97 775</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22 209</w:t>
            </w:r>
          </w:p>
        </w:tc>
      </w:tr>
      <w:tr>
        <w:trPr>
          <w:trHeight w:val="1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22 209</w:t>
            </w:r>
          </w:p>
        </w:tc>
      </w:tr>
      <w:tr>
        <w:trPr>
          <w:trHeight w:val="15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12 079</w:t>
            </w:r>
          </w:p>
        </w:tc>
      </w:tr>
      <w:tr>
        <w:trPr>
          <w:trHeight w:val="11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209 113</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38 805</w:t>
            </w:r>
          </w:p>
        </w:tc>
      </w:tr>
      <w:tr>
        <w:trPr>
          <w:trHeight w:val="8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38 805</w:t>
            </w:r>
          </w:p>
        </w:tc>
      </w:tr>
      <w:tr>
        <w:trPr>
          <w:trHeight w:val="8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170 308</w:t>
            </w:r>
          </w:p>
        </w:tc>
      </w:tr>
      <w:tr>
        <w:trPr>
          <w:trHeight w:val="3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170 308</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64 263</w:t>
            </w:r>
          </w:p>
        </w:tc>
      </w:tr>
      <w:tr>
        <w:trPr>
          <w:trHeight w:val="7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11 915</w:t>
            </w:r>
          </w:p>
        </w:tc>
      </w:tr>
      <w:tr>
        <w:trPr>
          <w:trHeight w:val="15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11 915</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14 019</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13 889</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11 842</w:t>
            </w:r>
          </w:p>
        </w:tc>
      </w:tr>
      <w:tr>
        <w:trPr>
          <w:trHeight w:val="11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9 282</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21 487</w:t>
            </w:r>
          </w:p>
        </w:tc>
      </w:tr>
      <w:tr>
        <w:trPr>
          <w:trHeight w:val="3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19 177</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8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371 556</w:t>
            </w:r>
          </w:p>
        </w:tc>
      </w:tr>
      <w:tr>
        <w:trPr>
          <w:trHeight w:val="3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371 556</w:t>
            </w:r>
          </w:p>
        </w:tc>
      </w:tr>
      <w:tr>
        <w:trPr>
          <w:trHeight w:val="4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2 511</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369 045</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13 079</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r>
        <w:trPr>
          <w:trHeight w:val="7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r>
        <w:trPr>
          <w:trHeight w:val="2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888"/>
        <w:gridCol w:w="1139"/>
        <w:gridCol w:w="7897"/>
        <w:gridCol w:w="2638"/>
      </w:tblGrid>
      <w:tr>
        <w:trPr>
          <w:trHeight w:val="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972"/>
        <w:gridCol w:w="889"/>
        <w:gridCol w:w="7896"/>
        <w:gridCol w:w="263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11 191</w:t>
            </w:r>
          </w:p>
        </w:tc>
      </w:tr>
      <w:tr>
        <w:trPr>
          <w:trHeight w:val="7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11 191</w:t>
            </w:r>
          </w:p>
        </w:tc>
      </w:tr>
      <w:tr>
        <w:trPr>
          <w:trHeight w:val="42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972"/>
        <w:gridCol w:w="889"/>
        <w:gridCol w:w="7896"/>
        <w:gridCol w:w="263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жасалынған операциялар бойынша сальдо</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23 483</w:t>
            </w:r>
          </w:p>
        </w:tc>
      </w:tr>
      <w:tr>
        <w:trPr>
          <w:trHeight w:val="7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23 483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909"/>
        <w:gridCol w:w="951"/>
        <w:gridCol w:w="7897"/>
        <w:gridCol w:w="263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23 483</w:t>
            </w:r>
          </w:p>
        </w:tc>
      </w:tr>
      <w:tr>
        <w:trPr>
          <w:trHeight w:val="72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23 483</w:t>
            </w:r>
          </w:p>
        </w:tc>
      </w:tr>
      <w:tr>
        <w:trPr>
          <w:trHeight w:val="42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23 483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896"/>
        <w:gridCol w:w="896"/>
        <w:gridCol w:w="7829"/>
        <w:gridCol w:w="268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7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1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Поступлениями от продажи финансовых активов государства</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Поступлениями от продажи финансовых активов государства</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внутри страны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972"/>
        <w:gridCol w:w="889"/>
        <w:gridCol w:w="7896"/>
        <w:gridCol w:w="2638"/>
      </w:tblGrid>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9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2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-58 163</w:t>
            </w:r>
          </w:p>
        </w:tc>
      </w:tr>
      <w:tr>
        <w:trPr>
          <w:trHeight w:val="36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58 163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972"/>
        <w:gridCol w:w="889"/>
        <w:gridCol w:w="7896"/>
        <w:gridCol w:w="263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r>
        <w:trPr>
          <w:trHeight w:val="7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r>
        <w:trPr>
          <w:trHeight w:val="7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r>
        <w:trPr>
          <w:trHeight w:val="7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1 662</w:t>
            </w:r>
          </w:p>
        </w:tc>
      </w:tr>
      <w:tr>
        <w:trPr>
          <w:trHeight w:val="7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1 662</w:t>
            </w:r>
          </w:p>
        </w:tc>
      </w:tr>
      <w:tr>
        <w:trPr>
          <w:trHeight w:val="7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1 662</w:t>
            </w:r>
          </w:p>
        </w:tc>
      </w:tr>
      <w:tr>
        <w:trPr>
          <w:trHeight w:val="7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 қалдықтарының қозғалысы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35 555</w:t>
            </w:r>
          </w:p>
        </w:tc>
      </w:tr>
    </w:tbl>
    <w:bookmarkStart w:name="z10" w:id="2"/>
    <w:p>
      <w:pPr>
        <w:spacing w:after="0"/>
        <w:ind w:left="0"/>
        <w:jc w:val="both"/>
      </w:pPr>
      <w:r>
        <w:rPr>
          <w:rFonts w:ascii="Times New Roman"/>
          <w:b w:val="false"/>
          <w:i w:val="false"/>
          <w:color w:val="000000"/>
          <w:sz w:val="28"/>
        </w:rPr>
        <w:t>
Жамбыл аудандық мәслихатының</w:t>
      </w:r>
      <w:r>
        <w:br/>
      </w:r>
      <w:r>
        <w:rPr>
          <w:rFonts w:ascii="Times New Roman"/>
          <w:b w:val="false"/>
          <w:i w:val="false"/>
          <w:color w:val="000000"/>
          <w:sz w:val="28"/>
        </w:rPr>
        <w:t>
2012 жылғы 06 наурыздағы</w:t>
      </w:r>
      <w:r>
        <w:br/>
      </w:r>
      <w:r>
        <w:rPr>
          <w:rFonts w:ascii="Times New Roman"/>
          <w:b w:val="false"/>
          <w:i w:val="false"/>
          <w:color w:val="000000"/>
          <w:sz w:val="28"/>
        </w:rPr>
        <w:t>
№ 2-2 шешіміне № 2 қосымша</w:t>
      </w:r>
    </w:p>
    <w:bookmarkEnd w:id="2"/>
    <w:p>
      <w:pPr>
        <w:spacing w:after="0"/>
        <w:ind w:left="0"/>
        <w:jc w:val="both"/>
      </w:pPr>
      <w:r>
        <w:rPr>
          <w:rFonts w:ascii="Times New Roman"/>
          <w:b w:val="false"/>
          <w:i w:val="false"/>
          <w:color w:val="000000"/>
          <w:sz w:val="28"/>
        </w:rPr>
        <w:t>Жамбыл аудандық мәслихатының</w:t>
      </w:r>
      <w:r>
        <w:br/>
      </w:r>
      <w:r>
        <w:rPr>
          <w:rFonts w:ascii="Times New Roman"/>
          <w:b w:val="false"/>
          <w:i w:val="false"/>
          <w:color w:val="000000"/>
          <w:sz w:val="28"/>
        </w:rPr>
        <w:t>
2011 жылғы14 желтоқсандағы</w:t>
      </w:r>
      <w:r>
        <w:br/>
      </w:r>
      <w:r>
        <w:rPr>
          <w:rFonts w:ascii="Times New Roman"/>
          <w:b w:val="false"/>
          <w:i w:val="false"/>
          <w:color w:val="000000"/>
          <w:sz w:val="28"/>
        </w:rPr>
        <w:t>
№ 47-3 шешіміне № 4-қосымша</w:t>
      </w:r>
    </w:p>
    <w:p>
      <w:pPr>
        <w:spacing w:after="0"/>
        <w:ind w:left="0"/>
        <w:jc w:val="left"/>
      </w:pPr>
      <w:r>
        <w:rPr>
          <w:rFonts w:ascii="Times New Roman"/>
          <w:b/>
          <w:i w:val="false"/>
          <w:color w:val="000000"/>
        </w:rPr>
        <w:t xml:space="preserve"> 2012 жылға аудандағы әрбір кенттің, ауылдың (селоның), ауылдық (селолық) округтің бюджеттік бағдарламалар</w:t>
      </w:r>
    </w:p>
    <w:p>
      <w:pPr>
        <w:spacing w:after="0"/>
        <w:ind w:left="0"/>
        <w:jc w:val="both"/>
      </w:pPr>
      <w:r>
        <w:rPr>
          <w:rFonts w:ascii="Times New Roman"/>
          <w:b w:val="false"/>
          <w:i w:val="false"/>
          <w:color w:val="000000"/>
          <w:sz w:val="28"/>
        </w:rPr>
        <w:t>мың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2509"/>
        <w:gridCol w:w="2204"/>
        <w:gridCol w:w="1557"/>
        <w:gridCol w:w="1558"/>
        <w:gridCol w:w="1642"/>
        <w:gridCol w:w="3019"/>
      </w:tblGrid>
      <w:tr>
        <w:trPr>
          <w:trHeight w:val="75" w:hRule="atLeast"/>
        </w:trPr>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Аудандағы кенттің ауылдың (селоның), ауылдық (селолық), округ әкімінің аппараттарының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атауы</w:t>
            </w:r>
          </w:p>
        </w:tc>
      </w:tr>
      <w:tr>
        <w:trPr>
          <w:trHeight w:val="43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қаланың, кент, ауыл (село), ауылдық (селолық), округ әкімінің қызметін қамтамасыз ету жөніндегі қызметтер"</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w:t>
            </w:r>
          </w:p>
          <w:p>
            <w:pPr>
              <w:spacing w:after="20"/>
              <w:ind w:left="20"/>
              <w:jc w:val="both"/>
            </w:pPr>
            <w:r>
              <w:rPr>
                <w:rFonts w:ascii="Times New Roman"/>
                <w:b w:val="false"/>
                <w:i w:val="false"/>
                <w:color w:val="000000"/>
                <w:sz w:val="20"/>
              </w:rPr>
              <w:t>тарға үйінде әлеуметтік көмек көрсету"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мекендердің көшелерін жарықтандыру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w:t>
            </w:r>
          </w:p>
          <w:p>
            <w:pPr>
              <w:spacing w:after="20"/>
              <w:ind w:left="20"/>
              <w:jc w:val="both"/>
            </w:pPr>
            <w:r>
              <w:rPr>
                <w:rFonts w:ascii="Times New Roman"/>
                <w:b w:val="false"/>
                <w:i w:val="false"/>
                <w:color w:val="000000"/>
                <w:sz w:val="20"/>
              </w:rPr>
              <w:t>риясын қамтамасыз ету"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ауылдық округі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15 750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24 076</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29 700</w:t>
            </w:r>
          </w:p>
        </w:tc>
      </w:tr>
      <w:tr>
        <w:trPr>
          <w:trHeight w:val="75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Айшабибі ауылдық округі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12 228</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8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Ақбастау ауылдық округі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10 577</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76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Ақбұлым ауылдық округі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12 677</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8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Бесағаш ауылдық округі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75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округі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14 716</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78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14 068</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82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Қарой ауылдық округі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7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Қызылқайнар ауылдық округі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76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3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11 536</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Көлқайнар ауылдық округі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11 918</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82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Ерназар ауылдық округі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78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 ауылдық округі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8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Пионер ауылдық округі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82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Полатқосшы ауылдық округі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14 326</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4 550</w:t>
            </w:r>
          </w:p>
        </w:tc>
      </w:tr>
      <w:tr>
        <w:trPr>
          <w:trHeight w:val="73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Құмшағал ауылдық округі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202 431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59 318</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40 595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2487"/>
        <w:gridCol w:w="2365"/>
        <w:gridCol w:w="2071"/>
        <w:gridCol w:w="1630"/>
        <w:gridCol w:w="4068"/>
      </w:tblGrid>
      <w:tr>
        <w:trPr>
          <w:trHeight w:val="225" w:hRule="atLeast"/>
        </w:trPr>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Аудандағы кенттің, ауылдың (селоның), ауылдық (селолық), округ әкімінің аппараттары-ның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атауы</w:t>
            </w:r>
          </w:p>
        </w:tc>
      </w:tr>
      <w:tr>
        <w:trPr>
          <w:trHeight w:val="45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p>
            <w:pPr>
              <w:spacing w:after="20"/>
              <w:ind w:left="20"/>
              <w:jc w:val="both"/>
            </w:pPr>
            <w:r>
              <w:rPr>
                <w:rFonts w:ascii="Times New Roman"/>
                <w:b w:val="false"/>
                <w:i w:val="false"/>
                <w:color w:val="000000"/>
                <w:sz w:val="20"/>
              </w:rPr>
              <w:t>"Елді мекендерді сумен жабдық-тауды ұйымдас-тыру"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орган-ның күрделі шығыс-тары"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r>
      <w:tr>
        <w:trPr>
          <w:trHeight w:val="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ауылдық округі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13 612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5 055</w:t>
            </w:r>
          </w:p>
        </w:tc>
      </w:tr>
      <w:tr>
        <w:trPr>
          <w:trHeight w:val="2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Айшабибі ауылдық округі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Ақбастау ауылдық округі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Ақбұлым ауылдық округі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Бесағаш ауылдық округі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3 115</w:t>
            </w:r>
          </w:p>
        </w:tc>
      </w:tr>
      <w:tr>
        <w:trPr>
          <w:trHeight w:val="75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округі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3 745</w:t>
            </w:r>
          </w:p>
        </w:tc>
      </w:tr>
      <w:tr>
        <w:trPr>
          <w:trHeight w:val="82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Қарой ауылдық округі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Қызылқайнар ауылдық округі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Көлқайнар ауылдық округі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Ерназар ауылдық округі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 ауылдық округі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Пионер ауылдық Бағдарокругі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Полатқосшы ауылдық округі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Құмшағал ауылдық округі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38 805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26 853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2 210</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11 915</w:t>
            </w:r>
          </w:p>
        </w:tc>
      </w:tr>
    </w:tbl>
    <w:bookmarkStart w:name="z11" w:id="3"/>
    <w:p>
      <w:pPr>
        <w:spacing w:after="0"/>
        <w:ind w:left="0"/>
        <w:jc w:val="both"/>
      </w:pPr>
      <w:r>
        <w:rPr>
          <w:rFonts w:ascii="Times New Roman"/>
          <w:b w:val="false"/>
          <w:i w:val="false"/>
          <w:color w:val="000000"/>
          <w:sz w:val="28"/>
        </w:rPr>
        <w:t>
Жамбыл аудандық мәслихатының</w:t>
      </w:r>
      <w:r>
        <w:br/>
      </w:r>
      <w:r>
        <w:rPr>
          <w:rFonts w:ascii="Times New Roman"/>
          <w:b w:val="false"/>
          <w:i w:val="false"/>
          <w:color w:val="000000"/>
          <w:sz w:val="28"/>
        </w:rPr>
        <w:t>
2012 жылғы 06 наурыздағы</w:t>
      </w:r>
      <w:r>
        <w:br/>
      </w:r>
      <w:r>
        <w:rPr>
          <w:rFonts w:ascii="Times New Roman"/>
          <w:b w:val="false"/>
          <w:i w:val="false"/>
          <w:color w:val="000000"/>
          <w:sz w:val="28"/>
        </w:rPr>
        <w:t>
№ 2-2 шешіміне № 3 –қосымша</w:t>
      </w:r>
    </w:p>
    <w:bookmarkEnd w:id="3"/>
    <w:p>
      <w:pPr>
        <w:spacing w:after="0"/>
        <w:ind w:left="0"/>
        <w:jc w:val="both"/>
      </w:pPr>
      <w:r>
        <w:rPr>
          <w:rFonts w:ascii="Times New Roman"/>
          <w:b w:val="false"/>
          <w:i w:val="false"/>
          <w:color w:val="000000"/>
          <w:sz w:val="28"/>
        </w:rPr>
        <w:t>Жамбыл аудандық мәслихатының</w:t>
      </w:r>
      <w:r>
        <w:br/>
      </w:r>
      <w:r>
        <w:rPr>
          <w:rFonts w:ascii="Times New Roman"/>
          <w:b w:val="false"/>
          <w:i w:val="false"/>
          <w:color w:val="000000"/>
          <w:sz w:val="28"/>
        </w:rPr>
        <w:t>
2011 жылғы 14 желтоқсандағы</w:t>
      </w:r>
      <w:r>
        <w:br/>
      </w:r>
      <w:r>
        <w:rPr>
          <w:rFonts w:ascii="Times New Roman"/>
          <w:b w:val="false"/>
          <w:i w:val="false"/>
          <w:color w:val="000000"/>
          <w:sz w:val="28"/>
        </w:rPr>
        <w:t>
№ 47-3 шешіміне № 5 –қосымша</w:t>
      </w:r>
    </w:p>
    <w:p>
      <w:pPr>
        <w:spacing w:after="0"/>
        <w:ind w:left="0"/>
        <w:jc w:val="left"/>
      </w:pPr>
      <w:r>
        <w:rPr>
          <w:rFonts w:ascii="Times New Roman"/>
          <w:b/>
          <w:i w:val="false"/>
          <w:color w:val="000000"/>
        </w:rPr>
        <w:t xml:space="preserve"> 2012 жылға арналған ауданның жергілікті және республикалық бюджет есебінен орындалатын даму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903"/>
        <w:gridCol w:w="903"/>
        <w:gridCol w:w="1067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 беру бөлімі</w:t>
            </w:r>
          </w:p>
        </w:tc>
      </w:tr>
      <w:tr>
        <w:trPr>
          <w:trHeight w:val="40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r>
      <w:tr>
        <w:trPr>
          <w:trHeight w:val="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15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r>
      <w:tr>
        <w:trPr>
          <w:trHeight w:val="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42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r>
      <w:tr>
        <w:trPr>
          <w:trHeight w:val="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r>
      <w:tr>
        <w:trPr>
          <w:trHeight w:val="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6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r>
      <w:tr>
        <w:trPr>
          <w:trHeight w:val="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r>
      <w:tr>
        <w:trPr>
          <w:trHeight w:val="10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