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c62c8" w14:textId="4ac62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 Байзақ аудандық мәслихатының 2011 жылғы 20 желтоқсандағы № 47-3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Байзақ аудандық мәслихатының 2012 жылғы 14 наурыздағы № 3-2 Шешімі. Байзақ аудандық Әділет басқармасында 2012 жылғы 16 наурызда № 6-2-141 тіркелді. Қолданылу мерзімінің аяқталуына байланысты күші жойылды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(Жамбыл облыстық Әділет департаментінің 11.03.2013 № 2-2-17/388 хаты).</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және «2012 – 2014 жылдарға арналған облыстық бюджет туралы» Жамбыл облыстық мәслихатының 2011 жылғы 7 желтоқсандағы </w:t>
      </w:r>
      <w:r>
        <w:rPr>
          <w:rFonts w:ascii="Times New Roman"/>
          <w:b w:val="false"/>
          <w:i w:val="false"/>
          <w:color w:val="000000"/>
          <w:sz w:val="28"/>
        </w:rPr>
        <w:t>№ 41-3</w:t>
      </w:r>
      <w:r>
        <w:rPr>
          <w:rFonts w:ascii="Times New Roman"/>
          <w:b w:val="false"/>
          <w:i w:val="false"/>
          <w:color w:val="000000"/>
          <w:sz w:val="28"/>
        </w:rPr>
        <w:t xml:space="preserve"> шешіміне өзгерістер енгізу туралы» Жамбыл облыстық мәслихатының 2012 жылғы 23 ақпандағы </w:t>
      </w:r>
      <w:r>
        <w:rPr>
          <w:rFonts w:ascii="Times New Roman"/>
          <w:b w:val="false"/>
          <w:i w:val="false"/>
          <w:color w:val="000000"/>
          <w:sz w:val="28"/>
        </w:rPr>
        <w:t>№ 2-2</w:t>
      </w:r>
      <w:r>
        <w:rPr>
          <w:rFonts w:ascii="Times New Roman"/>
          <w:b w:val="false"/>
          <w:i w:val="false"/>
          <w:color w:val="000000"/>
          <w:sz w:val="28"/>
        </w:rPr>
        <w:t xml:space="preserve"> шешімі (Нормативтік құқықтық актілерді мемлекеттік тіркеу тізілімінде № 1805 болып тіркелген) негізінде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туралы» Байзақ аудандық мәслихатының 2011 жылғы 20 желтоқсандағы </w:t>
      </w:r>
      <w:r>
        <w:rPr>
          <w:rFonts w:ascii="Times New Roman"/>
          <w:b w:val="false"/>
          <w:i w:val="false"/>
          <w:color w:val="000000"/>
          <w:sz w:val="28"/>
        </w:rPr>
        <w:t>№ 47-3</w:t>
      </w:r>
      <w:r>
        <w:rPr>
          <w:rFonts w:ascii="Times New Roman"/>
          <w:b w:val="false"/>
          <w:i w:val="false"/>
          <w:color w:val="000000"/>
          <w:sz w:val="28"/>
        </w:rPr>
        <w:t xml:space="preserve"> шешіміне (Нормативтік құқықтық актілерді мемлекеттік тіркеу тізілімінде № 6-2-133 болып тіркелген, 2011 жылғы 28 желтоқсанда аудандық № 118-119 “Ауыл жаңалығы”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«5594714» сандары «5608313» сандарымен ауыстырылсын;</w:t>
      </w:r>
      <w:r>
        <w:br/>
      </w:r>
      <w:r>
        <w:rPr>
          <w:rFonts w:ascii="Times New Roman"/>
          <w:b w:val="false"/>
          <w:i w:val="false"/>
          <w:color w:val="000000"/>
          <w:sz w:val="28"/>
        </w:rPr>
        <w:t>
      «767312» сандары «777312» сандарымен ауыстырылсын;</w:t>
      </w:r>
      <w:r>
        <w:br/>
      </w:r>
      <w:r>
        <w:rPr>
          <w:rFonts w:ascii="Times New Roman"/>
          <w:b w:val="false"/>
          <w:i w:val="false"/>
          <w:color w:val="000000"/>
          <w:sz w:val="28"/>
        </w:rPr>
        <w:t>
      «4808683» сандары «4812282» сандарымен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«5594714» сандары «5646002» сандарымен ауыстырылсын;</w:t>
      </w:r>
      <w:r>
        <w:br/>
      </w:r>
      <w:r>
        <w:rPr>
          <w:rFonts w:ascii="Times New Roman"/>
          <w:b w:val="false"/>
          <w:i w:val="false"/>
          <w:color w:val="000000"/>
          <w:sz w:val="28"/>
        </w:rPr>
        <w:t>
      3) тармақшада:</w:t>
      </w:r>
      <w:r>
        <w:br/>
      </w:r>
      <w:r>
        <w:rPr>
          <w:rFonts w:ascii="Times New Roman"/>
          <w:b w:val="false"/>
          <w:i w:val="false"/>
          <w:color w:val="000000"/>
          <w:sz w:val="28"/>
        </w:rPr>
        <w:t>
      «9708» сандары «19966» сандарымен ауыстырылсын;</w:t>
      </w:r>
      <w:r>
        <w:br/>
      </w:r>
      <w:r>
        <w:rPr>
          <w:rFonts w:ascii="Times New Roman"/>
          <w:b w:val="false"/>
          <w:i w:val="false"/>
          <w:color w:val="000000"/>
          <w:sz w:val="28"/>
        </w:rPr>
        <w:t>
      «10480» сандары «21925» сандарымен ауыстырылсын;</w:t>
      </w:r>
      <w:r>
        <w:br/>
      </w:r>
      <w:r>
        <w:rPr>
          <w:rFonts w:ascii="Times New Roman"/>
          <w:b w:val="false"/>
          <w:i w:val="false"/>
          <w:color w:val="000000"/>
          <w:sz w:val="28"/>
        </w:rPr>
        <w:t>
      «772» сандары «1959» сандарымен ауыстырылсын;</w:t>
      </w:r>
      <w:r>
        <w:br/>
      </w:r>
      <w:r>
        <w:rPr>
          <w:rFonts w:ascii="Times New Roman"/>
          <w:b w:val="false"/>
          <w:i w:val="false"/>
          <w:color w:val="000000"/>
          <w:sz w:val="28"/>
        </w:rPr>
        <w:t>
      5) тармақшада:</w:t>
      </w:r>
      <w:r>
        <w:br/>
      </w:r>
      <w:r>
        <w:rPr>
          <w:rFonts w:ascii="Times New Roman"/>
          <w:b w:val="false"/>
          <w:i w:val="false"/>
          <w:color w:val="000000"/>
          <w:sz w:val="28"/>
        </w:rPr>
        <w:t>
      «-9708» сандары «-57655» сандарымен ауыстырылсын;</w:t>
      </w:r>
      <w:r>
        <w:br/>
      </w:r>
      <w:r>
        <w:rPr>
          <w:rFonts w:ascii="Times New Roman"/>
          <w:b w:val="false"/>
          <w:i w:val="false"/>
          <w:color w:val="000000"/>
          <w:sz w:val="28"/>
        </w:rPr>
        <w:t>
      6) тармақшада:</w:t>
      </w:r>
      <w:r>
        <w:br/>
      </w:r>
      <w:r>
        <w:rPr>
          <w:rFonts w:ascii="Times New Roman"/>
          <w:b w:val="false"/>
          <w:i w:val="false"/>
          <w:color w:val="000000"/>
          <w:sz w:val="28"/>
        </w:rPr>
        <w:t>
      «9708» сандары «57655»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тармақта</w:t>
      </w:r>
      <w:r>
        <w:rPr>
          <w:rFonts w:ascii="Times New Roman"/>
          <w:b w:val="false"/>
          <w:i w:val="false"/>
          <w:color w:val="000000"/>
          <w:sz w:val="28"/>
        </w:rPr>
        <w:t>:</w:t>
      </w:r>
      <w:r>
        <w:br/>
      </w:r>
      <w:r>
        <w:rPr>
          <w:rFonts w:ascii="Times New Roman"/>
          <w:b w:val="false"/>
          <w:i w:val="false"/>
          <w:color w:val="000000"/>
          <w:sz w:val="28"/>
        </w:rPr>
        <w:t>
      «15000» сандары «16200»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қосымшасына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2012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Е. Есімов</w:t>
      </w:r>
    </w:p>
    <w:bookmarkEnd w:id="0"/>
    <w:p>
      <w:pPr>
        <w:spacing w:after="0"/>
        <w:ind w:left="0"/>
        <w:jc w:val="both"/>
      </w:pPr>
      <w:r>
        <w:rPr>
          <w:rFonts w:ascii="Times New Roman"/>
          <w:b w:val="false"/>
          <w:i/>
          <w:color w:val="000000"/>
          <w:sz w:val="28"/>
        </w:rPr>
        <w:t>      Аудандық мәслихат хатшысы                  Н.Үкібаев</w:t>
      </w:r>
    </w:p>
    <w:bookmarkStart w:name="z7" w:id="1"/>
    <w:p>
      <w:pPr>
        <w:spacing w:after="0"/>
        <w:ind w:left="0"/>
        <w:jc w:val="both"/>
      </w:pPr>
      <w:r>
        <w:rPr>
          <w:rFonts w:ascii="Times New Roman"/>
          <w:b w:val="false"/>
          <w:i w:val="false"/>
          <w:color w:val="000000"/>
          <w:sz w:val="28"/>
        </w:rPr>
        <w:t>
Байзақ аудандық маслихатының</w:t>
      </w:r>
      <w:r>
        <w:br/>
      </w:r>
      <w:r>
        <w:rPr>
          <w:rFonts w:ascii="Times New Roman"/>
          <w:b w:val="false"/>
          <w:i w:val="false"/>
          <w:color w:val="000000"/>
          <w:sz w:val="28"/>
        </w:rPr>
        <w:t>
2012 жылғы 14 наурыздағы</w:t>
      </w:r>
      <w:r>
        <w:br/>
      </w:r>
      <w:r>
        <w:rPr>
          <w:rFonts w:ascii="Times New Roman"/>
          <w:b w:val="false"/>
          <w:i w:val="false"/>
          <w:color w:val="000000"/>
          <w:sz w:val="28"/>
        </w:rPr>
        <w:t>
№ 3-2 шешіміне қосымша</w:t>
      </w:r>
    </w:p>
    <w:bookmarkEnd w:id="1"/>
    <w:p>
      <w:pPr>
        <w:spacing w:after="0"/>
        <w:ind w:left="0"/>
        <w:jc w:val="both"/>
      </w:pPr>
      <w:r>
        <w:rPr>
          <w:rFonts w:ascii="Times New Roman"/>
          <w:b w:val="false"/>
          <w:i w:val="false"/>
          <w:color w:val="000000"/>
          <w:sz w:val="28"/>
        </w:rPr>
        <w:t>Байзақ аудандық мәслихатының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 47-3 шешіміне 1- қосымша </w:t>
      </w:r>
    </w:p>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638"/>
        <w:gridCol w:w="638"/>
        <w:gridCol w:w="9642"/>
        <w:gridCol w:w="1763"/>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сомасы, мың теңге</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5608313</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777312</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144508</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144508</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134248</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134248</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473970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421800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17958</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5293</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6628</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6628</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3386</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r>
      <w:tr>
        <w:trPr>
          <w:trHeight w:val="34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15333</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15323</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4812282</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4812282</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4812282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899"/>
        <w:gridCol w:w="731"/>
        <w:gridCol w:w="9265"/>
        <w:gridCol w:w="165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сомасы мың теңге</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5646002</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322115</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14286</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14121</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99397</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82397</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175985</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172628</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3357</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18925</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меншігін басқару (областық манызы бар қала) саласындағы мемлекеттік саясатты іске асыру жөніндегі қызметтер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15775</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13522</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13322</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4329814</w:t>
            </w:r>
          </w:p>
        </w:tc>
      </w:tr>
      <w:tr>
        <w:trPr>
          <w:trHeight w:val="1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482708</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480148</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3371230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3204454</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90484</w:t>
            </w:r>
          </w:p>
        </w:tc>
      </w:tr>
      <w:tr>
        <w:trPr>
          <w:trHeight w:val="3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73091</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392656</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392656</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79020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25588</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13762</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295879</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268753</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55755</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14727</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25008</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22111</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6408</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17305</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90995</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13927</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16577</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27126</w:t>
            </w:r>
          </w:p>
        </w:tc>
      </w:tr>
      <w:tr>
        <w:trPr>
          <w:trHeight w:val="1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67123</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жобалау, дамыту, жайластыру және (немесе) сатып алу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шеңберінде инженерлік коммуникациялық инфрақұрылымдарды салу және (немесе) сатып алу және дамыту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9005</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9005</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45618</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11878</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10082</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23558</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аббаттандыруды дамыту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169977</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94779</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83955</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3318</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7506</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38867</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38717</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11066</w:t>
            </w:r>
          </w:p>
        </w:tc>
      </w:tr>
      <w:tr>
        <w:trPr>
          <w:trHeight w:val="1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7866</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123832</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4082</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шараларын іске асыру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4082</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12731</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6881</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11004</w:t>
            </w:r>
          </w:p>
        </w:tc>
      </w:tr>
      <w:tr>
        <w:trPr>
          <w:trHeight w:val="1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10254</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96015</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96015</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32113</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32113</w:t>
            </w:r>
          </w:p>
        </w:tc>
      </w:tr>
      <w:tr>
        <w:trPr>
          <w:trHeight w:val="5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26293</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172359</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12043</w:t>
            </w:r>
          </w:p>
        </w:tc>
      </w:tr>
      <w:tr>
        <w:trPr>
          <w:trHeight w:val="10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12043</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19647</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19297</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7358</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6868</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115612</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15605</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100007</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7287</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7287</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6045</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19966</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21925</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қаланың)кәсіпкерлік және ауыл шаруашылығы бөлімі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21925</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638"/>
        <w:gridCol w:w="639"/>
        <w:gridCol w:w="9646"/>
        <w:gridCol w:w="163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сомасы мың</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888"/>
        <w:gridCol w:w="638"/>
        <w:gridCol w:w="9397"/>
        <w:gridCol w:w="163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Функционадық топ</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сомасы мың теңге</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
        <w:gridCol w:w="638"/>
        <w:gridCol w:w="388"/>
        <w:gridCol w:w="10147"/>
        <w:gridCol w:w="163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сомасы мың</w:t>
            </w:r>
          </w:p>
        </w:tc>
      </w:tr>
      <w:tr>
        <w:trPr>
          <w:trHeight w:val="7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
        <w:gridCol w:w="388"/>
        <w:gridCol w:w="388"/>
        <w:gridCol w:w="10397"/>
        <w:gridCol w:w="163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Функционадық топ Атауы</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сомасы мың теңге</w:t>
            </w:r>
          </w:p>
        </w:tc>
      </w:tr>
      <w:tr>
        <w:trPr>
          <w:trHeight w:val="7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-57655</w:t>
            </w:r>
          </w:p>
        </w:tc>
      </w:tr>
      <w:tr>
        <w:trPr>
          <w:trHeight w:val="7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57655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638"/>
        <w:gridCol w:w="639"/>
        <w:gridCol w:w="9646"/>
        <w:gridCol w:w="163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сомасы мың</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қалдықтарының қозғалысы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49906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888"/>
        <w:gridCol w:w="388"/>
        <w:gridCol w:w="9647"/>
        <w:gridCol w:w="163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Функционадық топ Атауы</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сомасы мың</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