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1081" w14:textId="fe91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 объектілерін мүліктік жалдауға (жалға алуға)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2012 жылғы 29 қарашадағы № 346 Қаулысы. Жамбыл облысының Әділет департаментінде 2013 жылғы 10 қаңтарда № 1874 тіркелді. Күші жойылды - Жамбыл облысы әкімдігінің 2014 жылғы 28 мамырдағы №154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28.05.2014 </w:t>
      </w:r>
      <w:r>
        <w:rPr>
          <w:rFonts w:ascii="Times New Roman"/>
          <w:b w:val="false"/>
          <w:i w:val="false"/>
          <w:color w:val="ff0000"/>
          <w:sz w:val="28"/>
        </w:rPr>
        <w:t>№154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1 шілдедегі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бөлім),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сәйкес, Жамбыл облысы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1. Қоса беріліп отырған коммуналдық мүлік объектілерін мүліктік жалдауға (жалға алуға) беру Қағидасы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Ғани Қалыбайұлы Сәдібековке жүктелсін.</w:t>
      </w:r>
      <w:r>
        <w:br/>
      </w:r>
      <w:r>
        <w:rPr>
          <w:rFonts w:ascii="Times New Roman"/>
          <w:b w:val="false"/>
          <w:i w:val="false"/>
          <w:color w:val="000000"/>
          <w:sz w:val="28"/>
        </w:rPr>
        <w:t>
      </w:t>
      </w:r>
      <w:r>
        <w:rPr>
          <w:rFonts w:ascii="Times New Roman"/>
          <w:b w:val="false"/>
          <w:i w:val="false"/>
          <w:color w:val="000000"/>
          <w:sz w:val="28"/>
        </w:rPr>
        <w:t>3. Осы қаулы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2012 жылғы 29 қарашадағы</w:t>
            </w:r>
            <w:r>
              <w:br/>
            </w:r>
            <w:r>
              <w:rPr>
                <w:rFonts w:ascii="Times New Roman"/>
                <w:b w:val="false"/>
                <w:i w:val="false"/>
                <w:color w:val="000000"/>
                <w:sz w:val="20"/>
              </w:rPr>
              <w:t>№ 346 қаулысымен бекітілген</w:t>
            </w:r>
          </w:p>
        </w:tc>
      </w:tr>
    </w:tbl>
    <w:p>
      <w:pPr>
        <w:spacing w:after="0"/>
        <w:ind w:left="0"/>
        <w:jc w:val="left"/>
      </w:pPr>
      <w:r>
        <w:rPr>
          <w:rFonts w:ascii="Times New Roman"/>
          <w:b/>
          <w:i w:val="false"/>
          <w:color w:val="000000"/>
        </w:rPr>
        <w:t xml:space="preserve"> Коммуналдық мүлік объектілерін мүлiктiк жалдауға (жалға алуға) беру Қағидасы</w:t>
      </w:r>
      <w:r>
        <w:br/>
      </w:r>
      <w:r>
        <w:rPr>
          <w:rFonts w:ascii="Times New Roman"/>
          <w:b/>
          <w:i w:val="false"/>
          <w:color w:val="000000"/>
        </w:rPr>
        <w:t>1.Жалпы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Заңына (бұдан әрі - Заң), Қазақстан Республикасының 1999 жылғы 1 шілдедегі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бөлім) сәйкес әзірленді және коммуналдық мүлік объектілерін мүліктік жалдауға (жалға алуға) беру тәртібін айқындайды.</w:t>
      </w:r>
      <w:r>
        <w:br/>
      </w:r>
      <w:r>
        <w:rPr>
          <w:rFonts w:ascii="Times New Roman"/>
          <w:b w:val="false"/>
          <w:i w:val="false"/>
          <w:color w:val="000000"/>
          <w:sz w:val="28"/>
        </w:rPr>
        <w:t>
      </w:t>
      </w:r>
      <w:r>
        <w:rPr>
          <w:rFonts w:ascii="Times New Roman"/>
          <w:b w:val="false"/>
          <w:i w:val="false"/>
          <w:color w:val="000000"/>
          <w:sz w:val="28"/>
        </w:rPr>
        <w:t>2. Коммуналдық заңды тұлғалардың балансында тұрған және заңнамамен белгіленген тәртіпте жергілікті атқарушы органның билік етуіне түскен жылжымалы және жылжымайтын мүлік (заттар) мүліктік жалдау (жалға алу) объектілері (бұдан әрi - объектілер) болып табылады.</w:t>
      </w:r>
      <w:r>
        <w:br/>
      </w:r>
      <w:r>
        <w:rPr>
          <w:rFonts w:ascii="Times New Roman"/>
          <w:b w:val="false"/>
          <w:i w:val="false"/>
          <w:color w:val="000000"/>
          <w:sz w:val="28"/>
        </w:rPr>
        <w:t>
      Ақша, бағалы қағаздар және мемлекеттің мүліктік құқықтары мүлiктiк жалдауға (жалға алуға) беру шартының объектісі (нысанасы) бола алмайды.</w:t>
      </w:r>
      <w:r>
        <w:br/>
      </w:r>
      <w:r>
        <w:rPr>
          <w:rFonts w:ascii="Times New Roman"/>
          <w:b w:val="false"/>
          <w:i w:val="false"/>
          <w:color w:val="000000"/>
          <w:sz w:val="28"/>
        </w:rPr>
        <w:t>
      </w:t>
      </w:r>
      <w:r>
        <w:rPr>
          <w:rFonts w:ascii="Times New Roman"/>
          <w:b w:val="false"/>
          <w:i w:val="false"/>
          <w:color w:val="000000"/>
          <w:sz w:val="28"/>
        </w:rPr>
        <w:t>3. Объектілерді мүлiктiк жалдауға (жалға алуға) беру жергілікті атқарушы органның атынан жергілікті бюджеттен қаржыландырылатын коммуналдық мүлікпен басқаруға өкілетті атқарушы органмен (бұдан әрі – жалға беруші) жүзеге асырылады.</w:t>
      </w:r>
      <w:r>
        <w:br/>
      </w:r>
      <w:r>
        <w:rPr>
          <w:rFonts w:ascii="Times New Roman"/>
          <w:b w:val="false"/>
          <w:i w:val="false"/>
          <w:color w:val="000000"/>
          <w:sz w:val="28"/>
        </w:rPr>
        <w:t>
      </w:t>
      </w:r>
      <w:r>
        <w:rPr>
          <w:rFonts w:ascii="Times New Roman"/>
          <w:b w:val="false"/>
          <w:i w:val="false"/>
          <w:color w:val="000000"/>
          <w:sz w:val="28"/>
        </w:rPr>
        <w:t>4. Егер Қазақстан Республикасының заңдарында өзгеше көзделмесе, жеке және мемлекеттік емес заңды тұлғалар мемлекеттік мүлікті жалдаушы (жалға алушы) ретінде (бұдан әрі – жалдаушы) әрекет етеді.</w:t>
      </w:r>
      <w:r>
        <w:br/>
      </w:r>
      <w:r>
        <w:rPr>
          <w:rFonts w:ascii="Times New Roman"/>
          <w:b w:val="false"/>
          <w:i w:val="false"/>
          <w:color w:val="000000"/>
          <w:sz w:val="28"/>
        </w:rPr>
        <w:t>
      </w:t>
      </w:r>
      <w:r>
        <w:rPr>
          <w:rFonts w:ascii="Times New Roman"/>
          <w:b w:val="false"/>
          <w:i w:val="false"/>
          <w:color w:val="000000"/>
          <w:sz w:val="28"/>
        </w:rPr>
        <w:t>5. Мүлiктiк жалдау (жалға алуға) шарты (бұдан әрі – шарт) шарт талаптарын тиiсiнше орындаған жағдайда шарттың қолданылу мерзімін ұзарту құқығымен үш жылдан аспайтын мерзiмге жалға берушінің шешімі (бұйрығы) негізінде жасалады.</w:t>
      </w:r>
      <w:r>
        <w:br/>
      </w:r>
      <w:r>
        <w:rPr>
          <w:rFonts w:ascii="Times New Roman"/>
          <w:b w:val="false"/>
          <w:i w:val="false"/>
          <w:color w:val="000000"/>
          <w:sz w:val="28"/>
        </w:rPr>
        <w:t>
      Егер шартта белгіленген мерзім өткенге дейін баланс ұстаушы жалға берушіге шарттың қолданылу мерзімін ұзартудан жазбаша бас тартуды ұсынбаса, шарттың қолданылу мерзімін ұзарту жалға берушінің шешімі (бұйрығы) негізінде негізгі шартқа қосымша келісім жасау жолымен жүзеге асырылады.</w:t>
      </w:r>
      <w:r>
        <w:br/>
      </w:r>
      <w:r>
        <w:rPr>
          <w:rFonts w:ascii="Times New Roman"/>
          <w:b w:val="false"/>
          <w:i w:val="false"/>
          <w:color w:val="000000"/>
          <w:sz w:val="28"/>
        </w:rPr>
        <w:t>
      Шарттың қолданылу мерзімін ұзартуды қоспағанда, шартта белгіленген мерзім өткеннен кейін Шарт тоқтатылды деп саналады.</w:t>
      </w:r>
      <w:r>
        <w:br/>
      </w:r>
      <w:r>
        <w:rPr>
          <w:rFonts w:ascii="Times New Roman"/>
          <w:b w:val="false"/>
          <w:i w:val="false"/>
          <w:color w:val="000000"/>
          <w:sz w:val="28"/>
        </w:rPr>
        <w:t xml:space="preserve">
      Шартта жалдаушыға Заңның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145-баптарында</w:t>
      </w:r>
      <w:r>
        <w:rPr>
          <w:rFonts w:ascii="Times New Roman"/>
          <w:b w:val="false"/>
          <w:i w:val="false"/>
          <w:color w:val="000000"/>
          <w:sz w:val="28"/>
        </w:rPr>
        <w:t xml:space="preserve"> және Қазақстан Республикасының өзге заңдарында тікелей көзделген жағдайларда жалдауға (жалға алуға) берілген объектіні иеліктен шығару туралы талап көздеулі мүмкін.</w:t>
      </w:r>
      <w:r>
        <w:br/>
      </w:r>
      <w:r>
        <w:rPr>
          <w:rFonts w:ascii="Times New Roman"/>
          <w:b w:val="false"/>
          <w:i w:val="false"/>
          <w:color w:val="000000"/>
          <w:sz w:val="28"/>
        </w:rPr>
        <w:t>
      </w:t>
      </w:r>
      <w:r>
        <w:rPr>
          <w:rFonts w:ascii="Times New Roman"/>
          <w:b w:val="false"/>
          <w:i w:val="false"/>
          <w:color w:val="000000"/>
          <w:sz w:val="28"/>
        </w:rPr>
        <w:t>6. Жалдауға беруші коммуналдық заңды тұлғаларға бекітілген мүлікті мүлiктiк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 xml:space="preserve">7. Мемлекеттік меншiк болып табылатын тарих және мәдениет ескерткiштерін жеке және заңды тұлғаларға пайдалануға беруге шарт жасасу ерекшеліктері </w:t>
      </w:r>
      <w:r>
        <w:rPr>
          <w:rFonts w:ascii="Times New Roman"/>
          <w:b w:val="false"/>
          <w:i w:val="false"/>
          <w:color w:val="000000"/>
          <w:sz w:val="28"/>
        </w:rPr>
        <w:t>"Тарихи-мәдени мұра объектiлерiн қорғау және пайдалану туралы"</w:t>
      </w:r>
      <w:r>
        <w:rPr>
          <w:rFonts w:ascii="Times New Roman"/>
          <w:b w:val="false"/>
          <w:i w:val="false"/>
          <w:color w:val="000000"/>
          <w:sz w:val="28"/>
        </w:rPr>
        <w:t xml:space="preserve"> Қазақстан Республикасының 1992 жылғы 2 шілдедегі Заңында айқындалады.</w:t>
      </w:r>
      <w:r>
        <w:br/>
      </w:r>
      <w:r>
        <w:rPr>
          <w:rFonts w:ascii="Times New Roman"/>
          <w:b w:val="false"/>
          <w:i w:val="false"/>
          <w:color w:val="000000"/>
          <w:sz w:val="28"/>
        </w:rPr>
        <w:t>
</w:t>
      </w:r>
    </w:p>
    <w:bookmarkStart w:name="z13" w:id="0"/>
    <w:p>
      <w:pPr>
        <w:spacing w:after="0"/>
        <w:ind w:left="0"/>
        <w:jc w:val="left"/>
      </w:pPr>
      <w:r>
        <w:rPr>
          <w:rFonts w:ascii="Times New Roman"/>
          <w:b/>
          <w:i w:val="false"/>
          <w:color w:val="000000"/>
        </w:rPr>
        <w:t xml:space="preserve"> 2.Тендер өткізбей объектiлердi мүлiктiк жалдауға (жалға алуға) беру</w:t>
      </w:r>
    </w:p>
    <w:bookmarkEnd w:id="0"/>
    <w:p>
      <w:pPr>
        <w:spacing w:after="0"/>
        <w:ind w:left="0"/>
        <w:jc w:val="left"/>
      </w:pPr>
      <w:r>
        <w:rPr>
          <w:rFonts w:ascii="Times New Roman"/>
          <w:b w:val="false"/>
          <w:i w:val="false"/>
          <w:color w:val="000000"/>
          <w:sz w:val="28"/>
        </w:rPr>
        <w:t>      8. Объектілерді мүлiктiк жалдауға (жалға алуға) беру алаңы 100 шаршы метрге дейінгі үй-жайларды, ғимараттарды және құрылыстарды, қалдық құны 150 еселенген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іс-шаралар өткізу үшін бір айдан аспайтын мерзімге беру жағдайларын қоспағанда, тендерлік негізде жүргізіледі.</w:t>
      </w:r>
      <w:r>
        <w:br/>
      </w:r>
      <w:r>
        <w:rPr>
          <w:rFonts w:ascii="Times New Roman"/>
          <w:b w:val="false"/>
          <w:i w:val="false"/>
          <w:color w:val="000000"/>
          <w:sz w:val="28"/>
        </w:rPr>
        <w:t>
      Жалдаушының алып отырған үй-жайлары мөлшерінің шартта көрсетілген үй-жайлардың мөлшеріне сәйкестігі үшін объектінің баланс ұстаушысы жауапты болады.</w:t>
      </w:r>
      <w:r>
        <w:br/>
      </w:r>
      <w:r>
        <w:rPr>
          <w:rFonts w:ascii="Times New Roman"/>
          <w:b w:val="false"/>
          <w:i w:val="false"/>
          <w:color w:val="000000"/>
          <w:sz w:val="28"/>
        </w:rPr>
        <w:t>
      </w:t>
      </w:r>
      <w:r>
        <w:rPr>
          <w:rFonts w:ascii="Times New Roman"/>
          <w:b w:val="false"/>
          <w:i w:val="false"/>
          <w:color w:val="000000"/>
          <w:sz w:val="28"/>
        </w:rPr>
        <w:t xml:space="preserve">9.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көзделген объектілерді мүліктік жалдауға (жалға алуға) беруге екі немесе одан да көп өтінімдер берілген жағдайда, оларды мүліктік жалдауға (жалға алуға) беру тендер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10. Объектіні тендер өткізбей мүлiктiк жалдауға (жалға алуға) беру кезінде жалдаушының объектіні мүліктік жалдауға (жалға алуға) беруге арналған өтініміне (бұдан әрі - өтінім) (еркін нысанда)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1) объектіні мүліктік жалдауға (жалға алуға) беруге баланс ұстаушының жазбаша келісімі;</w:t>
      </w:r>
      <w:r>
        <w:br/>
      </w:r>
      <w:r>
        <w:rPr>
          <w:rFonts w:ascii="Times New Roman"/>
          <w:b w:val="false"/>
          <w:i w:val="false"/>
          <w:color w:val="000000"/>
          <w:sz w:val="28"/>
        </w:rPr>
        <w:t>
      </w:t>
      </w:r>
      <w:r>
        <w:rPr>
          <w:rFonts w:ascii="Times New Roman"/>
          <w:b w:val="false"/>
          <w:i w:val="false"/>
          <w:color w:val="000000"/>
          <w:sz w:val="28"/>
        </w:rPr>
        <w:t>2) объектіге деген қажеттілік негіздемесі;</w:t>
      </w:r>
      <w:r>
        <w:br/>
      </w:r>
      <w:r>
        <w:rPr>
          <w:rFonts w:ascii="Times New Roman"/>
          <w:b w:val="false"/>
          <w:i w:val="false"/>
          <w:color w:val="000000"/>
          <w:sz w:val="28"/>
        </w:rPr>
        <w:t>
      </w:t>
      </w:r>
      <w:r>
        <w:rPr>
          <w:rFonts w:ascii="Times New Roman"/>
          <w:b w:val="false"/>
          <w:i w:val="false"/>
          <w:color w:val="000000"/>
          <w:sz w:val="28"/>
        </w:rPr>
        <w:t>3)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 және жарғы), салық төлеуші куәлігінің көшірмелері не көрсетілген құжаттардың нотариалды куәландырылған көшірмелері;</w:t>
      </w:r>
      <w:r>
        <w:br/>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салық төлеуші куәлігінің және үй кітапшасының көшірмелері не көрсетілген құжаттардың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4) акционерлік қоғамдар үшін – бағалы қағаздарды ұстаушылардың тізілімінен үзінді көшірме;</w:t>
      </w:r>
      <w:r>
        <w:br/>
      </w:r>
      <w:r>
        <w:rPr>
          <w:rFonts w:ascii="Times New Roman"/>
          <w:b w:val="false"/>
          <w:i w:val="false"/>
          <w:color w:val="000000"/>
          <w:sz w:val="28"/>
        </w:rPr>
        <w:t>
      жауапкершілігі шектеулі серіктестіктер үшін – серіктестікке қатысушылардың тізілімінен үзінді көшірме (серіктестіктікке қатысушылардың тізілімі жүргізілген жағдайда);</w:t>
      </w:r>
      <w:r>
        <w:br/>
      </w:r>
      <w:r>
        <w:rPr>
          <w:rFonts w:ascii="Times New Roman"/>
          <w:b w:val="false"/>
          <w:i w:val="false"/>
          <w:color w:val="000000"/>
          <w:sz w:val="28"/>
        </w:rPr>
        <w:t>
      </w:t>
      </w:r>
      <w:r>
        <w:rPr>
          <w:rFonts w:ascii="Times New Roman"/>
          <w:b w:val="false"/>
          <w:i w:val="false"/>
          <w:color w:val="000000"/>
          <w:sz w:val="28"/>
        </w:rPr>
        <w:t>5) шетелдік заңды тұлғалар үшін – қазақ және орыс тілдеріне нотариалдық куәландырылған аудармасы бар құрылтай құжаттары;</w:t>
      </w:r>
      <w:r>
        <w:br/>
      </w:r>
      <w:r>
        <w:rPr>
          <w:rFonts w:ascii="Times New Roman"/>
          <w:b w:val="false"/>
          <w:i w:val="false"/>
          <w:color w:val="000000"/>
          <w:sz w:val="28"/>
        </w:rPr>
        <w:t>
      </w:t>
      </w:r>
      <w:r>
        <w:rPr>
          <w:rFonts w:ascii="Times New Roman"/>
          <w:b w:val="false"/>
          <w:i w:val="false"/>
          <w:color w:val="000000"/>
          <w:sz w:val="28"/>
        </w:rPr>
        <w:t>6) өтінімді беру сәтінде салықтық берешегі жоқ екені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11. Объектіні мүліктік жалдауға (жалға алуға) беруге өтінімді жалға беруші күнтізбелік 15 күннен асырмай қарайды.</w:t>
      </w:r>
      <w:r>
        <w:br/>
      </w:r>
      <w:r>
        <w:rPr>
          <w:rFonts w:ascii="Times New Roman"/>
          <w:b w:val="false"/>
          <w:i w:val="false"/>
          <w:color w:val="000000"/>
          <w:sz w:val="28"/>
        </w:rPr>
        <w:t>
      Жалдаушы өтінімді және ұсынылған құжаттарды қарау нәтижесі бойынша мынадай:</w:t>
      </w:r>
      <w:r>
        <w:br/>
      </w:r>
      <w:r>
        <w:rPr>
          <w:rFonts w:ascii="Times New Roman"/>
          <w:b w:val="false"/>
          <w:i w:val="false"/>
          <w:color w:val="000000"/>
          <w:sz w:val="28"/>
        </w:rPr>
        <w:t>
      </w:t>
      </w:r>
      <w:r>
        <w:rPr>
          <w:rFonts w:ascii="Times New Roman"/>
          <w:b w:val="false"/>
          <w:i w:val="false"/>
          <w:color w:val="000000"/>
          <w:sz w:val="28"/>
        </w:rPr>
        <w:t>1) объектіні нысаналы мақсаты бойынша мүліктік жалдауға (жалға алуға) беру туралы;</w:t>
      </w:r>
      <w:r>
        <w:br/>
      </w:r>
      <w:r>
        <w:rPr>
          <w:rFonts w:ascii="Times New Roman"/>
          <w:b w:val="false"/>
          <w:i w:val="false"/>
          <w:color w:val="000000"/>
          <w:sz w:val="28"/>
        </w:rPr>
        <w:t>
      </w:t>
      </w:r>
      <w:r>
        <w:rPr>
          <w:rFonts w:ascii="Times New Roman"/>
          <w:b w:val="false"/>
          <w:i w:val="false"/>
          <w:color w:val="000000"/>
          <w:sz w:val="28"/>
        </w:rPr>
        <w:t xml:space="preserve">2) осы Қағиданың </w:t>
      </w:r>
      <w:r>
        <w:rPr>
          <w:rFonts w:ascii="Times New Roman"/>
          <w:b w:val="false"/>
          <w:i w:val="false"/>
          <w:color w:val="000000"/>
          <w:sz w:val="28"/>
        </w:rPr>
        <w:t>4-тарауына</w:t>
      </w:r>
      <w:r>
        <w:rPr>
          <w:rFonts w:ascii="Times New Roman"/>
          <w:b w:val="false"/>
          <w:i w:val="false"/>
          <w:color w:val="000000"/>
          <w:sz w:val="28"/>
        </w:rPr>
        <w:t xml:space="preserve"> сәйкес аталған объекті бойынша тендер өткізу туралы;</w:t>
      </w:r>
      <w:r>
        <w:br/>
      </w:r>
      <w:r>
        <w:rPr>
          <w:rFonts w:ascii="Times New Roman"/>
          <w:b w:val="false"/>
          <w:i w:val="false"/>
          <w:color w:val="000000"/>
          <w:sz w:val="28"/>
        </w:rPr>
        <w:t>
      </w:t>
      </w:r>
      <w:r>
        <w:rPr>
          <w:rFonts w:ascii="Times New Roman"/>
          <w:b w:val="false"/>
          <w:i w:val="false"/>
          <w:color w:val="000000"/>
          <w:sz w:val="28"/>
        </w:rPr>
        <w:t>3) себептерін көрсете отырып, жазбаша түрде бас тарту туралы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xml:space="preserve">12. Жалдаушымен шартты жалға берушінің басшысы немесе оның міндетін атқарушы адам осы Қағиданың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52-тармақтарының</w:t>
      </w:r>
      <w:r>
        <w:rPr>
          <w:rFonts w:ascii="Times New Roman"/>
          <w:b w:val="false"/>
          <w:i w:val="false"/>
          <w:color w:val="000000"/>
          <w:sz w:val="28"/>
        </w:rPr>
        <w:t xml:space="preserve"> талаптарына сай келетін шарттарда Қазақстан Республикасының Үкіметі бекіткен мемлекеттік мүліктің мүлiктiк жалдауға (жалға алу) үлгілік шартына сәйкес өтінім берілген күннен бастап он бес жұмыс күнінен кешіктірмей жасайды.</w:t>
      </w:r>
      <w:r>
        <w:br/>
      </w:r>
      <w:r>
        <w:rPr>
          <w:rFonts w:ascii="Times New Roman"/>
          <w:b w:val="false"/>
          <w:i w:val="false"/>
          <w:color w:val="000000"/>
          <w:sz w:val="28"/>
        </w:rPr>
        <w:t>
      </w:t>
      </w:r>
      <w:r>
        <w:rPr>
          <w:rFonts w:ascii="Times New Roman"/>
          <w:b w:val="false"/>
          <w:i w:val="false"/>
          <w:color w:val="000000"/>
          <w:sz w:val="28"/>
        </w:rPr>
        <w:t>13. Баланс ұстаушының объектіні жалдаушыға беруі осы Қағиданың 6-тарауына сәйкес қабылдау-беру актісі бойынша жүзеге асырылады.</w:t>
      </w:r>
      <w:r>
        <w:br/>
      </w:r>
      <w:r>
        <w:rPr>
          <w:rFonts w:ascii="Times New Roman"/>
          <w:b w:val="false"/>
          <w:i w:val="false"/>
          <w:color w:val="000000"/>
          <w:sz w:val="28"/>
        </w:rPr>
        <w:t>
      </w:t>
      </w:r>
      <w:r>
        <w:rPr>
          <w:rFonts w:ascii="Times New Roman"/>
          <w:b w:val="false"/>
          <w:i w:val="false"/>
          <w:color w:val="000000"/>
          <w:sz w:val="28"/>
        </w:rPr>
        <w:t>14. Үй-жайлар алаңының мөлшеріне қарамастан, үй-жайларды (банктердің есептеу-кассалық орталықтары, "Қазпошта" акционерлік қоғамы) банктік операцияларды жүзеге асыру үшін мүліктік жалдауға (жалға алуға) беру банкоматтар мен мультикассаларды орнатуға арнаған алаңдарды қоспағанда, тендер негізінде жүргізіледі.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3.Тендер өткізуге дайындық</w:t>
      </w:r>
    </w:p>
    <w:bookmarkEnd w:id="1"/>
    <w:p>
      <w:pPr>
        <w:spacing w:after="0"/>
        <w:ind w:left="0"/>
        <w:jc w:val="left"/>
      </w:pPr>
      <w:r>
        <w:rPr>
          <w:rFonts w:ascii="Times New Roman"/>
          <w:b w:val="false"/>
          <w:i w:val="false"/>
          <w:color w:val="000000"/>
          <w:sz w:val="28"/>
        </w:rPr>
        <w:t>      15. Жалға берушi тендер өткiзу туралы шешiм қабылдау кезiнде:</w:t>
      </w:r>
      <w:r>
        <w:br/>
      </w:r>
      <w:r>
        <w:rPr>
          <w:rFonts w:ascii="Times New Roman"/>
          <w:b w:val="false"/>
          <w:i w:val="false"/>
          <w:color w:val="000000"/>
          <w:sz w:val="28"/>
        </w:rPr>
        <w:t>
      </w:t>
      </w:r>
      <w:r>
        <w:rPr>
          <w:rFonts w:ascii="Times New Roman"/>
          <w:b w:val="false"/>
          <w:i w:val="false"/>
          <w:color w:val="000000"/>
          <w:sz w:val="28"/>
        </w:rPr>
        <w:t>1) тендер комиссиясын қалыптастырады;</w:t>
      </w:r>
      <w:r>
        <w:br/>
      </w:r>
      <w:r>
        <w:rPr>
          <w:rFonts w:ascii="Times New Roman"/>
          <w:b w:val="false"/>
          <w:i w:val="false"/>
          <w:color w:val="000000"/>
          <w:sz w:val="28"/>
        </w:rPr>
        <w:t>
      </w:t>
      </w:r>
      <w:r>
        <w:rPr>
          <w:rFonts w:ascii="Times New Roman"/>
          <w:b w:val="false"/>
          <w:i w:val="false"/>
          <w:color w:val="000000"/>
          <w:sz w:val="28"/>
        </w:rPr>
        <w:t>2) тендер өткiзу күні мен орнын, оның шарттарын, сондай-ақ тендер жеңiмпазын таңдау өлшемдерiн айқындайды;</w:t>
      </w:r>
      <w:r>
        <w:br/>
      </w:r>
      <w:r>
        <w:rPr>
          <w:rFonts w:ascii="Times New Roman"/>
          <w:b w:val="false"/>
          <w:i w:val="false"/>
          <w:color w:val="000000"/>
          <w:sz w:val="28"/>
        </w:rPr>
        <w:t>
      </w:t>
      </w:r>
      <w:r>
        <w:rPr>
          <w:rFonts w:ascii="Times New Roman"/>
          <w:b w:val="false"/>
          <w:i w:val="false"/>
          <w:color w:val="000000"/>
          <w:sz w:val="28"/>
        </w:rPr>
        <w:t>3) тендер құжаттамасын бекiтедi;</w:t>
      </w:r>
      <w:r>
        <w:br/>
      </w:r>
      <w:r>
        <w:rPr>
          <w:rFonts w:ascii="Times New Roman"/>
          <w:b w:val="false"/>
          <w:i w:val="false"/>
          <w:color w:val="000000"/>
          <w:sz w:val="28"/>
        </w:rPr>
        <w:t>
      </w:t>
      </w:r>
      <w:r>
        <w:rPr>
          <w:rFonts w:ascii="Times New Roman"/>
          <w:b w:val="false"/>
          <w:i w:val="false"/>
          <w:color w:val="000000"/>
          <w:sz w:val="28"/>
        </w:rPr>
        <w:t>4) кепiлдiк жарналар қабылдайды;</w:t>
      </w:r>
      <w:r>
        <w:br/>
      </w:r>
      <w:r>
        <w:rPr>
          <w:rFonts w:ascii="Times New Roman"/>
          <w:b w:val="false"/>
          <w:i w:val="false"/>
          <w:color w:val="000000"/>
          <w:sz w:val="28"/>
        </w:rPr>
        <w:t>
      </w:t>
      </w:r>
      <w:r>
        <w:rPr>
          <w:rFonts w:ascii="Times New Roman"/>
          <w:b w:val="false"/>
          <w:i w:val="false"/>
          <w:color w:val="000000"/>
          <w:sz w:val="28"/>
        </w:rPr>
        <w:t>5) тендер комиссиясы отырысының хаттамаларын бекiтедi;</w:t>
      </w:r>
      <w:r>
        <w:br/>
      </w:r>
      <w:r>
        <w:rPr>
          <w:rFonts w:ascii="Times New Roman"/>
          <w:b w:val="false"/>
          <w:i w:val="false"/>
          <w:color w:val="000000"/>
          <w:sz w:val="28"/>
        </w:rPr>
        <w:t>
      </w:t>
      </w:r>
      <w:r>
        <w:rPr>
          <w:rFonts w:ascii="Times New Roman"/>
          <w:b w:val="false"/>
          <w:i w:val="false"/>
          <w:color w:val="000000"/>
          <w:sz w:val="28"/>
        </w:rPr>
        <w:t>6) тендер жеңiмпазымен шарт жасасуды қамтамасыз етедi;</w:t>
      </w:r>
      <w:r>
        <w:br/>
      </w:r>
      <w:r>
        <w:rPr>
          <w:rFonts w:ascii="Times New Roman"/>
          <w:b w:val="false"/>
          <w:i w:val="false"/>
          <w:color w:val="000000"/>
          <w:sz w:val="28"/>
        </w:rPr>
        <w:t>
      </w:t>
      </w:r>
      <w:r>
        <w:rPr>
          <w:rFonts w:ascii="Times New Roman"/>
          <w:b w:val="false"/>
          <w:i w:val="false"/>
          <w:color w:val="000000"/>
          <w:sz w:val="28"/>
        </w:rPr>
        <w:t xml:space="preserve">7) осы Қағиданың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жағдайларды қоспағанда тендер аяқталғаннан кейін тендерге қатысушыларға кепілдік жарналарды қайтарады;</w:t>
      </w:r>
      <w:r>
        <w:br/>
      </w:r>
      <w:r>
        <w:rPr>
          <w:rFonts w:ascii="Times New Roman"/>
          <w:b w:val="false"/>
          <w:i w:val="false"/>
          <w:color w:val="000000"/>
          <w:sz w:val="28"/>
        </w:rPr>
        <w:t>
      </w:t>
      </w:r>
      <w:r>
        <w:rPr>
          <w:rFonts w:ascii="Times New Roman"/>
          <w:b w:val="false"/>
          <w:i w:val="false"/>
          <w:color w:val="000000"/>
          <w:sz w:val="28"/>
        </w:rPr>
        <w:t>8) осы Қағидада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Тендердің ұйымдастырушысы ретінде жалға беруші әрекет етеді.</w:t>
      </w:r>
      <w:r>
        <w:br/>
      </w:r>
      <w:r>
        <w:rPr>
          <w:rFonts w:ascii="Times New Roman"/>
          <w:b w:val="false"/>
          <w:i w:val="false"/>
          <w:color w:val="000000"/>
          <w:sz w:val="28"/>
        </w:rPr>
        <w:t>
      </w:t>
      </w:r>
      <w:r>
        <w:rPr>
          <w:rFonts w:ascii="Times New Roman"/>
          <w:b w:val="false"/>
          <w:i w:val="false"/>
          <w:color w:val="000000"/>
          <w:sz w:val="28"/>
        </w:rPr>
        <w:t>17. Тендер комиссиясының құрамына жалға берушiнiң, баланс ұстаушының, басқа да мүдделi мемлекеттік органдар мен ұйымдардың өкiлдерi енгiзiледі. Жалға беруші қажет болған жағдайда тәуелсiз мамандар мен сарапшыларды тартады. Жалға берушiнiң өкiлi комиссия төрағасы болып табылады.Комиссияның құрамы жалға берушiнiң бұйрығымен бекiтiледi.</w:t>
      </w:r>
      <w:r>
        <w:br/>
      </w:r>
      <w:r>
        <w:rPr>
          <w:rFonts w:ascii="Times New Roman"/>
          <w:b w:val="false"/>
          <w:i w:val="false"/>
          <w:color w:val="000000"/>
          <w:sz w:val="28"/>
        </w:rPr>
        <w:t>
      </w:t>
      </w:r>
      <w:r>
        <w:rPr>
          <w:rFonts w:ascii="Times New Roman"/>
          <w:b w:val="false"/>
          <w:i w:val="false"/>
          <w:color w:val="000000"/>
          <w:sz w:val="28"/>
        </w:rPr>
        <w:t>18. Тендер комиссиясы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1) жалға беруші белгілеген мерзімде және олар ұсынған объекті туралы деректердің негізінде осы Қағиданың </w:t>
      </w:r>
      <w:r>
        <w:rPr>
          <w:rFonts w:ascii="Times New Roman"/>
          <w:b w:val="false"/>
          <w:i w:val="false"/>
          <w:color w:val="000000"/>
          <w:sz w:val="28"/>
        </w:rPr>
        <w:t>57-тармағына</w:t>
      </w:r>
      <w:r>
        <w:rPr>
          <w:rFonts w:ascii="Times New Roman"/>
          <w:b w:val="false"/>
          <w:i w:val="false"/>
          <w:color w:val="000000"/>
          <w:sz w:val="28"/>
        </w:rPr>
        <w:t xml:space="preserve"> сәйкес есептелген жалдау ақысының ставкасынан төмен болмайтын, жалдау ақысының ең төменгі ставкасы негізгісі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2) тендер жариялау үшiн тендер құжаттамасын және басқа да қажеттi құжаттарды дайындайды;</w:t>
      </w:r>
      <w:r>
        <w:br/>
      </w:r>
      <w:r>
        <w:rPr>
          <w:rFonts w:ascii="Times New Roman"/>
          <w:b w:val="false"/>
          <w:i w:val="false"/>
          <w:color w:val="000000"/>
          <w:sz w:val="28"/>
        </w:rPr>
        <w:t>
      </w:t>
      </w:r>
      <w:r>
        <w:rPr>
          <w:rFonts w:ascii="Times New Roman"/>
          <w:b w:val="false"/>
          <w:i w:val="false"/>
          <w:color w:val="000000"/>
          <w:sz w:val="28"/>
        </w:rPr>
        <w:t>3) тендер өткiзедi;</w:t>
      </w:r>
      <w:r>
        <w:br/>
      </w:r>
      <w:r>
        <w:rPr>
          <w:rFonts w:ascii="Times New Roman"/>
          <w:b w:val="false"/>
          <w:i w:val="false"/>
          <w:color w:val="000000"/>
          <w:sz w:val="28"/>
        </w:rPr>
        <w:t>
      </w:t>
      </w:r>
      <w:r>
        <w:rPr>
          <w:rFonts w:ascii="Times New Roman"/>
          <w:b w:val="false"/>
          <w:i w:val="false"/>
          <w:color w:val="000000"/>
          <w:sz w:val="28"/>
        </w:rPr>
        <w:t>4) тендер жеңiмпазын айқындайтын қорытындыны немесе тендердің қорытындысы бойынша өзге де шешiмді қамтитын тендер комиссиясы отырысының хаттамасын ресiмдейді.</w:t>
      </w:r>
      <w:r>
        <w:br/>
      </w:r>
      <w:r>
        <w:rPr>
          <w:rFonts w:ascii="Times New Roman"/>
          <w:b w:val="false"/>
          <w:i w:val="false"/>
          <w:color w:val="000000"/>
          <w:sz w:val="28"/>
        </w:rPr>
        <w:t>
      </w:t>
      </w:r>
      <w:r>
        <w:rPr>
          <w:rFonts w:ascii="Times New Roman"/>
          <w:b w:val="false"/>
          <w:i w:val="false"/>
          <w:color w:val="000000"/>
          <w:sz w:val="28"/>
        </w:rPr>
        <w:t>19. Жалға беруші қазақ және орыс тiлдерiнде олардың өтуiне дейiн кемiнде он бес күнтізбелік күн бұрын мерзімді баспа басылымдарында тендер өткізу туралы хабарламаның жариялануын қамтамасыз етедi.</w:t>
      </w:r>
      <w:r>
        <w:br/>
      </w:r>
      <w:r>
        <w:rPr>
          <w:rFonts w:ascii="Times New Roman"/>
          <w:b w:val="false"/>
          <w:i w:val="false"/>
          <w:color w:val="000000"/>
          <w:sz w:val="28"/>
        </w:rPr>
        <w:t>
      </w:t>
      </w:r>
      <w:r>
        <w:rPr>
          <w:rFonts w:ascii="Times New Roman"/>
          <w:b w:val="false"/>
          <w:i w:val="false"/>
          <w:color w:val="000000"/>
          <w:sz w:val="28"/>
        </w:rPr>
        <w:t>20. Тендер өткiзу туралы хабарлама мынадай мәліметтерді:</w:t>
      </w:r>
      <w:r>
        <w:br/>
      </w:r>
      <w:r>
        <w:rPr>
          <w:rFonts w:ascii="Times New Roman"/>
          <w:b w:val="false"/>
          <w:i w:val="false"/>
          <w:color w:val="000000"/>
          <w:sz w:val="28"/>
        </w:rPr>
        <w:t>
      </w:t>
      </w:r>
      <w:r>
        <w:rPr>
          <w:rFonts w:ascii="Times New Roman"/>
          <w:b w:val="false"/>
          <w:i w:val="false"/>
          <w:color w:val="000000"/>
          <w:sz w:val="28"/>
        </w:rPr>
        <w:t>1) жалға берушінің атауын;</w:t>
      </w:r>
      <w:r>
        <w:br/>
      </w:r>
      <w:r>
        <w:rPr>
          <w:rFonts w:ascii="Times New Roman"/>
          <w:b w:val="false"/>
          <w:i w:val="false"/>
          <w:color w:val="000000"/>
          <w:sz w:val="28"/>
        </w:rPr>
        <w:t>
      </w:t>
      </w:r>
      <w:r>
        <w:rPr>
          <w:rFonts w:ascii="Times New Roman"/>
          <w:b w:val="false"/>
          <w:i w:val="false"/>
          <w:color w:val="000000"/>
          <w:sz w:val="28"/>
        </w:rPr>
        <w:t>2) тендер өткізу шарттарын және жеңiмпазды таңдау өлшемдерін;</w:t>
      </w:r>
      <w:r>
        <w:br/>
      </w:r>
      <w:r>
        <w:rPr>
          <w:rFonts w:ascii="Times New Roman"/>
          <w:b w:val="false"/>
          <w:i w:val="false"/>
          <w:color w:val="000000"/>
          <w:sz w:val="28"/>
        </w:rPr>
        <w:t>
      </w:t>
      </w:r>
      <w:r>
        <w:rPr>
          <w:rFonts w:ascii="Times New Roman"/>
          <w:b w:val="false"/>
          <w:i w:val="false"/>
          <w:color w:val="000000"/>
          <w:sz w:val="28"/>
        </w:rPr>
        <w:t>3) тендер объектiсiнiң қысқаша сипаттамасын;</w:t>
      </w:r>
      <w:r>
        <w:br/>
      </w:r>
      <w:r>
        <w:rPr>
          <w:rFonts w:ascii="Times New Roman"/>
          <w:b w:val="false"/>
          <w:i w:val="false"/>
          <w:color w:val="000000"/>
          <w:sz w:val="28"/>
        </w:rPr>
        <w:t>
      </w:t>
      </w:r>
      <w:r>
        <w:rPr>
          <w:rFonts w:ascii="Times New Roman"/>
          <w:b w:val="false"/>
          <w:i w:val="false"/>
          <w:color w:val="000000"/>
          <w:sz w:val="28"/>
        </w:rPr>
        <w:t>4) тендер өткiзу күнін, уақыты мен орнын;</w:t>
      </w:r>
      <w:r>
        <w:br/>
      </w:r>
      <w:r>
        <w:rPr>
          <w:rFonts w:ascii="Times New Roman"/>
          <w:b w:val="false"/>
          <w:i w:val="false"/>
          <w:color w:val="000000"/>
          <w:sz w:val="28"/>
        </w:rPr>
        <w:t>
      </w:t>
      </w:r>
      <w:r>
        <w:rPr>
          <w:rFonts w:ascii="Times New Roman"/>
          <w:b w:val="false"/>
          <w:i w:val="false"/>
          <w:color w:val="000000"/>
          <w:sz w:val="28"/>
        </w:rPr>
        <w:t>5) тендерге қатысуға өтiнiмдердi қабылдау мерзiмдерiн;</w:t>
      </w:r>
      <w:r>
        <w:br/>
      </w:r>
      <w:r>
        <w:rPr>
          <w:rFonts w:ascii="Times New Roman"/>
          <w:b w:val="false"/>
          <w:i w:val="false"/>
          <w:color w:val="000000"/>
          <w:sz w:val="28"/>
        </w:rPr>
        <w:t>
      </w:t>
      </w:r>
      <w:r>
        <w:rPr>
          <w:rFonts w:ascii="Times New Roman"/>
          <w:b w:val="false"/>
          <w:i w:val="false"/>
          <w:color w:val="000000"/>
          <w:sz w:val="28"/>
        </w:rPr>
        <w:t xml:space="preserve">6) мүлiктiк жалдау (жалға алу) мерзiмiн және жалдау ақысының бастапқы ставкасының мөлшерін (ол осы Қағиданың </w:t>
      </w:r>
      <w:r>
        <w:rPr>
          <w:rFonts w:ascii="Times New Roman"/>
          <w:b w:val="false"/>
          <w:i w:val="false"/>
          <w:color w:val="000000"/>
          <w:sz w:val="28"/>
        </w:rPr>
        <w:t>57-тармағына</w:t>
      </w:r>
      <w:r>
        <w:rPr>
          <w:rFonts w:ascii="Times New Roman"/>
          <w:b w:val="false"/>
          <w:i w:val="false"/>
          <w:color w:val="000000"/>
          <w:sz w:val="28"/>
        </w:rPr>
        <w:t xml:space="preserve"> сәйкес жалға беруші бекіткен есептеу ставкасынан төмен болмайтындай есептеледі);</w:t>
      </w:r>
      <w:r>
        <w:br/>
      </w:r>
      <w:r>
        <w:rPr>
          <w:rFonts w:ascii="Times New Roman"/>
          <w:b w:val="false"/>
          <w:i w:val="false"/>
          <w:color w:val="000000"/>
          <w:sz w:val="28"/>
        </w:rPr>
        <w:t>
      </w:t>
      </w:r>
      <w:r>
        <w:rPr>
          <w:rFonts w:ascii="Times New Roman"/>
          <w:b w:val="false"/>
          <w:i w:val="false"/>
          <w:color w:val="000000"/>
          <w:sz w:val="28"/>
        </w:rPr>
        <w:t>7) кепiлдiк жарнаның мөлшерiн, мерзiмi мен оны енгiзу үшін банк деректемелерін;</w:t>
      </w:r>
      <w:r>
        <w:br/>
      </w:r>
      <w:r>
        <w:rPr>
          <w:rFonts w:ascii="Times New Roman"/>
          <w:b w:val="false"/>
          <w:i w:val="false"/>
          <w:color w:val="000000"/>
          <w:sz w:val="28"/>
        </w:rPr>
        <w:t>
      </w:t>
      </w:r>
      <w:r>
        <w:rPr>
          <w:rFonts w:ascii="Times New Roman"/>
          <w:b w:val="false"/>
          <w:i w:val="false"/>
          <w:color w:val="000000"/>
          <w:sz w:val="28"/>
        </w:rPr>
        <w:t>8) тендерге қатысу үшiн қажеттi құжаттар тiзбесiн;</w:t>
      </w:r>
      <w:r>
        <w:br/>
      </w:r>
      <w:r>
        <w:rPr>
          <w:rFonts w:ascii="Times New Roman"/>
          <w:b w:val="false"/>
          <w:i w:val="false"/>
          <w:color w:val="000000"/>
          <w:sz w:val="28"/>
        </w:rPr>
        <w:t>
      </w:t>
      </w:r>
      <w:r>
        <w:rPr>
          <w:rFonts w:ascii="Times New Roman"/>
          <w:b w:val="false"/>
          <w:i w:val="false"/>
          <w:color w:val="000000"/>
          <w:sz w:val="28"/>
        </w:rPr>
        <w:t>9) шартты жасасу мерзімін;</w:t>
      </w:r>
      <w:r>
        <w:br/>
      </w:r>
      <w:r>
        <w:rPr>
          <w:rFonts w:ascii="Times New Roman"/>
          <w:b w:val="false"/>
          <w:i w:val="false"/>
          <w:color w:val="000000"/>
          <w:sz w:val="28"/>
        </w:rPr>
        <w:t>
      </w:t>
      </w:r>
      <w:r>
        <w:rPr>
          <w:rFonts w:ascii="Times New Roman"/>
          <w:b w:val="false"/>
          <w:i w:val="false"/>
          <w:color w:val="000000"/>
          <w:sz w:val="28"/>
        </w:rPr>
        <w:t>10) тендерлік құжаттаманы алу және тендер объектісімен танысу мекенжайын, мерзімдерін және шарттарын қамтиды.</w:t>
      </w:r>
      <w:r>
        <w:br/>
      </w:r>
      <w:r>
        <w:rPr>
          <w:rFonts w:ascii="Times New Roman"/>
          <w:b w:val="false"/>
          <w:i w:val="false"/>
          <w:color w:val="000000"/>
          <w:sz w:val="28"/>
        </w:rPr>
        <w:t>
      </w:t>
      </w:r>
      <w:r>
        <w:rPr>
          <w:rFonts w:ascii="Times New Roman"/>
          <w:b w:val="false"/>
          <w:i w:val="false"/>
          <w:color w:val="000000"/>
          <w:sz w:val="28"/>
        </w:rPr>
        <w:t>21. Тендерлік құжаттама мынадай негізгі бөлімдерді қамтиды:</w:t>
      </w:r>
      <w:r>
        <w:br/>
      </w:r>
      <w:r>
        <w:rPr>
          <w:rFonts w:ascii="Times New Roman"/>
          <w:b w:val="false"/>
          <w:i w:val="false"/>
          <w:color w:val="000000"/>
          <w:sz w:val="28"/>
        </w:rPr>
        <w:t>
      </w:t>
      </w:r>
      <w:r>
        <w:rPr>
          <w:rFonts w:ascii="Times New Roman"/>
          <w:b w:val="false"/>
          <w:i w:val="false"/>
          <w:color w:val="000000"/>
          <w:sz w:val="28"/>
        </w:rPr>
        <w:t>1) тендер объектiсi туралы мәлiметтер;</w:t>
      </w:r>
      <w:r>
        <w:br/>
      </w:r>
      <w:r>
        <w:rPr>
          <w:rFonts w:ascii="Times New Roman"/>
          <w:b w:val="false"/>
          <w:i w:val="false"/>
          <w:color w:val="000000"/>
          <w:sz w:val="28"/>
        </w:rPr>
        <w:t>
      </w:t>
      </w:r>
      <w:r>
        <w:rPr>
          <w:rFonts w:ascii="Times New Roman"/>
          <w:b w:val="false"/>
          <w:i w:val="false"/>
          <w:color w:val="000000"/>
          <w:sz w:val="28"/>
        </w:rPr>
        <w:t>2) өтiнiмнің және онымен бiрге ұсынылатын құжаттардың мазмұны бойынша талаптар;</w:t>
      </w:r>
      <w:r>
        <w:br/>
      </w:r>
      <w:r>
        <w:rPr>
          <w:rFonts w:ascii="Times New Roman"/>
          <w:b w:val="false"/>
          <w:i w:val="false"/>
          <w:color w:val="000000"/>
          <w:sz w:val="28"/>
        </w:rPr>
        <w:t>
      </w:t>
      </w:r>
      <w:r>
        <w:rPr>
          <w:rFonts w:ascii="Times New Roman"/>
          <w:b w:val="false"/>
          <w:i w:val="false"/>
          <w:color w:val="000000"/>
          <w:sz w:val="28"/>
        </w:rPr>
        <w:t>3) тендер өткiзудiң шарттары мен тәртiбi;</w:t>
      </w:r>
      <w:r>
        <w:br/>
      </w:r>
      <w:r>
        <w:rPr>
          <w:rFonts w:ascii="Times New Roman"/>
          <w:b w:val="false"/>
          <w:i w:val="false"/>
          <w:color w:val="000000"/>
          <w:sz w:val="28"/>
        </w:rPr>
        <w:t>
      </w:t>
      </w:r>
      <w:r>
        <w:rPr>
          <w:rFonts w:ascii="Times New Roman"/>
          <w:b w:val="false"/>
          <w:i w:val="false"/>
          <w:color w:val="000000"/>
          <w:sz w:val="28"/>
        </w:rPr>
        <w:t>4) тендер жеңiмпазын таңдау өлшемдері;</w:t>
      </w:r>
      <w:r>
        <w:br/>
      </w:r>
      <w:r>
        <w:rPr>
          <w:rFonts w:ascii="Times New Roman"/>
          <w:b w:val="false"/>
          <w:i w:val="false"/>
          <w:color w:val="000000"/>
          <w:sz w:val="28"/>
        </w:rPr>
        <w:t>
      </w:t>
      </w:r>
      <w:r>
        <w:rPr>
          <w:rFonts w:ascii="Times New Roman"/>
          <w:b w:val="false"/>
          <w:i w:val="false"/>
          <w:color w:val="000000"/>
          <w:sz w:val="28"/>
        </w:rPr>
        <w:t>5) шарттың жобасы;</w:t>
      </w:r>
      <w:r>
        <w:br/>
      </w:r>
      <w:r>
        <w:rPr>
          <w:rFonts w:ascii="Times New Roman"/>
          <w:b w:val="false"/>
          <w:i w:val="false"/>
          <w:color w:val="000000"/>
          <w:sz w:val="28"/>
        </w:rPr>
        <w:t>
      </w:t>
      </w:r>
      <w:r>
        <w:rPr>
          <w:rFonts w:ascii="Times New Roman"/>
          <w:b w:val="false"/>
          <w:i w:val="false"/>
          <w:color w:val="000000"/>
          <w:sz w:val="28"/>
        </w:rPr>
        <w:t>6) тендерге қатысуға өтiнiмнiң нысаны.</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4. Тендерді өткізу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22. Тендерге қатысушыларды тiркеу тендер өткiзу туралы хабарлама жарияланған күннен бастап жүргізіледі және тендер өткiзiлгенге дейін бір жұмыс күні бұрын аяқталады.</w:t>
      </w:r>
      <w:r>
        <w:br/>
      </w:r>
      <w:r>
        <w:rPr>
          <w:rFonts w:ascii="Times New Roman"/>
          <w:b w:val="false"/>
          <w:i w:val="false"/>
          <w:color w:val="000000"/>
          <w:sz w:val="28"/>
        </w:rPr>
        <w:t>
      </w:t>
      </w:r>
      <w:r>
        <w:rPr>
          <w:rFonts w:ascii="Times New Roman"/>
          <w:b w:val="false"/>
          <w:i w:val="false"/>
          <w:color w:val="000000"/>
          <w:sz w:val="28"/>
        </w:rPr>
        <w:t>23. Жалға берушi тендер өткiзу туралы хабарлама жарияланғаннан кейiн объектiлер туралы ақпаратқа және тендер өткiзу қағидаларына барлық ниет бiлдiрушiлердiң еркiн қол жеткiзуiн қамтамасыз етеді.</w:t>
      </w:r>
      <w:r>
        <w:br/>
      </w:r>
      <w:r>
        <w:rPr>
          <w:rFonts w:ascii="Times New Roman"/>
          <w:b w:val="false"/>
          <w:i w:val="false"/>
          <w:color w:val="000000"/>
          <w:sz w:val="28"/>
        </w:rPr>
        <w:t>
      </w:t>
      </w:r>
      <w:r>
        <w:rPr>
          <w:rFonts w:ascii="Times New Roman"/>
          <w:b w:val="false"/>
          <w:i w:val="false"/>
          <w:color w:val="000000"/>
          <w:sz w:val="28"/>
        </w:rPr>
        <w:t>24. Үмiткер тендерге қатысу үшiн жалға берушi белгiлеген мерзiмде:</w:t>
      </w:r>
      <w:r>
        <w:br/>
      </w:r>
      <w:r>
        <w:rPr>
          <w:rFonts w:ascii="Times New Roman"/>
          <w:b w:val="false"/>
          <w:i w:val="false"/>
          <w:color w:val="000000"/>
          <w:sz w:val="28"/>
        </w:rPr>
        <w:t>
      </w:t>
      </w:r>
      <w:r>
        <w:rPr>
          <w:rFonts w:ascii="Times New Roman"/>
          <w:b w:val="false"/>
          <w:i w:val="false"/>
          <w:color w:val="000000"/>
          <w:sz w:val="28"/>
        </w:rPr>
        <w:t>1) үмiткердiң тендерге қатысуға келiсiмiн және оның тендер шарттарын орындау мен шарт жасасу жөнiндегi мiндеттемелерін қамтитын тендерге қатысуға өтiнішті;</w:t>
      </w:r>
      <w:r>
        <w:br/>
      </w:r>
      <w:r>
        <w:rPr>
          <w:rFonts w:ascii="Times New Roman"/>
          <w:b w:val="false"/>
          <w:i w:val="false"/>
          <w:color w:val="000000"/>
          <w:sz w:val="28"/>
        </w:rPr>
        <w:t>
      </w:t>
      </w:r>
      <w:r>
        <w:rPr>
          <w:rFonts w:ascii="Times New Roman"/>
          <w:b w:val="false"/>
          <w:i w:val="false"/>
          <w:color w:val="000000"/>
          <w:sz w:val="28"/>
        </w:rPr>
        <w:t>2) желiмделген конвертте тендердiң шарттары бойынша ұсыныстарды;</w:t>
      </w:r>
      <w:r>
        <w:br/>
      </w:r>
      <w:r>
        <w:rPr>
          <w:rFonts w:ascii="Times New Roman"/>
          <w:b w:val="false"/>
          <w:i w:val="false"/>
          <w:color w:val="000000"/>
          <w:sz w:val="28"/>
        </w:rPr>
        <w:t>
      </w:t>
      </w:r>
      <w:r>
        <w:rPr>
          <w:rFonts w:ascii="Times New Roman"/>
          <w:b w:val="false"/>
          <w:i w:val="false"/>
          <w:color w:val="000000"/>
          <w:sz w:val="28"/>
        </w:rPr>
        <w:t>3) заңды тұлғалар үшін – салыстыру үшін міндетті түрде түпнұсқасын ұсына отырып, мемлекеттік тіркеу (қайта тіркеу) туралы куәліктің, құрылтай құжаттардың (құрылтай шарты пен жарғы) және салық төлеуші куәлігінің көшірмелерін не көрсетілген құжаттардың және нотариалдық куәландырылған көшірмелерін;</w:t>
      </w:r>
      <w:r>
        <w:br/>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куәландыратын құжаттың, салық төлеуші куәлігінің және үй кітапшасының көшірмелерін не көрсетілген құжаттардың нотариалдық куәландырылған көшірмелерін;</w:t>
      </w:r>
      <w:r>
        <w:br/>
      </w:r>
      <w:r>
        <w:rPr>
          <w:rFonts w:ascii="Times New Roman"/>
          <w:b w:val="false"/>
          <w:i w:val="false"/>
          <w:color w:val="000000"/>
          <w:sz w:val="28"/>
        </w:rPr>
        <w:t>
      </w:t>
      </w:r>
      <w:r>
        <w:rPr>
          <w:rFonts w:ascii="Times New Roman"/>
          <w:b w:val="false"/>
          <w:i w:val="false"/>
          <w:color w:val="000000"/>
          <w:sz w:val="28"/>
        </w:rPr>
        <w:t>4) акционерлік қоғамдар үшін – бағалы қағаздарды ұстаушылардың тізілімінен үзінді көшірмені;</w:t>
      </w:r>
      <w:r>
        <w:br/>
      </w:r>
      <w:r>
        <w:rPr>
          <w:rFonts w:ascii="Times New Roman"/>
          <w:b w:val="false"/>
          <w:i w:val="false"/>
          <w:color w:val="000000"/>
          <w:sz w:val="28"/>
        </w:rPr>
        <w:t>
      жауапкершілігі шектеулі серіктестіктер үшін – серіктестікке қатысушылар тізілімінен үзінді көшірмені (серіктестікке қатысушылардың тізілімі жүргізілген жағдайда);</w:t>
      </w:r>
      <w:r>
        <w:br/>
      </w:r>
      <w:r>
        <w:rPr>
          <w:rFonts w:ascii="Times New Roman"/>
          <w:b w:val="false"/>
          <w:i w:val="false"/>
          <w:color w:val="000000"/>
          <w:sz w:val="28"/>
        </w:rPr>
        <w:t>
      </w:t>
      </w:r>
      <w:r>
        <w:rPr>
          <w:rFonts w:ascii="Times New Roman"/>
          <w:b w:val="false"/>
          <w:i w:val="false"/>
          <w:color w:val="000000"/>
          <w:sz w:val="28"/>
        </w:rPr>
        <w:t>5) шетелдік заңды тұлғалар үшін – қазақ және орыс тілдеріне нотариалдық куәландырылған аудармасы бар құрылтай құжаттарын;</w:t>
      </w:r>
      <w:r>
        <w:br/>
      </w:r>
      <w:r>
        <w:rPr>
          <w:rFonts w:ascii="Times New Roman"/>
          <w:b w:val="false"/>
          <w:i w:val="false"/>
          <w:color w:val="000000"/>
          <w:sz w:val="28"/>
        </w:rPr>
        <w:t>
      </w:t>
      </w:r>
      <w:r>
        <w:rPr>
          <w:rFonts w:ascii="Times New Roman"/>
          <w:b w:val="false"/>
          <w:i w:val="false"/>
          <w:color w:val="000000"/>
          <w:sz w:val="28"/>
        </w:rPr>
        <w:t>6) кепілдік жарнаның аударылғанын растайтын төлем тапсырмасының көшірмесін;</w:t>
      </w:r>
      <w:r>
        <w:br/>
      </w:r>
      <w:r>
        <w:rPr>
          <w:rFonts w:ascii="Times New Roman"/>
          <w:b w:val="false"/>
          <w:i w:val="false"/>
          <w:color w:val="000000"/>
          <w:sz w:val="28"/>
        </w:rPr>
        <w:t>
      </w:t>
      </w:r>
      <w:r>
        <w:rPr>
          <w:rFonts w:ascii="Times New Roman"/>
          <w:b w:val="false"/>
          <w:i w:val="false"/>
          <w:color w:val="000000"/>
          <w:sz w:val="28"/>
        </w:rPr>
        <w:t>7) өтініш беру сәтіне салықтық берешегі жоқ екені туралы салық органының анықтамасын беруі қажет.</w:t>
      </w:r>
      <w:r>
        <w:br/>
      </w:r>
      <w:r>
        <w:rPr>
          <w:rFonts w:ascii="Times New Roman"/>
          <w:b w:val="false"/>
          <w:i w:val="false"/>
          <w:color w:val="000000"/>
          <w:sz w:val="28"/>
        </w:rPr>
        <w:t>
      </w:t>
      </w:r>
      <w:r>
        <w:rPr>
          <w:rFonts w:ascii="Times New Roman"/>
          <w:b w:val="false"/>
          <w:i w:val="false"/>
          <w:color w:val="000000"/>
          <w:sz w:val="28"/>
        </w:rPr>
        <w:t xml:space="preserve">25. Өтініш тендерлік құжаттамада анықталған талаптар мен шарттарға сәйкес жасалады. Өтініштер қосарланған конверттерде қабылданады. Сыртқы конвертте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айтылған құжаттар болуы тиіс. Ішкі конвертте үміткердің ұсынысы болуы тиіс. Ішкі конверт өтінім берген сәтте жабық болуы және үміткер мөрлеуі тиіс.</w:t>
      </w:r>
      <w:r>
        <w:br/>
      </w:r>
      <w:r>
        <w:rPr>
          <w:rFonts w:ascii="Times New Roman"/>
          <w:b w:val="false"/>
          <w:i w:val="false"/>
          <w:color w:val="000000"/>
          <w:sz w:val="28"/>
        </w:rPr>
        <w:t>
      </w:t>
      </w:r>
      <w:r>
        <w:rPr>
          <w:rFonts w:ascii="Times New Roman"/>
          <w:b w:val="false"/>
          <w:i w:val="false"/>
          <w:color w:val="000000"/>
          <w:sz w:val="28"/>
        </w:rPr>
        <w:t xml:space="preserve">26. Өтінішті қабылдаған кезде жалға беруші ішкі конвертке салынғандарды қоспағанда, құжаттардың бар болуын тексереді. Егер құжаттар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талаптарға сәйкес келмеген жағдайда, жалға беруші өтінішті қабылдаудан және тіркеуден бас тартады.</w:t>
      </w:r>
      <w:r>
        <w:br/>
      </w:r>
      <w:r>
        <w:rPr>
          <w:rFonts w:ascii="Times New Roman"/>
          <w:b w:val="false"/>
          <w:i w:val="false"/>
          <w:color w:val="000000"/>
          <w:sz w:val="28"/>
        </w:rPr>
        <w:t>
      </w:t>
      </w:r>
      <w:r>
        <w:rPr>
          <w:rFonts w:ascii="Times New Roman"/>
          <w:b w:val="false"/>
          <w:i w:val="false"/>
          <w:color w:val="000000"/>
          <w:sz w:val="28"/>
        </w:rPr>
        <w:t>27. Өтінішті қабылдау жалға берушінің атына тігілген түрде, парақтарына нөмір қойылған және соңғы бетіне қол қойып, мөр басылған құжаттарды (егер осындай болған жағдайда жеке тұлға үшін) ұсынылған кезде жүргізіледі. Тендерге қатысуға ниет білдірген адамдарды тіркеу Тіркеу журналында көрсетіледі.</w:t>
      </w:r>
      <w:r>
        <w:br/>
      </w:r>
      <w:r>
        <w:rPr>
          <w:rFonts w:ascii="Times New Roman"/>
          <w:b w:val="false"/>
          <w:i w:val="false"/>
          <w:color w:val="000000"/>
          <w:sz w:val="28"/>
        </w:rPr>
        <w:t>
      </w:t>
      </w:r>
      <w:r>
        <w:rPr>
          <w:rFonts w:ascii="Times New Roman"/>
          <w:b w:val="false"/>
          <w:i w:val="false"/>
          <w:color w:val="000000"/>
          <w:sz w:val="28"/>
        </w:rPr>
        <w:t>28. Тендерге қатысушылар тендер өткiзу туралы хабарламада көрсетiлген мөлшерде, мерзiмдер мен тәртiппен, жалға берушiнiң депозиттiк шотына кепiлдiк жарна енгiзедi.</w:t>
      </w:r>
      <w:r>
        <w:br/>
      </w:r>
      <w:r>
        <w:rPr>
          <w:rFonts w:ascii="Times New Roman"/>
          <w:b w:val="false"/>
          <w:i w:val="false"/>
          <w:color w:val="000000"/>
          <w:sz w:val="28"/>
        </w:rPr>
        <w:t>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w:t>
      </w:r>
      <w:r>
        <w:rPr>
          <w:rFonts w:ascii="Times New Roman"/>
          <w:b w:val="false"/>
          <w:i w:val="false"/>
          <w:color w:val="000000"/>
          <w:sz w:val="28"/>
        </w:rPr>
        <w:t>29. Тендерге қатысу үшiн кепiлдiк жарнаны тендер комиссиясы мүлікті жалдауға (жалға алуға) берілетін объекті үшін жалдаушының қызмет түрі мен жалдаушының құқықтық-ұйымдастырушылық нысанын ескеретін коэффициенттер ескерілместен, есептелген айлық жалдау ақысы мөлшерінде белгіленеді.</w:t>
      </w:r>
      <w:r>
        <w:br/>
      </w:r>
      <w:r>
        <w:rPr>
          <w:rFonts w:ascii="Times New Roman"/>
          <w:b w:val="false"/>
          <w:i w:val="false"/>
          <w:color w:val="000000"/>
          <w:sz w:val="28"/>
        </w:rPr>
        <w:t>
      </w:t>
      </w:r>
      <w:r>
        <w:rPr>
          <w:rFonts w:ascii="Times New Roman"/>
          <w:b w:val="false"/>
          <w:i w:val="false"/>
          <w:color w:val="000000"/>
          <w:sz w:val="28"/>
        </w:rPr>
        <w:t>30. Кепiлдiк жарна тендер жеңімпазының мынадай:</w:t>
      </w:r>
      <w:r>
        <w:br/>
      </w:r>
      <w:r>
        <w:rPr>
          <w:rFonts w:ascii="Times New Roman"/>
          <w:b w:val="false"/>
          <w:i w:val="false"/>
          <w:color w:val="000000"/>
          <w:sz w:val="28"/>
        </w:rPr>
        <w:t>
      </w:t>
      </w:r>
      <w:r>
        <w:rPr>
          <w:rFonts w:ascii="Times New Roman"/>
          <w:b w:val="false"/>
          <w:i w:val="false"/>
          <w:color w:val="000000"/>
          <w:sz w:val="28"/>
        </w:rPr>
        <w:t>1) тендерде жеңiске жеткен жағдайда, тендердiң нәтижелерi туралы хаттамаға қол қою;</w:t>
      </w:r>
      <w:r>
        <w:br/>
      </w:r>
      <w:r>
        <w:rPr>
          <w:rFonts w:ascii="Times New Roman"/>
          <w:b w:val="false"/>
          <w:i w:val="false"/>
          <w:color w:val="000000"/>
          <w:sz w:val="28"/>
        </w:rPr>
        <w:t>
      </w:t>
      </w:r>
      <w:r>
        <w:rPr>
          <w:rFonts w:ascii="Times New Roman"/>
          <w:b w:val="false"/>
          <w:i w:val="false"/>
          <w:color w:val="000000"/>
          <w:sz w:val="28"/>
        </w:rPr>
        <w:t>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31. Жалға берушi кепiлдiк жарнаны:</w:t>
      </w:r>
      <w:r>
        <w:br/>
      </w:r>
      <w:r>
        <w:rPr>
          <w:rFonts w:ascii="Times New Roman"/>
          <w:b w:val="false"/>
          <w:i w:val="false"/>
          <w:color w:val="000000"/>
          <w:sz w:val="28"/>
        </w:rPr>
        <w:t>
      </w:t>
      </w:r>
      <w:r>
        <w:rPr>
          <w:rFonts w:ascii="Times New Roman"/>
          <w:b w:val="false"/>
          <w:i w:val="false"/>
          <w:color w:val="000000"/>
          <w:sz w:val="28"/>
        </w:rPr>
        <w:t>1) тендерге қатысушыға оны өткiзгенге дейін үш күннен кем уақыт қалғанда тендерге қатысудан жазбаша бас тартқан жағдайда;</w:t>
      </w:r>
      <w:r>
        <w:br/>
      </w:r>
      <w:r>
        <w:rPr>
          <w:rFonts w:ascii="Times New Roman"/>
          <w:b w:val="false"/>
          <w:i w:val="false"/>
          <w:color w:val="000000"/>
          <w:sz w:val="28"/>
        </w:rPr>
        <w:t>
      </w:t>
      </w:r>
      <w:r>
        <w:rPr>
          <w:rFonts w:ascii="Times New Roman"/>
          <w:b w:val="false"/>
          <w:i w:val="false"/>
          <w:color w:val="000000"/>
          <w:sz w:val="28"/>
        </w:rPr>
        <w:t>2) жеңiмпазға – ол тендер жеңiмпазының ұсыныстарына сай келетін талаптарда шарт жасасудан бас тартқан жағдайда қайтармайды.</w:t>
      </w:r>
      <w:r>
        <w:br/>
      </w:r>
      <w:r>
        <w:rPr>
          <w:rFonts w:ascii="Times New Roman"/>
          <w:b w:val="false"/>
          <w:i w:val="false"/>
          <w:color w:val="000000"/>
          <w:sz w:val="28"/>
        </w:rPr>
        <w:t>
      Қалған барлық жағдайларда кепілдік жарналар қатысушының кепілдік жарнаны қайтару туралы осы қатысушының деректемелері көрсетіле отырып өтініш берген күнінен бастап банктiк он күннен кешiктiрілмейтін мерзiмде қайтарылады. Тендерге қатысушылардың кепілдік жарнаны қайтару туралы өтініштері жалға берушінің шотына салымдар түскеннен кейін қабылданады.</w:t>
      </w:r>
      <w:r>
        <w:br/>
      </w:r>
      <w:r>
        <w:rPr>
          <w:rFonts w:ascii="Times New Roman"/>
          <w:b w:val="false"/>
          <w:i w:val="false"/>
          <w:color w:val="000000"/>
          <w:sz w:val="28"/>
        </w:rPr>
        <w:t>
      </w:t>
      </w:r>
      <w:r>
        <w:rPr>
          <w:rFonts w:ascii="Times New Roman"/>
          <w:b w:val="false"/>
          <w:i w:val="false"/>
          <w:color w:val="000000"/>
          <w:sz w:val="28"/>
        </w:rPr>
        <w:t>32. Тендер комиссиясы тендердің шарттарын өзгерткен жағдайда барлық өзгерістер туралы хабарлама мерзімді баспа басылымдарында және Тізілім веб-порталында қазақ және орыс тілдерінде тендерді өткізгенге дейін кемінде күнтізбелік бес күн бұрын жариялануы тиіс.</w:t>
      </w:r>
      <w:r>
        <w:br/>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жазбаша өтініш негізінде кепілдік жарнасын және өздерінің шеккен шығыстарын қайтаруды талап ете алады.</w:t>
      </w:r>
      <w:r>
        <w:br/>
      </w:r>
      <w:r>
        <w:rPr>
          <w:rFonts w:ascii="Times New Roman"/>
          <w:b w:val="false"/>
          <w:i w:val="false"/>
          <w:color w:val="000000"/>
          <w:sz w:val="28"/>
        </w:rPr>
        <w:t>
      </w:t>
      </w:r>
      <w:r>
        <w:rPr>
          <w:rFonts w:ascii="Times New Roman"/>
          <w:b w:val="false"/>
          <w:i w:val="false"/>
          <w:color w:val="000000"/>
          <w:sz w:val="28"/>
        </w:rPr>
        <w:t>33. Бір кепілдік жарна бір объектінің тендеріне қатысуға мүмкіндік береді.</w:t>
      </w:r>
      <w:r>
        <w:br/>
      </w:r>
      <w:r>
        <w:rPr>
          <w:rFonts w:ascii="Times New Roman"/>
          <w:b w:val="false"/>
          <w:i w:val="false"/>
          <w:color w:val="000000"/>
          <w:sz w:val="28"/>
        </w:rPr>
        <w:t>
      </w:t>
      </w:r>
      <w:r>
        <w:rPr>
          <w:rFonts w:ascii="Times New Roman"/>
          <w:b w:val="false"/>
          <w:i w:val="false"/>
          <w:color w:val="000000"/>
          <w:sz w:val="28"/>
        </w:rPr>
        <w:t>34. Тендерге қатысушылар:</w:t>
      </w:r>
      <w:r>
        <w:br/>
      </w:r>
      <w:r>
        <w:rPr>
          <w:rFonts w:ascii="Times New Roman"/>
          <w:b w:val="false"/>
          <w:i w:val="false"/>
          <w:color w:val="000000"/>
          <w:sz w:val="28"/>
        </w:rPr>
        <w:t>
      </w:t>
      </w:r>
      <w:r>
        <w:rPr>
          <w:rFonts w:ascii="Times New Roman"/>
          <w:b w:val="false"/>
          <w:i w:val="false"/>
          <w:color w:val="000000"/>
          <w:sz w:val="28"/>
        </w:rPr>
        <w:t>1) тендерге өзi немесе тиiстi түрде ресiмделген сенiмхаттың негізiнде өзiнiң өкiлдерi арқылы қатысады;</w:t>
      </w:r>
      <w:r>
        <w:br/>
      </w:r>
      <w:r>
        <w:rPr>
          <w:rFonts w:ascii="Times New Roman"/>
          <w:b w:val="false"/>
          <w:i w:val="false"/>
          <w:color w:val="000000"/>
          <w:sz w:val="28"/>
        </w:rPr>
        <w:t>
      </w:t>
      </w:r>
      <w:r>
        <w:rPr>
          <w:rFonts w:ascii="Times New Roman"/>
          <w:b w:val="false"/>
          <w:i w:val="false"/>
          <w:color w:val="000000"/>
          <w:sz w:val="28"/>
        </w:rPr>
        <w:t>2) тендерге шығарылатын объекті бойынша қосымша мәлiметтердi, нақтылауларды тегiн алады;</w:t>
      </w:r>
      <w:r>
        <w:br/>
      </w:r>
      <w:r>
        <w:rPr>
          <w:rFonts w:ascii="Times New Roman"/>
          <w:b w:val="false"/>
          <w:i w:val="false"/>
          <w:color w:val="000000"/>
          <w:sz w:val="28"/>
        </w:rPr>
        <w:t>
      </w:t>
      </w:r>
      <w:r>
        <w:rPr>
          <w:rFonts w:ascii="Times New Roman"/>
          <w:b w:val="false"/>
          <w:i w:val="false"/>
          <w:color w:val="000000"/>
          <w:sz w:val="28"/>
        </w:rPr>
        <w:t>3) объектiнi алдын ала тексеріп қарайды;</w:t>
      </w:r>
      <w:r>
        <w:br/>
      </w:r>
      <w:r>
        <w:rPr>
          <w:rFonts w:ascii="Times New Roman"/>
          <w:b w:val="false"/>
          <w:i w:val="false"/>
          <w:color w:val="000000"/>
          <w:sz w:val="28"/>
        </w:rPr>
        <w:t>
      </w:t>
      </w:r>
      <w:r>
        <w:rPr>
          <w:rFonts w:ascii="Times New Roman"/>
          <w:b w:val="false"/>
          <w:i w:val="false"/>
          <w:color w:val="000000"/>
          <w:sz w:val="28"/>
        </w:rPr>
        <w:t>4) өзінің құқықтары бұзылған кезде сотқа жүгiнеді;</w:t>
      </w:r>
      <w:r>
        <w:br/>
      </w:r>
      <w:r>
        <w:rPr>
          <w:rFonts w:ascii="Times New Roman"/>
          <w:b w:val="false"/>
          <w:i w:val="false"/>
          <w:color w:val="000000"/>
          <w:sz w:val="28"/>
        </w:rPr>
        <w:t>
      </w:t>
      </w:r>
      <w:r>
        <w:rPr>
          <w:rFonts w:ascii="Times New Roman"/>
          <w:b w:val="false"/>
          <w:i w:val="false"/>
          <w:color w:val="000000"/>
          <w:sz w:val="28"/>
        </w:rPr>
        <w:t>5) тендер басталғанға дейін кемінде үш күн бұрын бұл туралы жалға берушіге жазбаша хабарлап, қатысуға берген өзінің өтінішін қайтарып алады.</w:t>
      </w:r>
      <w:r>
        <w:br/>
      </w:r>
      <w:r>
        <w:rPr>
          <w:rFonts w:ascii="Times New Roman"/>
          <w:b w:val="false"/>
          <w:i w:val="false"/>
          <w:color w:val="000000"/>
          <w:sz w:val="28"/>
        </w:rPr>
        <w:t>
      </w:t>
      </w:r>
      <w:r>
        <w:rPr>
          <w:rFonts w:ascii="Times New Roman"/>
          <w:b w:val="false"/>
          <w:i w:val="false"/>
          <w:color w:val="000000"/>
          <w:sz w:val="28"/>
        </w:rPr>
        <w:t>35. Егер өтініштерді қабылдау мерзiмiнiң аяқталу сәтiнде бiр ғана өтiнiш тіркелген болса (екiншi және келесi тендерлердi қоспағанда), тендер өтпедi деп танылады. Өткізілмеген тендер туралы шешім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36. Тендер өтетiн күнi отырыста тендер комиссиясы тендерге қатысушылардың ұсыныстары бар ішкі конверттердi ашады және олардың ұсыныстарын жариялайды. Конверттердi ашу алдында комиссия олардың бүтiндiгiн тексередi, бұл ішкі конверттерді ашу хаттамасында тіркеледі.</w:t>
      </w:r>
      <w:r>
        <w:br/>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w:t>
      </w:r>
      <w:r>
        <w:rPr>
          <w:rFonts w:ascii="Times New Roman"/>
          <w:b w:val="false"/>
          <w:i w:val="false"/>
          <w:color w:val="000000"/>
          <w:sz w:val="28"/>
        </w:rPr>
        <w:t>37. Тендер комиссиясы ұсынылған ұсыныстардың тендерлiк құжаттамада қамтылған талаптарға сәйкестiгiн тексередi. Егер берілген ұсыныстар тендерлiк құжаттамада қамтылған талаптарға сәйкес болмаған жағдайда, көрсетiлген ұсыныстар одан әрi қарауға жатпайды және мұндай өтiнiш берген тұлға тендерге қатысушы мәртебесiн жоғалтады, бұл конверттерді ашу хаттамасында тіркеледі.</w:t>
      </w:r>
      <w:r>
        <w:br/>
      </w:r>
      <w:r>
        <w:rPr>
          <w:rFonts w:ascii="Times New Roman"/>
          <w:b w:val="false"/>
          <w:i w:val="false"/>
          <w:color w:val="000000"/>
          <w:sz w:val="28"/>
        </w:rPr>
        <w:t>
      </w:t>
      </w:r>
      <w:r>
        <w:rPr>
          <w:rFonts w:ascii="Times New Roman"/>
          <w:b w:val="false"/>
          <w:i w:val="false"/>
          <w:color w:val="000000"/>
          <w:sz w:val="28"/>
        </w:rPr>
        <w:t>38. Конверттерді ашу хаттамасында тендерге қатысу мәртебесін жоғалтқан тұлға туралы мынадай ақпарат:</w:t>
      </w:r>
      <w:r>
        <w:br/>
      </w:r>
      <w:r>
        <w:rPr>
          <w:rFonts w:ascii="Times New Roman"/>
          <w:b w:val="false"/>
          <w:i w:val="false"/>
          <w:color w:val="000000"/>
          <w:sz w:val="28"/>
        </w:rPr>
        <w:t>
      Қазақстан Республикасының заңды тұлғалары үшін – заңды тұлғаның атауы, мемлекеттік тіркеу (қайта тіркеу) күні және тіркеу нөмірі (қайта тіркеу нөмірі), сондай-ақ олардың өкілінің өкілеттігін растайтын құжат;</w:t>
      </w:r>
      <w:r>
        <w:br/>
      </w:r>
      <w:r>
        <w:rPr>
          <w:rFonts w:ascii="Times New Roman"/>
          <w:b w:val="false"/>
          <w:i w:val="false"/>
          <w:color w:val="000000"/>
          <w:sz w:val="28"/>
        </w:rPr>
        <w:t>
      жеке тұлғалар үшін – тегі, аты, әкесінің аты, жеке куәлігі немесе паспортының нөмірі және берілген күні көрсетіледі.</w:t>
      </w:r>
      <w:r>
        <w:br/>
      </w:r>
      <w:r>
        <w:rPr>
          <w:rFonts w:ascii="Times New Roman"/>
          <w:b w:val="false"/>
          <w:i w:val="false"/>
          <w:color w:val="000000"/>
          <w:sz w:val="28"/>
        </w:rPr>
        <w:t>
      Осы хаттамаға тендерге қатысу мәртебесін жоғалтқан тұлға берген ұсыныстардың конкурстық құжаттамада қамтылған талаптарға сәйкес келмейтіндігін растайтын нақты мәліметтер енгізіледі.</w:t>
      </w:r>
      <w:r>
        <w:br/>
      </w:r>
      <w:r>
        <w:rPr>
          <w:rFonts w:ascii="Times New Roman"/>
          <w:b w:val="false"/>
          <w:i w:val="false"/>
          <w:color w:val="000000"/>
          <w:sz w:val="28"/>
        </w:rPr>
        <w:t>
      </w:t>
      </w:r>
      <w:r>
        <w:rPr>
          <w:rFonts w:ascii="Times New Roman"/>
          <w:b w:val="false"/>
          <w:i w:val="false"/>
          <w:color w:val="000000"/>
          <w:sz w:val="28"/>
        </w:rPr>
        <w:t>39. Конверттердi ашу хаттамасы ресімделгеннен кейін тендер комиссиясы ұсыныстарды талқылау және бағалау үшiн кеңесуге кетедi.</w:t>
      </w:r>
      <w:r>
        <w:br/>
      </w:r>
      <w:r>
        <w:rPr>
          <w:rFonts w:ascii="Times New Roman"/>
          <w:b w:val="false"/>
          <w:i w:val="false"/>
          <w:color w:val="000000"/>
          <w:sz w:val="28"/>
        </w:rPr>
        <w:t>
      </w:t>
      </w:r>
      <w:r>
        <w:rPr>
          <w:rFonts w:ascii="Times New Roman"/>
          <w:b w:val="false"/>
          <w:i w:val="false"/>
          <w:color w:val="000000"/>
          <w:sz w:val="28"/>
        </w:rPr>
        <w:t>40. Тендер комиссиясының шешiмдерi қатысып отырған комиссия мүшелерiнiң жай көпшiлiк дауысымен қабылданады, дауыстар тең болған кезде тендер комиссиясы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41. Тендер комиссиясының отырыстары, егер оларға тендер комиссиясы мүшелерiнiң кемінде 2/3-сi қатысса, заңды болып табылады. Бұл ретте тендер комиссиясы мүшелерінің дәлелді себеп бойынша растайтын құжаттамаларды ұсына отырып, келмеуіне болады.</w:t>
      </w:r>
      <w:r>
        <w:br/>
      </w:r>
      <w:r>
        <w:rPr>
          <w:rFonts w:ascii="Times New Roman"/>
          <w:b w:val="false"/>
          <w:i w:val="false"/>
          <w:color w:val="000000"/>
          <w:sz w:val="28"/>
        </w:rPr>
        <w:t>
      </w:t>
      </w:r>
      <w:r>
        <w:rPr>
          <w:rFonts w:ascii="Times New Roman"/>
          <w:b w:val="false"/>
          <w:i w:val="false"/>
          <w:color w:val="000000"/>
          <w:sz w:val="28"/>
        </w:rPr>
        <w:t>42. Тендер комиссиясының шешiмi бойынша объект үшін жалдау ақысының ең жоғары сомасын ұсынған және тендерлiк құжаттамада қамтылған барлық талаптарға сай келетін тендерге қатысушы тендер жеңiмпазы деп танылады.</w:t>
      </w:r>
      <w:r>
        <w:br/>
      </w:r>
      <w:r>
        <w:rPr>
          <w:rFonts w:ascii="Times New Roman"/>
          <w:b w:val="false"/>
          <w:i w:val="false"/>
          <w:color w:val="000000"/>
          <w:sz w:val="28"/>
        </w:rPr>
        <w:t>
</w:t>
      </w:r>
    </w:p>
    <w:bookmarkStart w:name="z102" w:id="3"/>
    <w:p>
      <w:pPr>
        <w:spacing w:after="0"/>
        <w:ind w:left="0"/>
        <w:jc w:val="left"/>
      </w:pPr>
      <w:r>
        <w:rPr>
          <w:rFonts w:ascii="Times New Roman"/>
          <w:b/>
          <w:i w:val="false"/>
          <w:color w:val="000000"/>
        </w:rPr>
        <w:t xml:space="preserve"> 5 Тендер нәтижелерін ресімдеу</w:t>
      </w:r>
    </w:p>
    <w:bookmarkEnd w:id="3"/>
    <w:p>
      <w:pPr>
        <w:spacing w:after="0"/>
        <w:ind w:left="0"/>
        <w:jc w:val="left"/>
      </w:pPr>
      <w:r>
        <w:rPr>
          <w:rFonts w:ascii="Times New Roman"/>
          <w:b w:val="false"/>
          <w:i w:val="false"/>
          <w:color w:val="000000"/>
          <w:sz w:val="28"/>
        </w:rPr>
        <w:t>      43. Тендер жеңiмпазын анықтайтын тендер комиссиясының қорытындысы немесе тендердің қорытындылары бойынша өзге шешiм тендер аяқталғаннан кейін бір күн мерзімде хаттамамен ресiмделедi, тендер комиссиясының барлық мүшелерi қол қояды және жалға берушi бекiтедi.</w:t>
      </w:r>
      <w:r>
        <w:br/>
      </w:r>
      <w:r>
        <w:rPr>
          <w:rFonts w:ascii="Times New Roman"/>
          <w:b w:val="false"/>
          <w:i w:val="false"/>
          <w:color w:val="000000"/>
          <w:sz w:val="28"/>
        </w:rPr>
        <w:t>
      Тендер жеңiмпазын айқындайтын хаттамаға тендердi жеңiп алушы да қол қояды.</w:t>
      </w:r>
      <w:r>
        <w:br/>
      </w:r>
      <w:r>
        <w:rPr>
          <w:rFonts w:ascii="Times New Roman"/>
          <w:b w:val="false"/>
          <w:i w:val="false"/>
          <w:color w:val="000000"/>
          <w:sz w:val="28"/>
        </w:rPr>
        <w:t>
      Тендердің нәтижелері туралы хаттаманың көшірмесі міндетті түрде барлық тендерге қатысушыларға, сондай-ақ жеңімпазға жіберіледі және оған сәйкес шарт жасалатын құжат болып табылады.</w:t>
      </w:r>
      <w:r>
        <w:br/>
      </w:r>
      <w:r>
        <w:rPr>
          <w:rFonts w:ascii="Times New Roman"/>
          <w:b w:val="false"/>
          <w:i w:val="false"/>
          <w:color w:val="000000"/>
          <w:sz w:val="28"/>
        </w:rPr>
        <w:t>
      </w:t>
      </w:r>
      <w:r>
        <w:rPr>
          <w:rFonts w:ascii="Times New Roman"/>
          <w:b w:val="false"/>
          <w:i w:val="false"/>
          <w:color w:val="000000"/>
          <w:sz w:val="28"/>
        </w:rPr>
        <w:t>44. Хаттамада мынадай деректер:</w:t>
      </w:r>
      <w:r>
        <w:br/>
      </w:r>
      <w:r>
        <w:rPr>
          <w:rFonts w:ascii="Times New Roman"/>
          <w:b w:val="false"/>
          <w:i w:val="false"/>
          <w:color w:val="000000"/>
          <w:sz w:val="28"/>
        </w:rPr>
        <w:t>
      </w:t>
      </w:r>
      <w:r>
        <w:rPr>
          <w:rFonts w:ascii="Times New Roman"/>
          <w:b w:val="false"/>
          <w:i w:val="false"/>
          <w:color w:val="000000"/>
          <w:sz w:val="28"/>
        </w:rPr>
        <w:t>1) тендерлік комиссияның құрамы;</w:t>
      </w:r>
      <w:r>
        <w:br/>
      </w:r>
      <w:r>
        <w:rPr>
          <w:rFonts w:ascii="Times New Roman"/>
          <w:b w:val="false"/>
          <w:i w:val="false"/>
          <w:color w:val="000000"/>
          <w:sz w:val="28"/>
        </w:rPr>
        <w:t>
      </w:t>
      </w:r>
      <w:r>
        <w:rPr>
          <w:rFonts w:ascii="Times New Roman"/>
          <w:b w:val="false"/>
          <w:i w:val="false"/>
          <w:color w:val="000000"/>
          <w:sz w:val="28"/>
        </w:rPr>
        <w:t>2) тендердiң шарттары;</w:t>
      </w:r>
      <w:r>
        <w:br/>
      </w:r>
      <w:r>
        <w:rPr>
          <w:rFonts w:ascii="Times New Roman"/>
          <w:b w:val="false"/>
          <w:i w:val="false"/>
          <w:color w:val="000000"/>
          <w:sz w:val="28"/>
        </w:rPr>
        <w:t>
      </w:t>
      </w:r>
      <w:r>
        <w:rPr>
          <w:rFonts w:ascii="Times New Roman"/>
          <w:b w:val="false"/>
          <w:i w:val="false"/>
          <w:color w:val="000000"/>
          <w:sz w:val="28"/>
        </w:rPr>
        <w:t>3) объекті туралы мәліметтер;</w:t>
      </w:r>
      <w:r>
        <w:br/>
      </w:r>
      <w:r>
        <w:rPr>
          <w:rFonts w:ascii="Times New Roman"/>
          <w:b w:val="false"/>
          <w:i w:val="false"/>
          <w:color w:val="000000"/>
          <w:sz w:val="28"/>
        </w:rPr>
        <w:t>
      </w:t>
      </w:r>
      <w:r>
        <w:rPr>
          <w:rFonts w:ascii="Times New Roman"/>
          <w:b w:val="false"/>
          <w:i w:val="false"/>
          <w:color w:val="000000"/>
          <w:sz w:val="28"/>
        </w:rPr>
        <w:t>4) тендерге қатысушылар мен олардың ұсыныстары туралы мәлiметтер;</w:t>
      </w:r>
      <w:r>
        <w:br/>
      </w:r>
      <w:r>
        <w:rPr>
          <w:rFonts w:ascii="Times New Roman"/>
          <w:b w:val="false"/>
          <w:i w:val="false"/>
          <w:color w:val="000000"/>
          <w:sz w:val="28"/>
        </w:rPr>
        <w:t>
      </w:t>
      </w:r>
      <w:r>
        <w:rPr>
          <w:rFonts w:ascii="Times New Roman"/>
          <w:b w:val="false"/>
          <w:i w:val="false"/>
          <w:color w:val="000000"/>
          <w:sz w:val="28"/>
        </w:rPr>
        <w:t>5) тендердiң жеңiмпазы туралы мәліметтер немесе жеңімпаздың болмауы себебін көрсете отырып, тендердің қорытындылары бойынша өзге шешім;</w:t>
      </w:r>
      <w:r>
        <w:br/>
      </w:r>
      <w:r>
        <w:rPr>
          <w:rFonts w:ascii="Times New Roman"/>
          <w:b w:val="false"/>
          <w:i w:val="false"/>
          <w:color w:val="000000"/>
          <w:sz w:val="28"/>
        </w:rPr>
        <w:t>
      </w:t>
      </w:r>
      <w:r>
        <w:rPr>
          <w:rFonts w:ascii="Times New Roman"/>
          <w:b w:val="false"/>
          <w:i w:val="false"/>
          <w:color w:val="000000"/>
          <w:sz w:val="28"/>
        </w:rPr>
        <w:t>6) жеңімпаздың тендерді жеңіп алу шарттары;</w:t>
      </w:r>
      <w:r>
        <w:br/>
      </w:r>
      <w:r>
        <w:rPr>
          <w:rFonts w:ascii="Times New Roman"/>
          <w:b w:val="false"/>
          <w:i w:val="false"/>
          <w:color w:val="000000"/>
          <w:sz w:val="28"/>
        </w:rPr>
        <w:t>
      </w:t>
      </w:r>
      <w:r>
        <w:rPr>
          <w:rFonts w:ascii="Times New Roman"/>
          <w:b w:val="false"/>
          <w:i w:val="false"/>
          <w:color w:val="000000"/>
          <w:sz w:val="28"/>
        </w:rPr>
        <w:t>7) шартқа қол қою бойынша тараптардың міндеттемелері қамтылады.</w:t>
      </w:r>
      <w:r>
        <w:br/>
      </w:r>
      <w:r>
        <w:rPr>
          <w:rFonts w:ascii="Times New Roman"/>
          <w:b w:val="false"/>
          <w:i w:val="false"/>
          <w:color w:val="000000"/>
          <w:sz w:val="28"/>
        </w:rPr>
        <w:t>
      </w:t>
      </w:r>
      <w:r>
        <w:rPr>
          <w:rFonts w:ascii="Times New Roman"/>
          <w:b w:val="false"/>
          <w:i w:val="false"/>
          <w:color w:val="000000"/>
          <w:sz w:val="28"/>
        </w:rPr>
        <w:t>45. Тендердiң нәтижелерi туралы хаттаманың негiзiнде тендер жеңiмпазының ұсыныстарына сай келетін талаптарда Қазақстан Республикасының Үкіметі бекіткен мемлекеттік мүлікті мүліктік жалдаудың (жалға алудың) үлгі шартына сәйкес жеңімпазбен шарт жасалады.</w:t>
      </w:r>
      <w:r>
        <w:br/>
      </w:r>
      <w:r>
        <w:rPr>
          <w:rFonts w:ascii="Times New Roman"/>
          <w:b w:val="false"/>
          <w:i w:val="false"/>
          <w:color w:val="000000"/>
          <w:sz w:val="28"/>
        </w:rPr>
        <w:t>
      </w:t>
      </w:r>
      <w:r>
        <w:rPr>
          <w:rFonts w:ascii="Times New Roman"/>
          <w:b w:val="false"/>
          <w:i w:val="false"/>
          <w:color w:val="000000"/>
          <w:sz w:val="28"/>
        </w:rPr>
        <w:t>46. Жалға беруші не оның міндетін атқарушы тұлға тендер хаттамасына қол қойылған күннен бастап күнтізбелік он күннен кешіктірмей тендердің жеңімпазымен шарт жасасады және Тізілімде тіркелуге жатады.</w:t>
      </w:r>
      <w:r>
        <w:br/>
      </w:r>
      <w:r>
        <w:rPr>
          <w:rFonts w:ascii="Times New Roman"/>
          <w:b w:val="false"/>
          <w:i w:val="false"/>
          <w:color w:val="000000"/>
          <w:sz w:val="28"/>
        </w:rPr>
        <w:t>
      </w:t>
      </w:r>
      <w:r>
        <w:rPr>
          <w:rFonts w:ascii="Times New Roman"/>
          <w:b w:val="false"/>
          <w:i w:val="false"/>
          <w:color w:val="000000"/>
          <w:sz w:val="28"/>
        </w:rPr>
        <w:t>47. Бір жылдан артық мерзімге жасалған шарт мемлекеттік тіркеуге жатады және осындай тіркеу сәтінен бастап жасалған болып есептеледі.</w:t>
      </w:r>
      <w:r>
        <w:br/>
      </w:r>
      <w:r>
        <w:rPr>
          <w:rFonts w:ascii="Times New Roman"/>
          <w:b w:val="false"/>
          <w:i w:val="false"/>
          <w:color w:val="000000"/>
          <w:sz w:val="28"/>
        </w:rPr>
        <w:t>
      Шарттарды мемлекеттік тіркеу жалдаушының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48. Тендердің жеңімпазына енгізілген кепілдік жарнаның сомасы жасалған шарт бойынша тендердің объектісін пайдаланғаны үшін төлем есебіне жатқызылады.</w:t>
      </w:r>
      <w:r>
        <w:br/>
      </w:r>
      <w:r>
        <w:rPr>
          <w:rFonts w:ascii="Times New Roman"/>
          <w:b w:val="false"/>
          <w:i w:val="false"/>
          <w:color w:val="000000"/>
          <w:sz w:val="28"/>
        </w:rPr>
        <w:t>
      </w:t>
      </w:r>
      <w:r>
        <w:rPr>
          <w:rFonts w:ascii="Times New Roman"/>
          <w:b w:val="false"/>
          <w:i w:val="false"/>
          <w:color w:val="000000"/>
          <w:sz w:val="28"/>
        </w:rPr>
        <w:t xml:space="preserve">49. Жеңімпаз тендер жеңiмпазының ұсыныстарына сай келетін талаптарда шарт жасасудан жазбаша бас тартқан жағдайда, жалға берушi бір күн мерзімде тендерге қалған қатысушылардың iшiнен (егер қалғандарының саны кемiнде екеу болса) Қағиданың </w:t>
      </w:r>
      <w:r>
        <w:rPr>
          <w:rFonts w:ascii="Times New Roman"/>
          <w:b w:val="false"/>
          <w:i w:val="false"/>
          <w:color w:val="000000"/>
          <w:sz w:val="28"/>
        </w:rPr>
        <w:t>42-тармағының</w:t>
      </w:r>
      <w:r>
        <w:rPr>
          <w:rFonts w:ascii="Times New Roman"/>
          <w:b w:val="false"/>
          <w:i w:val="false"/>
          <w:color w:val="000000"/>
          <w:sz w:val="28"/>
        </w:rPr>
        <w:t xml:space="preserve"> талаптарына сай келетін жеңімпазды анықтайды не жаңадан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50. Жалға алынатын объектілерді қосалқы жалдауға тапсыру, сондай-ақ жалға алынған объекті үшін залалы жоқ объектінің ажырамас жақсартуларын жалдаушының өз қаражаты есебінен жүргізуі коммуналдық мүлікпен басқаруға өкілетті, жергілікті бюджеттен қаржыландырылатын атқарушы органның келісімі бойынша, баланс ұстаушының келісімі және жергілікті атқарушы органның жазбаша рұқсатымен жүзеге асырылады.</w:t>
      </w:r>
      <w:r>
        <w:br/>
      </w:r>
      <w:r>
        <w:rPr>
          <w:rFonts w:ascii="Times New Roman"/>
          <w:b w:val="false"/>
          <w:i w:val="false"/>
          <w:color w:val="000000"/>
          <w:sz w:val="28"/>
        </w:rPr>
        <w:t>
      Жалдаушы жүргізген объектілердің ажырауға келетін жақсартулары, егер шартта өзгеше көзделмесе, оның меншігі болып табылады.</w:t>
      </w:r>
      <w:r>
        <w:br/>
      </w:r>
      <w:r>
        <w:rPr>
          <w:rFonts w:ascii="Times New Roman"/>
          <w:b w:val="false"/>
          <w:i w:val="false"/>
          <w:color w:val="000000"/>
          <w:sz w:val="28"/>
        </w:rPr>
        <w:t>
      Жалдаушы жүргізген объектілердің ажырамас жақсартуларының құны жалға берушінің келісімі бойынша жергілікті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51. Ажырамас жақсартуларды жүзеге асыруға рұқсат алу үшін коммуналдық мүлікпен басқаруға өкілетті, жергілікті бюджеттен қаржыландырылатын атқарушы орган жергілікті атқарушы органға тиісті өтінішті мына құжаттарды:</w:t>
      </w:r>
      <w:r>
        <w:br/>
      </w:r>
      <w:r>
        <w:rPr>
          <w:rFonts w:ascii="Times New Roman"/>
          <w:b w:val="false"/>
          <w:i w:val="false"/>
          <w:color w:val="000000"/>
          <w:sz w:val="28"/>
        </w:rPr>
        <w:t>
      </w:t>
      </w:r>
      <w:r>
        <w:rPr>
          <w:rFonts w:ascii="Times New Roman"/>
          <w:b w:val="false"/>
          <w:i w:val="false"/>
          <w:color w:val="000000"/>
          <w:sz w:val="28"/>
        </w:rPr>
        <w:t>1) жалдаушының өтінімдерін;</w:t>
      </w:r>
      <w:r>
        <w:br/>
      </w:r>
      <w:r>
        <w:rPr>
          <w:rFonts w:ascii="Times New Roman"/>
          <w:b w:val="false"/>
          <w:i w:val="false"/>
          <w:color w:val="000000"/>
          <w:sz w:val="28"/>
        </w:rPr>
        <w:t>
      </w:t>
      </w:r>
      <w:r>
        <w:rPr>
          <w:rFonts w:ascii="Times New Roman"/>
          <w:b w:val="false"/>
          <w:i w:val="false"/>
          <w:color w:val="000000"/>
          <w:sz w:val="28"/>
        </w:rPr>
        <w:t>2) объектіге ажырамас жақсартулар жүргізуге баланс ұстаушының келісімін;</w:t>
      </w:r>
      <w:r>
        <w:br/>
      </w:r>
      <w:r>
        <w:rPr>
          <w:rFonts w:ascii="Times New Roman"/>
          <w:b w:val="false"/>
          <w:i w:val="false"/>
          <w:color w:val="000000"/>
          <w:sz w:val="28"/>
        </w:rPr>
        <w:t>
      </w:t>
      </w:r>
      <w:r>
        <w:rPr>
          <w:rFonts w:ascii="Times New Roman"/>
          <w:b w:val="false"/>
          <w:i w:val="false"/>
          <w:color w:val="000000"/>
          <w:sz w:val="28"/>
        </w:rPr>
        <w:t>3) жалпы түсіндірме жазбаның құрамындағы енгізілетін ажырамас жақсартуларға қысқаша сипаттама және оларды жүргізу қажеттілігіне, сондай-ақ құнының еркін сметалық есебіне негіздеме берілетін жобалау-сметалық құжаттаманы;</w:t>
      </w:r>
      <w:r>
        <w:br/>
      </w:r>
      <w:r>
        <w:rPr>
          <w:rFonts w:ascii="Times New Roman"/>
          <w:b w:val="false"/>
          <w:i w:val="false"/>
          <w:color w:val="000000"/>
          <w:sz w:val="28"/>
        </w:rPr>
        <w:t>
      </w:t>
      </w:r>
      <w:r>
        <w:rPr>
          <w:rFonts w:ascii="Times New Roman"/>
          <w:b w:val="false"/>
          <w:i w:val="false"/>
          <w:color w:val="000000"/>
          <w:sz w:val="28"/>
        </w:rPr>
        <w:t>4) жаңадан салынатын объектілер үшін есептеулерді, көлемдік-жоспарланған, сындарлы және инженерлік жобалық шешімдердің сызбаларын қоса бере отырып, ұсынады.</w:t>
      </w:r>
      <w:r>
        <w:br/>
      </w:r>
      <w:r>
        <w:rPr>
          <w:rFonts w:ascii="Times New Roman"/>
          <w:b w:val="false"/>
          <w:i w:val="false"/>
          <w:color w:val="000000"/>
          <w:sz w:val="28"/>
        </w:rPr>
        <w:t>
      Жергілікті атқарушы орган бір ай мерзімде көрсетілген өтінішті қарайды және коммуналдық мүлікпен басқаруға өкілетті, жергілікті бюджеттен қаржыландырылатын атқарушы органына объектінің ажырамас жақсартуларын жүргізуге келісімі немесе бас тартуы туралы ақпарат береді.</w:t>
      </w:r>
      <w:r>
        <w:br/>
      </w:r>
      <w:r>
        <w:rPr>
          <w:rFonts w:ascii="Times New Roman"/>
          <w:b w:val="false"/>
          <w:i w:val="false"/>
          <w:color w:val="000000"/>
          <w:sz w:val="28"/>
        </w:rPr>
        <w:t>
      Жергілікті атқарушы органның рұқсатын алғаннан кейін жалдаушы объектінің ажырамас жақсартуларын жүргізуге кіріседі.</w:t>
      </w:r>
      <w:r>
        <w:br/>
      </w:r>
      <w:r>
        <w:rPr>
          <w:rFonts w:ascii="Times New Roman"/>
          <w:b w:val="false"/>
          <w:i w:val="false"/>
          <w:color w:val="000000"/>
          <w:sz w:val="28"/>
        </w:rPr>
        <w:t>
      Жалдаушы жүргізетін объектінің ажырамас жақсартуларының құнын өтеу үшін жергілікті атқарушы органға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жалдаушының өтемақы алуына өтінімін; </w:t>
      </w:r>
      <w:r>
        <w:br/>
      </w:r>
      <w:r>
        <w:rPr>
          <w:rFonts w:ascii="Times New Roman"/>
          <w:b w:val="false"/>
          <w:i w:val="false"/>
          <w:color w:val="000000"/>
          <w:sz w:val="28"/>
        </w:rPr>
        <w:t>
      </w:t>
      </w:r>
      <w:r>
        <w:rPr>
          <w:rFonts w:ascii="Times New Roman"/>
          <w:b w:val="false"/>
          <w:i w:val="false"/>
          <w:color w:val="000000"/>
          <w:sz w:val="28"/>
        </w:rPr>
        <w:t>2) жергілікті атқарушы органның объектінің ажырамас жақсартуларын жүргізуге жазбаша рұқсатын;</w:t>
      </w:r>
      <w:r>
        <w:br/>
      </w:r>
      <w:r>
        <w:rPr>
          <w:rFonts w:ascii="Times New Roman"/>
          <w:b w:val="false"/>
          <w:i w:val="false"/>
          <w:color w:val="000000"/>
          <w:sz w:val="28"/>
        </w:rPr>
        <w:t>
      </w:t>
      </w:r>
      <w:r>
        <w:rPr>
          <w:rFonts w:ascii="Times New Roman"/>
          <w:b w:val="false"/>
          <w:i w:val="false"/>
          <w:color w:val="000000"/>
          <w:sz w:val="28"/>
        </w:rPr>
        <w:t>3) объектілерді қайта жаңартудан және техникалық қайта жарақтандырудан кейін объектіні пайдалануға енгізуге рұқсат беретін құжатты (мемлекеттік комиссия актілері, объектіні пайдалануға енгізу бойынша жұмыс комиссиясының актісі және басқалары);</w:t>
      </w:r>
      <w:r>
        <w:br/>
      </w:r>
      <w:r>
        <w:rPr>
          <w:rFonts w:ascii="Times New Roman"/>
          <w:b w:val="false"/>
          <w:i w:val="false"/>
          <w:color w:val="000000"/>
          <w:sz w:val="28"/>
        </w:rPr>
        <w:t>
      </w:t>
      </w:r>
      <w:r>
        <w:rPr>
          <w:rFonts w:ascii="Times New Roman"/>
          <w:b w:val="false"/>
          <w:i w:val="false"/>
          <w:color w:val="000000"/>
          <w:sz w:val="28"/>
        </w:rPr>
        <w:t>4) орындалған жұмыстар актілерін бере отырып, тиісті өтініш ұсынуы қажет.</w:t>
      </w:r>
      <w:r>
        <w:br/>
      </w:r>
      <w:r>
        <w:rPr>
          <w:rFonts w:ascii="Times New Roman"/>
          <w:b w:val="false"/>
          <w:i w:val="false"/>
          <w:color w:val="000000"/>
          <w:sz w:val="28"/>
        </w:rPr>
        <w:t>
      Енгізілген ажырамас жақсартуларды растау үшін жергілікті атқарушы орган қажетті мамандар мен сарапшыларды тартуы мүмкін.</w:t>
      </w:r>
      <w:r>
        <w:br/>
      </w:r>
      <w:r>
        <w:rPr>
          <w:rFonts w:ascii="Times New Roman"/>
          <w:b w:val="false"/>
          <w:i w:val="false"/>
          <w:color w:val="000000"/>
          <w:sz w:val="28"/>
        </w:rPr>
        <w:t>
      Ұсынылған құжаттарды қарау қорытындылары бойынша жергілікті атқарушы орган тиісті шешім қабылдайды.</w:t>
      </w:r>
      <w:r>
        <w:br/>
      </w:r>
      <w:r>
        <w:rPr>
          <w:rFonts w:ascii="Times New Roman"/>
          <w:b w:val="false"/>
          <w:i w:val="false"/>
          <w:color w:val="000000"/>
          <w:sz w:val="28"/>
        </w:rPr>
        <w:t>
      </w:t>
      </w:r>
      <w:r>
        <w:rPr>
          <w:rFonts w:ascii="Times New Roman"/>
          <w:b w:val="false"/>
          <w:i w:val="false"/>
          <w:color w:val="000000"/>
          <w:sz w:val="28"/>
        </w:rPr>
        <w:t xml:space="preserve">52. Күрделі жөндеуді жүзеге асыру бойынша міндеттеме объектіні жалдаушыға жүктелген жағдайда объектіні күрделі жөндеу құны шарт бойынша төлем есебіне жатқызылады. Объектіге күрделі жөндеу жүргізудің құны мен басқа шарттары осы Қағиданың </w:t>
      </w:r>
      <w:r>
        <w:rPr>
          <w:rFonts w:ascii="Times New Roman"/>
          <w:b w:val="false"/>
          <w:i w:val="false"/>
          <w:color w:val="000000"/>
          <w:sz w:val="28"/>
        </w:rPr>
        <w:t>51-тармағында</w:t>
      </w:r>
      <w:r>
        <w:rPr>
          <w:rFonts w:ascii="Times New Roman"/>
          <w:b w:val="false"/>
          <w:i w:val="false"/>
          <w:color w:val="000000"/>
          <w:sz w:val="28"/>
        </w:rPr>
        <w:t xml:space="preserve"> көзделген талаптарға сәйкес жергілікті атқарушы органмен жазбаша келісілуі тиіс.</w:t>
      </w:r>
      <w:r>
        <w:br/>
      </w:r>
      <w:r>
        <w:rPr>
          <w:rFonts w:ascii="Times New Roman"/>
          <w:b w:val="false"/>
          <w:i w:val="false"/>
          <w:color w:val="000000"/>
          <w:sz w:val="28"/>
        </w:rPr>
        <w:t>
</w:t>
      </w:r>
    </w:p>
    <w:bookmarkStart w:name="z127" w:id="4"/>
    <w:p>
      <w:pPr>
        <w:spacing w:after="0"/>
        <w:ind w:left="0"/>
        <w:jc w:val="left"/>
      </w:pPr>
      <w:r>
        <w:rPr>
          <w:rFonts w:ascii="Times New Roman"/>
          <w:b/>
          <w:i w:val="false"/>
          <w:color w:val="000000"/>
        </w:rPr>
        <w:t xml:space="preserve"> 6. Қабылдау-беру актісі бойынша объектіні беру</w:t>
      </w:r>
    </w:p>
    <w:bookmarkEnd w:id="4"/>
    <w:p>
      <w:pPr>
        <w:spacing w:after="0"/>
        <w:ind w:left="0"/>
        <w:jc w:val="left"/>
      </w:pPr>
      <w:r>
        <w:rPr>
          <w:rFonts w:ascii="Times New Roman"/>
          <w:b w:val="false"/>
          <w:i w:val="false"/>
          <w:color w:val="000000"/>
          <w:sz w:val="28"/>
        </w:rPr>
        <w:t>      53. Шартқа қол қойылғаннан кейін он жұмыс күнінен кешіктірмей объектіні баланс ұстаушы жалға беруші бекіткен қабылдау-беру актісі бойынша жалдаушыға береді және Тізілімде тіркеледі.</w:t>
      </w:r>
      <w:r>
        <w:br/>
      </w:r>
      <w:r>
        <w:rPr>
          <w:rFonts w:ascii="Times New Roman"/>
          <w:b w:val="false"/>
          <w:i w:val="false"/>
          <w:color w:val="000000"/>
          <w:sz w:val="28"/>
        </w:rPr>
        <w:t>
      </w:t>
      </w:r>
      <w:r>
        <w:rPr>
          <w:rFonts w:ascii="Times New Roman"/>
          <w:b w:val="false"/>
          <w:i w:val="false"/>
          <w:color w:val="000000"/>
          <w:sz w:val="28"/>
        </w:rPr>
        <w:t>54. Қабылдау-беру актісінде мыналар:</w:t>
      </w:r>
      <w:r>
        <w:br/>
      </w:r>
      <w:r>
        <w:rPr>
          <w:rFonts w:ascii="Times New Roman"/>
          <w:b w:val="false"/>
          <w:i w:val="false"/>
          <w:color w:val="000000"/>
          <w:sz w:val="28"/>
        </w:rPr>
        <w:t>
      </w:t>
      </w:r>
      <w:r>
        <w:rPr>
          <w:rFonts w:ascii="Times New Roman"/>
          <w:b w:val="false"/>
          <w:i w:val="false"/>
          <w:color w:val="000000"/>
          <w:sz w:val="28"/>
        </w:rPr>
        <w:t>1) акт жасалған орын мен күн;</w:t>
      </w:r>
      <w:r>
        <w:br/>
      </w:r>
      <w:r>
        <w:rPr>
          <w:rFonts w:ascii="Times New Roman"/>
          <w:b w:val="false"/>
          <w:i w:val="false"/>
          <w:color w:val="000000"/>
          <w:sz w:val="28"/>
        </w:rPr>
        <w:t>
      </w:t>
      </w:r>
      <w:r>
        <w:rPr>
          <w:rFonts w:ascii="Times New Roman"/>
          <w:b w:val="false"/>
          <w:i w:val="false"/>
          <w:color w:val="000000"/>
          <w:sz w:val="28"/>
        </w:rPr>
        <w:t>2) өкiлдері оларға сәйкес тараптардың мүдделерiн бiлдiруге уәкiлеттi құжаттардың атауы мен деректемелері;</w:t>
      </w:r>
      <w:r>
        <w:br/>
      </w:r>
      <w:r>
        <w:rPr>
          <w:rFonts w:ascii="Times New Roman"/>
          <w:b w:val="false"/>
          <w:i w:val="false"/>
          <w:color w:val="000000"/>
          <w:sz w:val="28"/>
        </w:rPr>
        <w:t>
      </w:t>
      </w:r>
      <w:r>
        <w:rPr>
          <w:rFonts w:ascii="Times New Roman"/>
          <w:b w:val="false"/>
          <w:i w:val="false"/>
          <w:color w:val="000000"/>
          <w:sz w:val="28"/>
        </w:rPr>
        <w:t>3) объектіні беру жүргізілетін шарттың нөмiрi мен қол қойылған күнi;</w:t>
      </w:r>
      <w:r>
        <w:br/>
      </w:r>
      <w:r>
        <w:rPr>
          <w:rFonts w:ascii="Times New Roman"/>
          <w:b w:val="false"/>
          <w:i w:val="false"/>
          <w:color w:val="000000"/>
          <w:sz w:val="28"/>
        </w:rPr>
        <w:t>
      </w:t>
      </w:r>
      <w:r>
        <w:rPr>
          <w:rFonts w:ascii="Times New Roman"/>
          <w:b w:val="false"/>
          <w:i w:val="false"/>
          <w:color w:val="000000"/>
          <w:sz w:val="28"/>
        </w:rPr>
        <w:t>4) берiлетiн объектiнiң анықталған ақаулықтардың тiзбесімен бiрге техникалық жай-күйі;</w:t>
      </w:r>
      <w:r>
        <w:br/>
      </w:r>
      <w:r>
        <w:rPr>
          <w:rFonts w:ascii="Times New Roman"/>
          <w:b w:val="false"/>
          <w:i w:val="false"/>
          <w:color w:val="000000"/>
          <w:sz w:val="28"/>
        </w:rPr>
        <w:t>
      </w:t>
      </w:r>
      <w:r>
        <w:rPr>
          <w:rFonts w:ascii="Times New Roman"/>
          <w:b w:val="false"/>
          <w:i w:val="false"/>
          <w:color w:val="000000"/>
          <w:sz w:val="28"/>
        </w:rPr>
        <w:t>5) тараптардың мөрлерiмен куәландырылған өкiлдердiң қолдары көрсетіледі.</w:t>
      </w:r>
      <w:r>
        <w:br/>
      </w:r>
      <w:r>
        <w:rPr>
          <w:rFonts w:ascii="Times New Roman"/>
          <w:b w:val="false"/>
          <w:i w:val="false"/>
          <w:color w:val="000000"/>
          <w:sz w:val="28"/>
        </w:rPr>
        <w:t>
      </w:t>
      </w:r>
      <w:r>
        <w:rPr>
          <w:rFonts w:ascii="Times New Roman"/>
          <w:b w:val="false"/>
          <w:i w:val="false"/>
          <w:color w:val="000000"/>
          <w:sz w:val="28"/>
        </w:rPr>
        <w:t>55. Қабылдау-беру актісі қазақ және орыс тiлдерiнде алты данада жасалады, оның екеуi жалға берушiде, екеуi баланс ұстаушыда сақталады және екеуi жалдаушыға беріледі.</w:t>
      </w:r>
      <w:r>
        <w:br/>
      </w:r>
      <w:r>
        <w:rPr>
          <w:rFonts w:ascii="Times New Roman"/>
          <w:b w:val="false"/>
          <w:i w:val="false"/>
          <w:color w:val="000000"/>
          <w:sz w:val="28"/>
        </w:rPr>
        <w:t>
      </w:t>
      </w:r>
      <w:r>
        <w:rPr>
          <w:rFonts w:ascii="Times New Roman"/>
          <w:b w:val="false"/>
          <w:i w:val="false"/>
          <w:color w:val="000000"/>
          <w:sz w:val="28"/>
        </w:rPr>
        <w:t>56. Осы Қағидамен реттелмеген барлық мәселелер бойынша шарттың тараптары Қазақстан Республикасының қолданыстағы заңнамасының нормаларын басшылыққа алады.</w:t>
      </w:r>
      <w:r>
        <w:br/>
      </w:r>
      <w:r>
        <w:rPr>
          <w:rFonts w:ascii="Times New Roman"/>
          <w:b w:val="false"/>
          <w:i w:val="false"/>
          <w:color w:val="000000"/>
          <w:sz w:val="28"/>
        </w:rPr>
        <w:t>
</w:t>
      </w:r>
    </w:p>
    <w:bookmarkStart w:name="z136" w:id="5"/>
    <w:p>
      <w:pPr>
        <w:spacing w:after="0"/>
        <w:ind w:left="0"/>
        <w:jc w:val="left"/>
      </w:pPr>
      <w:r>
        <w:rPr>
          <w:rFonts w:ascii="Times New Roman"/>
          <w:b/>
          <w:i w:val="false"/>
          <w:color w:val="000000"/>
        </w:rPr>
        <w:t xml:space="preserve"> 7. Жалдау ақысы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57. Объектілерді мүліктік жалдауға (жалға алуға) беру кезінде жалдау ақысының ставкасын есептеуді жалға беруші осы Қағиданың қосымшасына сәйкес салудың түрлерін, тұрғын емес үй-жайдың түрін, қолайлылық дәрежесін, аумақтық орналасуын, жалдаушы қызметінің түрін, жалдаушының ұйымдастыру-құқықтық нысанын ескере отырып, базалық ставканың және қолданылатын коэффициенттердің мөлшері негізінде жүзеге асырады.</w:t>
      </w:r>
      <w:r>
        <w:br/>
      </w:r>
      <w:r>
        <w:rPr>
          <w:rFonts w:ascii="Times New Roman"/>
          <w:b w:val="false"/>
          <w:i w:val="false"/>
          <w:color w:val="000000"/>
          <w:sz w:val="28"/>
        </w:rPr>
        <w:t>
      Жалдау ақысының базалық ставкасы – 2 (екі) айлық есептік көрсеткіш.</w:t>
      </w:r>
      <w:r>
        <w:br/>
      </w:r>
      <w:r>
        <w:rPr>
          <w:rFonts w:ascii="Times New Roman"/>
          <w:b w:val="false"/>
          <w:i w:val="false"/>
          <w:color w:val="000000"/>
          <w:sz w:val="28"/>
        </w:rPr>
        <w:t>
      Объектілерді мүлiктiк жалдауға (жалға алуға) берген кезде объектінің аймақтық орналасуын есепке алатын коэффициент көлемі жылжымайтын мүлікке құқықтарды тіркеу саласында өкілетті мемлекеттік органмен белгіленетін аймақтарға бөлу коэффициентінің негізінде жалдауға берушімен белгіленеді.</w:t>
      </w:r>
      <w:r>
        <w:br/>
      </w:r>
      <w:r>
        <w:rPr>
          <w:rFonts w:ascii="Times New Roman"/>
          <w:b w:val="false"/>
          <w:i w:val="false"/>
          <w:color w:val="000000"/>
          <w:sz w:val="28"/>
        </w:rPr>
        <w:t>
      </w:t>
      </w:r>
      <w:r>
        <w:rPr>
          <w:rFonts w:ascii="Times New Roman"/>
          <w:b w:val="false"/>
          <w:i w:val="false"/>
          <w:color w:val="000000"/>
          <w:sz w:val="28"/>
        </w:rPr>
        <w:t>58. Төлем тұтас алғанда барлық жалданған мүлік үшін немесе шартта көзделетін мерзімділікпен немесе бір жолғы енгізілетін төлемдердің нақты сомасында оның барлық құрамдас бөліктерінің әрқайсысы бойынша жеке белгіленеді.</w:t>
      </w:r>
      <w:r>
        <w:br/>
      </w:r>
      <w:r>
        <w:rPr>
          <w:rFonts w:ascii="Times New Roman"/>
          <w:b w:val="false"/>
          <w:i w:val="false"/>
          <w:color w:val="000000"/>
          <w:sz w:val="28"/>
        </w:rPr>
        <w:t>
      Ғимаратта үй-жайлардың бір бөлігін жалдау үшін төлемдерді есептеу кезінде жалдаушының осы алаңдарды үлестік пайдалануына тепе-тең жалпы пайдалану орындарына қол жетімділікті ескеру қажет.</w:t>
      </w:r>
      <w:r>
        <w:br/>
      </w:r>
      <w:r>
        <w:rPr>
          <w:rFonts w:ascii="Times New Roman"/>
          <w:b w:val="false"/>
          <w:i w:val="false"/>
          <w:color w:val="000000"/>
          <w:sz w:val="28"/>
        </w:rPr>
        <w:t>
      </w:t>
      </w:r>
      <w:r>
        <w:rPr>
          <w:rFonts w:ascii="Times New Roman"/>
          <w:b w:val="false"/>
          <w:i w:val="false"/>
          <w:color w:val="000000"/>
          <w:sz w:val="28"/>
        </w:rPr>
        <w:t>59. Мүлікті жалдау (жалға алу) ақысына коммуналдық қызметтер үшін төлемдер, ағымды және күрделі жөндеуге есептеулер, объектіге қызмет көрсету үшін төлемдер енгізілмейді. Бұл төлемдерді жалдаушы тікелей ведомстволық күзетке, пайдалану, коммуналдық, санитарлық және басқа да қызметтерге төлейді.</w:t>
      </w:r>
      <w:r>
        <w:br/>
      </w:r>
      <w:r>
        <w:rPr>
          <w:rFonts w:ascii="Times New Roman"/>
          <w:b w:val="false"/>
          <w:i w:val="false"/>
          <w:color w:val="000000"/>
          <w:sz w:val="28"/>
        </w:rPr>
        <w:t>
      </w:t>
      </w:r>
      <w:r>
        <w:rPr>
          <w:rFonts w:ascii="Times New Roman"/>
          <w:b w:val="false"/>
          <w:i w:val="false"/>
          <w:color w:val="000000"/>
          <w:sz w:val="28"/>
        </w:rPr>
        <w:t>60. Егер шартта өзгеше көзделмесе, мүлікті пайдаланғаны үшін жалдау ақысының ставкасын жылына бір реттен жиі өзгертуге болмайды.</w:t>
      </w:r>
      <w:r>
        <w:br/>
      </w:r>
      <w:r>
        <w:rPr>
          <w:rFonts w:ascii="Times New Roman"/>
          <w:b w:val="false"/>
          <w:i w:val="false"/>
          <w:color w:val="000000"/>
          <w:sz w:val="28"/>
        </w:rPr>
        <w:t>
      61. Жалдау ақысы жергілікті бюджетке аударылады.</w:t>
      </w:r>
      <w:r>
        <w:br/>
      </w:r>
      <w:r>
        <w:rPr>
          <w:rFonts w:ascii="Times New Roman"/>
          <w:b w:val="false"/>
          <w:i w:val="false"/>
          <w:color w:val="000000"/>
          <w:sz w:val="28"/>
        </w:rPr>
        <w:t>
</w:t>
      </w:r>
    </w:p>
    <w:bookmarkStart w:name="z141" w:id="6"/>
    <w:p>
      <w:pPr>
        <w:spacing w:after="0"/>
        <w:ind w:left="0"/>
        <w:jc w:val="left"/>
      </w:pPr>
      <w:r>
        <w:rPr>
          <w:rFonts w:ascii="Times New Roman"/>
          <w:b/>
          <w:i w:val="false"/>
          <w:color w:val="000000"/>
        </w:rPr>
        <w:t xml:space="preserve"> 8. Дауларды шешу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62. Объектiнi шарт бойынша мүлiктiк жалдауға беру кезінде туындайтын даулар келіссөздер жолымен шешіледі.</w:t>
      </w:r>
      <w:r>
        <w:br/>
      </w:r>
      <w:r>
        <w:rPr>
          <w:rFonts w:ascii="Times New Roman"/>
          <w:b w:val="false"/>
          <w:i w:val="false"/>
          <w:color w:val="000000"/>
          <w:sz w:val="28"/>
        </w:rPr>
        <w:t>
      Келісімге қол жеткізілмеген жағдайда даулар сот тәртібінде шешіледі.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Коммуналдық мүлік объектілерін</w:t>
            </w:r>
            <w:r>
              <w:br/>
            </w:r>
            <w:r>
              <w:rPr>
                <w:rFonts w:ascii="Times New Roman"/>
                <w:b w:val="false"/>
                <w:i w:val="false"/>
                <w:color w:val="000000"/>
                <w:sz w:val="20"/>
              </w:rPr>
              <w:t>мүлiктiк жалдауға (жалға алуға)</w:t>
            </w:r>
            <w:r>
              <w:br/>
            </w:r>
            <w:r>
              <w:rPr>
                <w:rFonts w:ascii="Times New Roman"/>
                <w:b w:val="false"/>
                <w:i w:val="false"/>
                <w:color w:val="000000"/>
                <w:sz w:val="20"/>
              </w:rPr>
              <w:t>беру қағидасының қосымшасы</w:t>
            </w:r>
          </w:p>
        </w:tc>
      </w:tr>
    </w:tbl>
    <w:bookmarkStart w:name="z144" w:id="7"/>
    <w:p>
      <w:pPr>
        <w:spacing w:after="0"/>
        <w:ind w:left="0"/>
        <w:jc w:val="left"/>
      </w:pPr>
      <w:r>
        <w:rPr>
          <w:rFonts w:ascii="Times New Roman"/>
          <w:b/>
          <w:i w:val="false"/>
          <w:color w:val="000000"/>
        </w:rPr>
        <w:t xml:space="preserve"> Мемлекеттiк мекемелердiң және коммуналдық кәсiпорындардың балансындағы мемлекеттік тұрғын емес қордың жалдау ақысының есеп айырысу мөлшерлемесін және қолданылатын коэффициенттердің көлемін анықтау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шаршы метр жалдау ақысының есеп айырысу мөлшерлемесі = жылына 2 (екі) айлық есеп көрсеткіштен кем емес.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0185"/>
        <w:gridCol w:w="127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жапсара-қоса салынған бөлік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техникалық-инженерлік құрылғылармен толық қамтамасыз етілген жағдайда (орталық жылу жүйесі, жылы су, су құбырлары мен кәріздер)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Тараз қаласы үшін:</w:t>
            </w:r>
            <w:r>
              <w:br/>
            </w:r>
            <w:r>
              <w:rPr>
                <w:rFonts w:ascii="Times New Roman"/>
                <w:b w:val="false"/>
                <w:i w:val="false"/>
                <w:color w:val="000000"/>
                <w:sz w:val="20"/>
              </w:rPr>
              <w:t>
қала орталығы</w:t>
            </w:r>
            <w:r>
              <w:br/>
            </w:r>
            <w:r>
              <w:rPr>
                <w:rFonts w:ascii="Times New Roman"/>
                <w:b w:val="false"/>
                <w:i w:val="false"/>
                <w:color w:val="000000"/>
                <w:sz w:val="20"/>
              </w:rPr>
              <w:t>
қала шеті және мөлтек аудандар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аудан орталығы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кент, ауыл</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Банктердің есеп айырысу-кассалық орталықтары үшін, "Казпошта" акционерлік қоғамының халыққа қызмет көрсету үшін (мемлекеттік мекемелердің ғимараттарында азайту коэффициент – 0,5 шектеулі қолжетімділікпен қолданылуда)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қоғамдық тамақтандыру, сауда, қонақүй қызметтерін ұйымдастыру үшін</w:t>
            </w:r>
            <w:r>
              <w:br/>
            </w:r>
            <w:r>
              <w:rPr>
                <w:rFonts w:ascii="Times New Roman"/>
                <w:b w:val="false"/>
                <w:i w:val="false"/>
                <w:color w:val="000000"/>
                <w:sz w:val="20"/>
              </w:rPr>
              <w:t>
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келесі саладағы қызметтері ұйымдастыру үшін:</w:t>
            </w:r>
            <w:r>
              <w:br/>
            </w:r>
            <w:r>
              <w:rPr>
                <w:rFonts w:ascii="Times New Roman"/>
                <w:b w:val="false"/>
                <w:i w:val="false"/>
                <w:color w:val="000000"/>
                <w:sz w:val="20"/>
              </w:rPr>
              <w:t>
ғылым мен жоғары білім беру</w:t>
            </w:r>
            <w:r>
              <w:br/>
            </w:r>
            <w:r>
              <w:rPr>
                <w:rFonts w:ascii="Times New Roman"/>
                <w:b w:val="false"/>
                <w:i w:val="false"/>
                <w:color w:val="000000"/>
                <w:sz w:val="20"/>
              </w:rPr>
              <w:t>
орта денгейдегі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5.5 денсаулық сақтау, мәдениет және спорт саласындағы қызметтерді ұйымдастыру үшін</w:t>
            </w:r>
            <w:r>
              <w:br/>
            </w:r>
            <w:r>
              <w:rPr>
                <w:rFonts w:ascii="Times New Roman"/>
                <w:b w:val="false"/>
                <w:i w:val="false"/>
                <w:color w:val="000000"/>
                <w:sz w:val="20"/>
              </w:rPr>
              <w:t>
5.6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1. Республикалық меншік нысандарында орналастырылған коммуналдық мекемелердің жалдау ақысынан босатылған жағдайда нысандарында, коммуналдық меншік нысандарында орналастырылған республикалық мекемелерден алынатын жалдау ақысы алынбайды.</w:t>
      </w:r>
      <w:r>
        <w:br/>
      </w:r>
      <w:r>
        <w:rPr>
          <w:rFonts w:ascii="Times New Roman"/>
          <w:b w:val="false"/>
          <w:i w:val="false"/>
          <w:color w:val="000000"/>
          <w:sz w:val="28"/>
        </w:rPr>
        <w:t>
      </w:t>
      </w:r>
      <w:r>
        <w:rPr>
          <w:rFonts w:ascii="Times New Roman"/>
          <w:b w:val="false"/>
          <w:i w:val="false"/>
          <w:color w:val="000000"/>
          <w:sz w:val="28"/>
        </w:rPr>
        <w:t>2. Коммуналдық мемлекеттік мекемелердің балансындағы мемлекеттік тұрғын емес қор нысандарын мүліктік жалға (жалдауға) беру кезінде жылдық жалдау ақысының есептеу төмендегідей іске асады:</w:t>
      </w:r>
      <w:r>
        <w:br/>
      </w:r>
      <w:r>
        <w:rPr>
          <w:rFonts w:ascii="Times New Roman"/>
          <w:b w:val="false"/>
          <w:i w:val="false"/>
          <w:color w:val="000000"/>
          <w:sz w:val="28"/>
        </w:rPr>
        <w:t>
      Аn=Рбс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Рбс – 1 шаршы метрге жалдау ақысының базалық мөлшерлемесі,</w:t>
      </w:r>
      <w:r>
        <w:br/>
      </w:r>
      <w:r>
        <w:rPr>
          <w:rFonts w:ascii="Times New Roman"/>
          <w:b w:val="false"/>
          <w:i w:val="false"/>
          <w:color w:val="000000"/>
          <w:sz w:val="28"/>
        </w:rPr>
        <w:t>
      S – жалдау алаңы, шаршы метр</w:t>
      </w:r>
      <w:r>
        <w:br/>
      </w:r>
      <w:r>
        <w:rPr>
          <w:rFonts w:ascii="Times New Roman"/>
          <w:b w:val="false"/>
          <w:i w:val="false"/>
          <w:color w:val="000000"/>
          <w:sz w:val="28"/>
        </w:rPr>
        <w:t>
      Кт – құрылым түрін ескеретін коэффициент</w:t>
      </w:r>
      <w:r>
        <w:br/>
      </w:r>
      <w:r>
        <w:rPr>
          <w:rFonts w:ascii="Times New Roman"/>
          <w:b w:val="false"/>
          <w:i w:val="false"/>
          <w:color w:val="000000"/>
          <w:sz w:val="28"/>
        </w:rPr>
        <w:t>
      Кк – тұрғын емес үй жай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мен автокөлік құралдарын мүліктік жалға (жалдауға) беру кезінде жалдау ақысының есеп айырысуы мына формула бойынша жүзеге асырылады:</w:t>
      </w:r>
      <w:r>
        <w:br/>
      </w:r>
      <w:r>
        <w:rPr>
          <w:rFonts w:ascii="Times New Roman"/>
          <w:b w:val="false"/>
          <w:i w:val="false"/>
          <w:color w:val="000000"/>
          <w:sz w:val="28"/>
        </w:rPr>
        <w:t>
      Аn = С х Nam/100 x Кn</w:t>
      </w:r>
      <w:r>
        <w:br/>
      </w:r>
      <w:r>
        <w:rPr>
          <w:rFonts w:ascii="Times New Roman"/>
          <w:b w:val="false"/>
          <w:i w:val="false"/>
          <w:color w:val="000000"/>
          <w:sz w:val="28"/>
        </w:rPr>
        <w:t>
      мұнда:</w:t>
      </w:r>
      <w:r>
        <w:br/>
      </w:r>
      <w:r>
        <w:rPr>
          <w:rFonts w:ascii="Times New Roman"/>
          <w:b w:val="false"/>
          <w:i w:val="false"/>
          <w:color w:val="000000"/>
          <w:sz w:val="28"/>
        </w:rPr>
        <w:t>
      Аn –жабдықтар мен көлік құралдары үшін бір жылға жалдау ақысы;</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тозған жабдықтар мен көлік құралдарын мүліктік жалға (жалдауға)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"Салық және бюджетке төленетін басқа да міндетті төлемдер туралы" 2008 жылғы 10 желтоқсанындағы Қазақстан Республикасы Кодексінің (Салық кодексі) 110-бабына сәйкес амортизацияның шекті нормалары;</w:t>
      </w:r>
      <w:r>
        <w:br/>
      </w:r>
      <w:r>
        <w:rPr>
          <w:rFonts w:ascii="Times New Roman"/>
          <w:b w:val="false"/>
          <w:i w:val="false"/>
          <w:color w:val="000000"/>
          <w:sz w:val="28"/>
        </w:rPr>
        <w:t>
      Кn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Мемлекеттік мекемелерге жабдықтар мен көлік құралдарын беру кезінде – 0,0 мөлшерінде.</w:t>
      </w:r>
      <w:r>
        <w:br/>
      </w:r>
      <w:r>
        <w:rPr>
          <w:rFonts w:ascii="Times New Roman"/>
          <w:b w:val="false"/>
          <w:i w:val="false"/>
          <w:color w:val="000000"/>
          <w:sz w:val="28"/>
        </w:rPr>
        <w:t>
      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w:t>
      </w:r>
      <w:r>
        <w:br/>
      </w:r>
      <w:r>
        <w:rPr>
          <w:rFonts w:ascii="Times New Roman"/>
          <w:b w:val="false"/>
          <w:i w:val="false"/>
          <w:color w:val="000000"/>
          <w:sz w:val="28"/>
        </w:rPr>
        <w:t>
      С. м. 1 ш. м. = С: 22:8х Н.к х Н.с. (ай сайынғы құны: 22:8 х нақты күндері х нақты сағаттары), мұнда:</w:t>
      </w:r>
      <w:r>
        <w:br/>
      </w:r>
      <w:r>
        <w:rPr>
          <w:rFonts w:ascii="Times New Roman"/>
          <w:b w:val="false"/>
          <w:i w:val="false"/>
          <w:color w:val="000000"/>
          <w:sz w:val="28"/>
        </w:rPr>
        <w:t>
      С. м. 1 ш. м. – сағатына 1 ш. м. төлемі бойынша мөлшерлеме</w:t>
      </w:r>
      <w:r>
        <w:br/>
      </w:r>
      <w:r>
        <w:rPr>
          <w:rFonts w:ascii="Times New Roman"/>
          <w:b w:val="false"/>
          <w:i w:val="false"/>
          <w:color w:val="000000"/>
          <w:sz w:val="28"/>
        </w:rPr>
        <w:t>
      С – жалдау ақысының ай сайынғы мөлшерлемесі</w:t>
      </w:r>
      <w:r>
        <w:br/>
      </w:r>
      <w:r>
        <w:rPr>
          <w:rFonts w:ascii="Times New Roman"/>
          <w:b w:val="false"/>
          <w:i w:val="false"/>
          <w:color w:val="000000"/>
          <w:sz w:val="28"/>
        </w:rPr>
        <w:t>
      22 – 1 айдағы жұмыс күндерінің саны</w:t>
      </w:r>
      <w:r>
        <w:br/>
      </w:r>
      <w:r>
        <w:rPr>
          <w:rFonts w:ascii="Times New Roman"/>
          <w:b w:val="false"/>
          <w:i w:val="false"/>
          <w:color w:val="000000"/>
          <w:sz w:val="28"/>
        </w:rPr>
        <w:t>
      8 – күніне жұмыс сағаттарының саны</w:t>
      </w:r>
      <w:r>
        <w:br/>
      </w:r>
      <w:r>
        <w:rPr>
          <w:rFonts w:ascii="Times New Roman"/>
          <w:b w:val="false"/>
          <w:i w:val="false"/>
          <w:color w:val="000000"/>
          <w:sz w:val="28"/>
        </w:rPr>
        <w:t>
      Н. к. – нақты жұмыс істеген күндер</w:t>
      </w:r>
      <w:r>
        <w:br/>
      </w:r>
      <w:r>
        <w:rPr>
          <w:rFonts w:ascii="Times New Roman"/>
          <w:b w:val="false"/>
          <w:i w:val="false"/>
          <w:color w:val="000000"/>
          <w:sz w:val="28"/>
        </w:rPr>
        <w:t>
      Н. с. – нақты жұмыс істеген сағаттар</w:t>
      </w:r>
      <w:r>
        <w:br/>
      </w:r>
      <w:r>
        <w:rPr>
          <w:rFonts w:ascii="Times New Roman"/>
          <w:b w:val="false"/>
          <w:i w:val="false"/>
          <w:color w:val="000000"/>
          <w:sz w:val="28"/>
        </w:rPr>
        <w:t>
      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r>
        <w:br/>
      </w:r>
      <w:r>
        <w:rPr>
          <w:rFonts w:ascii="Times New Roman"/>
          <w:b w:val="false"/>
          <w:i w:val="false"/>
          <w:color w:val="000000"/>
          <w:sz w:val="28"/>
        </w:rPr>
        <w:t>
      Білім беру мекемелеріндегі үй жайларды мүліктік жалға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Біржолғы іс-шараларды жүргізу кезінде жалдау ақысының есебін шаршы метр жалдайтын алаңға 100,0 теңгеге көбейту жолымен жүргізсін.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