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47255" w14:textId="e2472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жастар практикасын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аудандық әкімдігінің 2012 жылғы 06 наурыздағы N 03-117 шешімі. Алматы облысының Әділет департаменті Талғар ауданының Әділет басқармасында 2012 жылы 11 наурызда N 2-18-142 тіркелді. Күші жойылды - Алматы облысы Талғар ауданы әкімдігінің 2012 жылғы 06 қыркүйектегі № 09-722 қаулысымен</w:t>
      </w:r>
    </w:p>
    <w:p>
      <w:pPr>
        <w:spacing w:after="0"/>
        <w:ind w:left="0"/>
        <w:jc w:val="left"/>
      </w:pPr>
      <w:r>
        <w:rPr>
          <w:rFonts w:ascii="Times New Roman"/>
          <w:b w:val="false"/>
          <w:i w:val="false"/>
          <w:color w:val="ff0000"/>
          <w:sz w:val="28"/>
        </w:rPr>
        <w:t>      Ескерту. Күші жойылды - Алматы облысы Талғар ауданы әкімдігінің 06.09.2012 № 09-722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 </w:t>
      </w:r>
      <w:r>
        <w:rPr>
          <w:rFonts w:ascii="Times New Roman"/>
          <w:b w:val="false"/>
          <w:i w:val="false"/>
          <w:color w:val="000000"/>
          <w:sz w:val="28"/>
        </w:rPr>
        <w:t>13)-тармақшасына</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7-бабының </w:t>
      </w:r>
      <w:r>
        <w:rPr>
          <w:rFonts w:ascii="Times New Roman"/>
          <w:b w:val="false"/>
          <w:i w:val="false"/>
          <w:color w:val="000000"/>
          <w:sz w:val="28"/>
        </w:rPr>
        <w:t>5-7 тармақшасына</w:t>
      </w:r>
      <w:r>
        <w:rPr>
          <w:rFonts w:ascii="Times New Roman"/>
          <w:b w:val="false"/>
          <w:i w:val="false"/>
          <w:color w:val="000000"/>
          <w:sz w:val="28"/>
        </w:rPr>
        <w:t xml:space="preserve">, </w:t>
      </w:r>
      <w:r>
        <w:rPr>
          <w:rFonts w:ascii="Times New Roman"/>
          <w:b w:val="false"/>
          <w:i w:val="false"/>
          <w:color w:val="000000"/>
          <w:sz w:val="28"/>
        </w:rPr>
        <w:t>18-2 бабына</w:t>
      </w:r>
      <w:r>
        <w:rPr>
          <w:rFonts w:ascii="Times New Roman"/>
          <w:b w:val="false"/>
          <w:i w:val="false"/>
          <w:color w:val="000000"/>
          <w:sz w:val="28"/>
        </w:rPr>
        <w:t xml:space="preserve"> және Қазақстан Республикасы Үкіметінің 2001 жылдың 19 маусымдағы "Халықты жұмыспен қамту туралы" Қазақстан Республикасының 2001 жылғы 23 қаңтардағы Заңын іске асыру жөніндегі шаралар туралы N 836 </w:t>
      </w:r>
      <w:r>
        <w:rPr>
          <w:rFonts w:ascii="Times New Roman"/>
          <w:b w:val="false"/>
          <w:i w:val="false"/>
          <w:color w:val="000000"/>
          <w:sz w:val="28"/>
        </w:rPr>
        <w:t>қаулысына</w:t>
      </w:r>
      <w:r>
        <w:rPr>
          <w:rFonts w:ascii="Times New Roman"/>
          <w:b w:val="false"/>
          <w:i w:val="false"/>
          <w:color w:val="000000"/>
          <w:sz w:val="28"/>
        </w:rPr>
        <w:t xml:space="preserve"> сәйкес, Талғар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2012 жылға өңірлік еңбек нарығындағы қажеттілікке сәйкес жастар практикасын өту үшін жұмыс орындарын ұйымдастыратын жұмыс берушілердің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"Талғар ауданының жұмыспен қамту және әлеуметтік бағдарламалар бөлімі" (Бүркітов Орынтай Шаріпұлы) және "Талғар ауданының жұмыспен қамту орталығы" (Туғанбеков Мурат Ильясұлы) мемлекеттік мекемелері жастар практикасын өту үшін техникалық және кәсіптік, орта білімінен кейінгі және жоғары білім беру ұйымдарының түлектер қатарындағы жұмыссыз азаматтарды жұмыс берушілерге жіберілсін және жұмыс берушілермен жастар практикасын өту үшін жұмыс орнын құру туралы шарттар жасалсын.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Райхан Нұрмұрзақызы Садықоваға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 Өмірәлиев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"Талғар ауданының жұмыспен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қамту және әлеуметтік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бағдарламалар бөлімі"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 бастығы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Бүркітов Орынтай Шаріпұлы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"Талғар аудандық жұмыспен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қамту орталығы" мемлекеттік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 директоры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Туғанбеков Мурат Ильясұлы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әкімдігінің</w:t>
            </w:r>
            <w:r>
              <w:br/>
            </w:r>
            <w:r>
              <w:rPr>
                <w:rFonts w:ascii="Times New Roman"/>
                <w:b w:val="false"/>
                <w:i w:val="false"/>
                <w:color w:val="000000"/>
                <w:sz w:val="20"/>
              </w:rPr>
              <w:t>2012 жылдың 06 наурыздағы</w:t>
            </w:r>
            <w:r>
              <w:br/>
            </w:r>
            <w:r>
              <w:rPr>
                <w:rFonts w:ascii="Times New Roman"/>
                <w:b w:val="false"/>
                <w:i w:val="false"/>
                <w:color w:val="000000"/>
                <w:sz w:val="20"/>
              </w:rPr>
              <w:t>N 03-117 "2012 жылы</w:t>
            </w:r>
            <w:r>
              <w:br/>
            </w:r>
            <w:r>
              <w:rPr>
                <w:rFonts w:ascii="Times New Roman"/>
                <w:b w:val="false"/>
                <w:i w:val="false"/>
                <w:color w:val="000000"/>
                <w:sz w:val="20"/>
              </w:rPr>
              <w:t>жастар практикасын ұйымдастыру</w:t>
            </w:r>
            <w:r>
              <w:br/>
            </w:r>
            <w:r>
              <w:rPr>
                <w:rFonts w:ascii="Times New Roman"/>
                <w:b w:val="false"/>
                <w:i w:val="false"/>
                <w:color w:val="000000"/>
                <w:sz w:val="20"/>
              </w:rPr>
              <w:t>туралы" қаулысына</w:t>
            </w:r>
            <w:r>
              <w:br/>
            </w:r>
            <w:r>
              <w:rPr>
                <w:rFonts w:ascii="Times New Roman"/>
                <w:b w:val="false"/>
                <w:i w:val="false"/>
                <w:color w:val="000000"/>
                <w:sz w:val="20"/>
              </w:rPr>
              <w:t>қосымша</w:t>
            </w:r>
          </w:p>
        </w:tc>
      </w:tr>
    </w:tbl>
    <w:bookmarkStart w:name="z7" w:id="0"/>
    <w:p>
      <w:pPr>
        <w:spacing w:after="0"/>
        <w:ind w:left="0"/>
        <w:jc w:val="left"/>
      </w:pPr>
      <w:r>
        <w:rPr>
          <w:rFonts w:ascii="Times New Roman"/>
          <w:b/>
          <w:i w:val="false"/>
          <w:color w:val="000000"/>
        </w:rPr>
        <w:t xml:space="preserve"> 2012 жылға өңірлік еңбек нарығындағы қажеттілікке сәйкес</w:t>
      </w:r>
      <w:r>
        <w:br/>
      </w:r>
      <w:r>
        <w:rPr>
          <w:rFonts w:ascii="Times New Roman"/>
          <w:b/>
          <w:i w:val="false"/>
          <w:color w:val="000000"/>
        </w:rPr>
        <w:t>жастар практикасын өту үшін жұмыс орындарын ұйымдастыратын</w:t>
      </w:r>
      <w:r>
        <w:br/>
      </w:r>
      <w:r>
        <w:rPr>
          <w:rFonts w:ascii="Times New Roman"/>
          <w:b/>
          <w:i w:val="false"/>
          <w:color w:val="000000"/>
        </w:rPr>
        <w:t>жұмыс берушілердің тізбесі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1"/>
        <w:gridCol w:w="3618"/>
        <w:gridCol w:w="947"/>
        <w:gridCol w:w="1171"/>
        <w:gridCol w:w="3994"/>
        <w:gridCol w:w="949"/>
      </w:tblGrid>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w:t>
            </w: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беруші</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Ұйымдасты-</w:t>
            </w:r>
            <w:r>
              <w:br/>
            </w:r>
            <w:r>
              <w:rPr>
                <w:rFonts w:ascii="Times New Roman"/>
                <w:b w:val="false"/>
                <w:i w:val="false"/>
                <w:color w:val="000000"/>
                <w:sz w:val="20"/>
              </w:rPr>
              <w:t>
рылатын</w:t>
            </w:r>
            <w:r>
              <w:br/>
            </w:r>
            <w:r>
              <w:rPr>
                <w:rFonts w:ascii="Times New Roman"/>
                <w:b w:val="false"/>
                <w:i w:val="false"/>
                <w:color w:val="000000"/>
                <w:sz w:val="20"/>
              </w:rPr>
              <w:t>
жұмыс</w:t>
            </w:r>
            <w:r>
              <w:br/>
            </w:r>
            <w:r>
              <w:rPr>
                <w:rFonts w:ascii="Times New Roman"/>
                <w:b w:val="false"/>
                <w:i w:val="false"/>
                <w:color w:val="000000"/>
                <w:sz w:val="20"/>
              </w:rPr>
              <w:t>
орындарының</w:t>
            </w:r>
            <w:r>
              <w:br/>
            </w:r>
            <w:r>
              <w:rPr>
                <w:rFonts w:ascii="Times New Roman"/>
                <w:b w:val="false"/>
                <w:i w:val="false"/>
                <w:color w:val="000000"/>
                <w:sz w:val="20"/>
              </w:rPr>
              <w:t>
саны</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Кәсіби</w:t>
            </w:r>
            <w:r>
              <w:br/>
            </w:r>
            <w:r>
              <w:rPr>
                <w:rFonts w:ascii="Times New Roman"/>
                <w:b w:val="false"/>
                <w:i w:val="false"/>
                <w:color w:val="000000"/>
                <w:sz w:val="20"/>
              </w:rPr>
              <w:t>
(мамандығы)</w:t>
            </w: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Айлық</w:t>
            </w:r>
            <w:r>
              <w:br/>
            </w:r>
            <w:r>
              <w:rPr>
                <w:rFonts w:ascii="Times New Roman"/>
                <w:b w:val="false"/>
                <w:i w:val="false"/>
                <w:color w:val="000000"/>
                <w:sz w:val="20"/>
              </w:rPr>
              <w:t>
жалақы</w:t>
            </w:r>
            <w:r>
              <w:br/>
            </w:r>
            <w:r>
              <w:rPr>
                <w:rFonts w:ascii="Times New Roman"/>
                <w:b w:val="false"/>
                <w:i w:val="false"/>
                <w:color w:val="000000"/>
                <w:sz w:val="20"/>
              </w:rPr>
              <w:t>
мөлшері,</w:t>
            </w:r>
            <w:r>
              <w:br/>
            </w:r>
            <w:r>
              <w:rPr>
                <w:rFonts w:ascii="Times New Roman"/>
                <w:b w:val="false"/>
                <w:i w:val="false"/>
                <w:color w:val="000000"/>
                <w:sz w:val="20"/>
              </w:rPr>
              <w:t>
теңге</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w:t>
            </w:r>
            <w:r>
              <w:br/>
            </w:r>
            <w:r>
              <w:rPr>
                <w:rFonts w:ascii="Times New Roman"/>
                <w:b w:val="false"/>
                <w:i w:val="false"/>
                <w:color w:val="000000"/>
                <w:sz w:val="20"/>
              </w:rPr>
              <w:t>
практикасы-</w:t>
            </w:r>
            <w:r>
              <w:br/>
            </w:r>
            <w:r>
              <w:rPr>
                <w:rFonts w:ascii="Times New Roman"/>
                <w:b w:val="false"/>
                <w:i w:val="false"/>
                <w:color w:val="000000"/>
                <w:sz w:val="20"/>
              </w:rPr>
              <w:t>
ның ай</w:t>
            </w:r>
            <w:r>
              <w:br/>
            </w:r>
            <w:r>
              <w:rPr>
                <w:rFonts w:ascii="Times New Roman"/>
                <w:b w:val="false"/>
                <w:i w:val="false"/>
                <w:color w:val="000000"/>
                <w:sz w:val="20"/>
              </w:rPr>
              <w:t>
бойынша</w:t>
            </w:r>
            <w:r>
              <w:br/>
            </w:r>
            <w:r>
              <w:rPr>
                <w:rFonts w:ascii="Times New Roman"/>
                <w:b w:val="false"/>
                <w:i w:val="false"/>
                <w:color w:val="000000"/>
                <w:sz w:val="20"/>
              </w:rPr>
              <w:t>
ұзақтығы</w:t>
            </w:r>
            <w:r>
              <w:br/>
            </w:r>
            <w:r>
              <w:rPr>
                <w:rFonts w:ascii="Times New Roman"/>
                <w:b w:val="false"/>
                <w:i w:val="false"/>
                <w:color w:val="000000"/>
                <w:sz w:val="20"/>
              </w:rPr>
              <w:t>
</w:t>
            </w:r>
          </w:p>
        </w:tc>
      </w:tr>
      <w:tr>
        <w:trPr>
          <w:trHeight w:val="30" w:hRule="atLeast"/>
        </w:trPr>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"Байсерке-Агро"</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r>
              <w:br/>
            </w:r>
            <w:r>
              <w:rPr>
                <w:rFonts w:ascii="Times New Roman"/>
                <w:b w:val="false"/>
                <w:i w:val="false"/>
                <w:color w:val="000000"/>
                <w:sz w:val="20"/>
              </w:rPr>
              <w:t>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w:t>
            </w:r>
            <w:r>
              <w:br/>
            </w:r>
            <w:r>
              <w:rPr>
                <w:rFonts w:ascii="Times New Roman"/>
                <w:b w:val="false"/>
                <w:i w:val="false"/>
                <w:color w:val="000000"/>
                <w:sz w:val="20"/>
              </w:rPr>
              <w:t>
дәрігері</w:t>
            </w: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Есепші</w:t>
            </w: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"Есмұханов</w:t>
            </w:r>
            <w:r>
              <w:br/>
            </w:r>
            <w:r>
              <w:rPr>
                <w:rFonts w:ascii="Times New Roman"/>
                <w:b w:val="false"/>
                <w:i w:val="false"/>
                <w:color w:val="000000"/>
                <w:sz w:val="20"/>
              </w:rPr>
              <w:t>
Есиркеп</w:t>
            </w:r>
            <w:r>
              <w:br/>
            </w:r>
            <w:r>
              <w:rPr>
                <w:rFonts w:ascii="Times New Roman"/>
                <w:b w:val="false"/>
                <w:i w:val="false"/>
                <w:color w:val="000000"/>
                <w:sz w:val="20"/>
              </w:rPr>
              <w:t>
Досжанұлы"</w:t>
            </w:r>
            <w:r>
              <w:br/>
            </w:r>
            <w:r>
              <w:rPr>
                <w:rFonts w:ascii="Times New Roman"/>
                <w:b w:val="false"/>
                <w:i w:val="false"/>
                <w:color w:val="000000"/>
                <w:sz w:val="20"/>
              </w:rPr>
              <w:t>
жеке кәсіпкер</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Экономист</w:t>
            </w: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Есепші</w:t>
            </w: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облыстық</w:t>
            </w:r>
            <w:r>
              <w:br/>
            </w:r>
            <w:r>
              <w:rPr>
                <w:rFonts w:ascii="Times New Roman"/>
                <w:b w:val="false"/>
                <w:i w:val="false"/>
                <w:color w:val="000000"/>
                <w:sz w:val="20"/>
              </w:rPr>
              <w:t>
филиалы "Талғар</w:t>
            </w:r>
            <w:r>
              <w:br/>
            </w:r>
            <w:r>
              <w:rPr>
                <w:rFonts w:ascii="Times New Roman"/>
                <w:b w:val="false"/>
                <w:i w:val="false"/>
                <w:color w:val="000000"/>
                <w:sz w:val="20"/>
              </w:rPr>
              <w:t>
аудандық пошта</w:t>
            </w:r>
            <w:r>
              <w:br/>
            </w:r>
            <w:r>
              <w:rPr>
                <w:rFonts w:ascii="Times New Roman"/>
                <w:b w:val="false"/>
                <w:i w:val="false"/>
                <w:color w:val="000000"/>
                <w:sz w:val="20"/>
              </w:rPr>
              <w:t>
байланыс торабы"</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Программист</w:t>
            </w: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Есепші</w:t>
            </w: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жасына</w:t>
            </w:r>
            <w:r>
              <w:br/>
            </w:r>
            <w:r>
              <w:rPr>
                <w:rFonts w:ascii="Times New Roman"/>
                <w:b w:val="false"/>
                <w:i w:val="false"/>
                <w:color w:val="000000"/>
                <w:sz w:val="20"/>
              </w:rPr>
              <w:t>
дейінгі шағын</w:t>
            </w:r>
            <w:r>
              <w:br/>
            </w:r>
            <w:r>
              <w:rPr>
                <w:rFonts w:ascii="Times New Roman"/>
                <w:b w:val="false"/>
                <w:i w:val="false"/>
                <w:color w:val="000000"/>
                <w:sz w:val="20"/>
              </w:rPr>
              <w:t>
орталығы бар N 19</w:t>
            </w:r>
            <w:r>
              <w:br/>
            </w:r>
            <w:r>
              <w:rPr>
                <w:rFonts w:ascii="Times New Roman"/>
                <w:b w:val="false"/>
                <w:i w:val="false"/>
                <w:color w:val="000000"/>
                <w:sz w:val="20"/>
              </w:rPr>
              <w:t>
орта мектебі</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Психолог</w:t>
            </w: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Есепші</w:t>
            </w: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"ГеосТур.KZ"</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менеджері</w:t>
            </w: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"Айршир"</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Есепші</w:t>
            </w: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облысының</w:t>
            </w:r>
            <w:r>
              <w:br/>
            </w:r>
            <w:r>
              <w:rPr>
                <w:rFonts w:ascii="Times New Roman"/>
                <w:b w:val="false"/>
                <w:i w:val="false"/>
                <w:color w:val="000000"/>
                <w:sz w:val="20"/>
              </w:rPr>
              <w:t>
филиалының Талғар</w:t>
            </w:r>
            <w:r>
              <w:br/>
            </w:r>
            <w:r>
              <w:rPr>
                <w:rFonts w:ascii="Times New Roman"/>
                <w:b w:val="false"/>
                <w:i w:val="false"/>
                <w:color w:val="000000"/>
                <w:sz w:val="20"/>
              </w:rPr>
              <w:t>
аудандық</w:t>
            </w:r>
            <w:r>
              <w:br/>
            </w:r>
            <w:r>
              <w:rPr>
                <w:rFonts w:ascii="Times New Roman"/>
                <w:b w:val="false"/>
                <w:i w:val="false"/>
                <w:color w:val="000000"/>
                <w:sz w:val="20"/>
              </w:rPr>
              <w:t>
бөлімшесі</w:t>
            </w:r>
            <w:r>
              <w:br/>
            </w:r>
            <w:r>
              <w:rPr>
                <w:rFonts w:ascii="Times New Roman"/>
                <w:b w:val="false"/>
                <w:i w:val="false"/>
                <w:color w:val="000000"/>
                <w:sz w:val="20"/>
              </w:rPr>
              <w:t>
"Мемлекеттік</w:t>
            </w:r>
            <w:r>
              <w:br/>
            </w:r>
            <w:r>
              <w:rPr>
                <w:rFonts w:ascii="Times New Roman"/>
                <w:b w:val="false"/>
                <w:i w:val="false"/>
                <w:color w:val="000000"/>
                <w:sz w:val="20"/>
              </w:rPr>
              <w:t>
зейнетақы төлеу</w:t>
            </w:r>
            <w:r>
              <w:br/>
            </w:r>
            <w:r>
              <w:rPr>
                <w:rFonts w:ascii="Times New Roman"/>
                <w:b w:val="false"/>
                <w:i w:val="false"/>
                <w:color w:val="000000"/>
                <w:sz w:val="20"/>
              </w:rPr>
              <w:t>
орталығы"</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Экономист-</w:t>
            </w:r>
            <w:r>
              <w:br/>
            </w:r>
            <w:r>
              <w:rPr>
                <w:rFonts w:ascii="Times New Roman"/>
                <w:b w:val="false"/>
                <w:i w:val="false"/>
                <w:color w:val="000000"/>
                <w:sz w:val="20"/>
              </w:rPr>
              <w:t>
есепші</w:t>
            </w: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Бейсебаев</w:t>
            </w:r>
            <w:r>
              <w:br/>
            </w:r>
            <w:r>
              <w:rPr>
                <w:rFonts w:ascii="Times New Roman"/>
                <w:b w:val="false"/>
                <w:i w:val="false"/>
                <w:color w:val="000000"/>
                <w:sz w:val="20"/>
              </w:rPr>
              <w:t>
атындағы Талғар</w:t>
            </w:r>
            <w:r>
              <w:br/>
            </w:r>
            <w:r>
              <w:rPr>
                <w:rFonts w:ascii="Times New Roman"/>
                <w:b w:val="false"/>
                <w:i w:val="false"/>
                <w:color w:val="000000"/>
                <w:sz w:val="20"/>
              </w:rPr>
              <w:t>
агробизнес және</w:t>
            </w:r>
            <w:r>
              <w:br/>
            </w:r>
            <w:r>
              <w:rPr>
                <w:rFonts w:ascii="Times New Roman"/>
                <w:b w:val="false"/>
                <w:i w:val="false"/>
                <w:color w:val="000000"/>
                <w:sz w:val="20"/>
              </w:rPr>
              <w:t>
менеджмент</w:t>
            </w:r>
            <w:r>
              <w:br/>
            </w:r>
            <w:r>
              <w:rPr>
                <w:rFonts w:ascii="Times New Roman"/>
                <w:b w:val="false"/>
                <w:i w:val="false"/>
                <w:color w:val="000000"/>
                <w:sz w:val="20"/>
              </w:rPr>
              <w:t>
колледжі</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Агроном</w:t>
            </w: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w:t>
            </w:r>
            <w:r>
              <w:br/>
            </w:r>
            <w:r>
              <w:rPr>
                <w:rFonts w:ascii="Times New Roman"/>
                <w:b w:val="false"/>
                <w:i w:val="false"/>
                <w:color w:val="000000"/>
                <w:sz w:val="20"/>
              </w:rPr>
              <w:t>
технолог</w:t>
            </w: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w:t>
            </w:r>
            <w:r>
              <w:br/>
            </w:r>
            <w:r>
              <w:rPr>
                <w:rFonts w:ascii="Times New Roman"/>
                <w:b w:val="false"/>
                <w:i w:val="false"/>
                <w:color w:val="000000"/>
                <w:sz w:val="20"/>
              </w:rPr>
              <w:t>
электрик</w:t>
            </w: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маман</w:t>
            </w:r>
            <w:r>
              <w:br/>
            </w:r>
            <w:r>
              <w:rPr>
                <w:rFonts w:ascii="Times New Roman"/>
                <w:b w:val="false"/>
                <w:i w:val="false"/>
                <w:color w:val="000000"/>
                <w:sz w:val="20"/>
              </w:rPr>
              <w:t>
техник</w:t>
            </w: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w:t>
            </w:r>
            <w:r>
              <w:br/>
            </w:r>
            <w:r>
              <w:rPr>
                <w:rFonts w:ascii="Times New Roman"/>
                <w:b w:val="false"/>
                <w:i w:val="false"/>
                <w:color w:val="000000"/>
                <w:sz w:val="20"/>
              </w:rPr>
              <w:t>
механик</w:t>
            </w: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Рысқұлов атындағы</w:t>
            </w:r>
            <w:r>
              <w:br/>
            </w:r>
            <w:r>
              <w:rPr>
                <w:rFonts w:ascii="Times New Roman"/>
                <w:b w:val="false"/>
                <w:i w:val="false"/>
                <w:color w:val="000000"/>
                <w:sz w:val="20"/>
              </w:rPr>
              <w:t>
Экономикалық</w:t>
            </w:r>
            <w:r>
              <w:br/>
            </w:r>
            <w:r>
              <w:rPr>
                <w:rFonts w:ascii="Times New Roman"/>
                <w:b w:val="false"/>
                <w:i w:val="false"/>
                <w:color w:val="000000"/>
                <w:sz w:val="20"/>
              </w:rPr>
              <w:t>
колледжі</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Есепші-</w:t>
            </w:r>
            <w:r>
              <w:br/>
            </w:r>
            <w:r>
              <w:rPr>
                <w:rFonts w:ascii="Times New Roman"/>
                <w:b w:val="false"/>
                <w:i w:val="false"/>
                <w:color w:val="000000"/>
                <w:sz w:val="20"/>
              </w:rPr>
              <w:t>
ревизор</w:t>
            </w: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Қаржыгер</w:t>
            </w: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 аудандық</w:t>
            </w:r>
            <w:r>
              <w:br/>
            </w:r>
            <w:r>
              <w:rPr>
                <w:rFonts w:ascii="Times New Roman"/>
                <w:b w:val="false"/>
                <w:i w:val="false"/>
                <w:color w:val="000000"/>
                <w:sz w:val="20"/>
              </w:rPr>
              <w:t>
кітапханасы</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Есепші</w:t>
            </w: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Кітапханашы</w:t>
            </w: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Есепші</w:t>
            </w: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