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e005" w14:textId="045e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ауылдық елді мекендерінде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2012 жылғы 05 қарашадағы N 8-51 шешімі. Алматы облысының Әділет департаментінде 2012 жылы 23 қарашада N 2199 тіркелді. Күші жойылды - Алматы облысы Райымбек аудандық мәслихатының 2020 жылғы 3 тамыздағы № 71-344 шешімімен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аудандық мәслихатының 03.08.2020 </w:t>
      </w:r>
      <w:r>
        <w:rPr>
          <w:rFonts w:ascii="Times New Roman"/>
          <w:b w:val="false"/>
          <w:i w:val="false"/>
          <w:color w:val="ff0000"/>
          <w:sz w:val="28"/>
        </w:rPr>
        <w:t>№ 71-344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Райымбек ауданының ауылдық елді мекендерінде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"Жергілікті өзін-өзі басқару, әлеуметтік және экономикалық даму, бюджет, халыққа сауда, тұрмыстық қызмет көрсету, шағын және орта кәсіпкерлікті дамыту, туризм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xml:space="preserve">
      3. Райымбек аудандық мәслихатының 2011 жылғы 20 желтоқсандағы "Райымбек ауданы бойынша ауылдық елді мекендерде жұмыс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 N 61-301 </w:t>
      </w:r>
      <w:r>
        <w:rPr>
          <w:rFonts w:ascii="Times New Roman"/>
          <w:b w:val="false"/>
          <w:i w:val="false"/>
          <w:color w:val="000000"/>
          <w:sz w:val="28"/>
        </w:rPr>
        <w:t>шешімінің</w:t>
      </w:r>
      <w:r>
        <w:rPr>
          <w:rFonts w:ascii="Times New Roman"/>
          <w:b w:val="false"/>
          <w:i w:val="false"/>
          <w:color w:val="000000"/>
          <w:sz w:val="28"/>
        </w:rPr>
        <w:t xml:space="preserve"> (2012 жылғы 16 қаңтардағы нормативтік құқықтық актілерді тіркеу Тізілімінде 2-15-14 нөмірімен енгізілген, 2012 жылғы 3 ақпандағы N 6 "Хан тәңірі" аудандық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336"/>
        <w:gridCol w:w="4964"/>
      </w:tblGrid>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Саниязов</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Құдабаев</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ауданының "Экономика</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Кенжебаев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05 қараша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