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1104" w14:textId="5291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2012 жылғы 26 наурыздағы N 04-23 шешімі. Алматы облысының Әділет департаменті Кербұлақ ауданының Әділет басқармасында 2012 жылы 25 сәуірде N 2-13-157 тіркелді. Күші жойылды - Алматы облысы Кербұлақ аудандық мәслихатының 2014 жылғы 10 ақпандағы N 26-161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10.02.2014 N 26-161 шешімімен.</w:t>
      </w:r>
    </w:p>
    <w:p>
      <w:pPr>
        <w:spacing w:after="0"/>
        <w:ind w:left="0"/>
        <w:jc w:val="both"/>
      </w:pPr>
      <w:r>
        <w:rPr>
          <w:rFonts w:ascii="Times New Roman"/>
          <w:b w:val="false"/>
          <w:i w:val="false"/>
          <w:color w:val="ff0000"/>
          <w:sz w:val="28"/>
        </w:rPr>
        <w:t xml:space="preserve">      Ескерту. Тақырыбына өзгеріс енгізілді - Алматы облысы Кербұлақ аудандық мәслихатының 2012.11.09 </w:t>
      </w:r>
      <w:r>
        <w:rPr>
          <w:rFonts w:ascii="Times New Roman"/>
          <w:b w:val="false"/>
          <w:i w:val="false"/>
          <w:color w:val="ff0000"/>
          <w:sz w:val="28"/>
        </w:rPr>
        <w:t>N 11-72</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6-бабы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2007 жылғы 27 шілдедегі "Білім туралы" Заңының 53-бабының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отын сатып алу үшін әлеуметтік көмек бес айлық есептік көрсеткіш көлемінде берілсін.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Кербұлақ аудандық мәслихатының 2012.11.09 </w:t>
      </w:r>
      <w:r>
        <w:rPr>
          <w:rFonts w:ascii="Times New Roman"/>
          <w:b w:val="false"/>
          <w:i w:val="false"/>
          <w:color w:val="000000"/>
          <w:sz w:val="28"/>
        </w:rPr>
        <w:t>N 11-72</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сақтау, мәдениет, спорт, туризм, халықты әлеуметтік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Сәуле Молданазарқызы Шуақова</w:t>
      </w:r>
    </w:p>
    <w:p>
      <w:pPr>
        <w:spacing w:after="0"/>
        <w:ind w:left="0"/>
        <w:jc w:val="both"/>
      </w:pPr>
      <w:r>
        <w:rPr>
          <w:rFonts w:ascii="Times New Roman"/>
          <w:b w:val="false"/>
          <w:i/>
          <w:color w:val="000000"/>
          <w:sz w:val="28"/>
        </w:rPr>
        <w:t>      Мәслихат хатшысы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Диханбаева Айгүл Тұрдахунқызы</w:t>
      </w:r>
      <w:r>
        <w:br/>
      </w:r>
      <w:r>
        <w:rPr>
          <w:rFonts w:ascii="Times New Roman"/>
          <w:b w:val="false"/>
          <w:i w:val="false"/>
          <w:color w:val="000000"/>
          <w:sz w:val="28"/>
        </w:rPr>
        <w:t>
      26 наурыз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