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ba51f" w14:textId="4eba5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Чапаев ауылы Селекцентр ықшам ауданының жаңа көшелеріне ат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ауданы Чапаев ауылы әкімінің 2012 жылғы 03 қазандағы N 3 шешімі. Алматы облысының Әділет департаментінде 2012 жылы 05 қарашада N 2161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әкімшілік-аумақтық құрылысы туралы" Қазақстан Республикасының 1993 жылғы 8 желтоқсандағы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Іле аудандық тіл және қоғамдық ономастика кеңесінің келісімі, сондай-ақ ауыл халқының пікірін ескере отырып, Чапаев ауылының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Чапаев ауылы Селекцентр ықшам ауданының оңтүстігінде орналасқан жаңа көшелерге "Тәуелсіздік", "Жастар", "Ынтымақ", "Достық", "Алатау", "Ақ бұлақ", "Рахат", "Шұғыла", "Тың дала" аттары қойылсын.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шешімінің орындалуына бақылау жасау Чапаев ауылы әкімінің орынбасары Сакипова Гүлжан Рамазанқызына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Чапаев ауылының әкімі                      Д. Қоңырбаев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