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ddd2" w14:textId="745d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ауданы, Қарабұлақ кенттік округіне қарасты Шымыр ауылындағы атаусыз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Қарабұлақ кенттік округі әкімінің 2012 жылғы 27 қыркүйектегі N 06 шешімі. Алматы облысының Әділет департаментінде 2012 жылы 24 қазанда N 2155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Республикасындағы әкімшілік–аумақтық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Ескелді аудандық қоғамдық ономастика комиссия келісімі сондай-ақ тиісті аумақ халқының пікірін ескере отырып, Қарабұлақ кенттік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Қарабұлақ кенттік округіне қарасты Шымыр ауылының солтүстік-батыс жағында орналасқан атаусыз көшеге "Кемеращы"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және іс жүзіне асыру жұмыстарын жүргізу Қарабұлақ кенттік округі әкімінің орынбасары Аян Бауыржанұлы Рысбековке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Қарабұлақ кенттік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Ж.М. Тоқпаев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