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f4f3b" w14:textId="7cf4f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Ескелді аудандық мәслихатының 2012 жылғы 06 қыркүйектегі N 12-63 шешімі. Алматы облысының Әділет департаментінде 2012 жылы 19 қыркүйекте N 2120 тіркелді. Күші жойылды - Алматы облысы Ескелді аудандық мәслихатының 2013 жылғы 05 маусымдағы N 19-112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Ескелді аудандық мәслихатының 05.06.2013 N 19-112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2008 жылдың 04 желтоқсандағы Бюджет Кодексінің 106-бабының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4-тармақтарына</w:t>
      </w:r>
      <w:r>
        <w:rPr>
          <w:rFonts w:ascii="Times New Roman"/>
          <w:b w:val="false"/>
          <w:i w:val="false"/>
          <w:color w:val="000000"/>
          <w:sz w:val="28"/>
        </w:rPr>
        <w:t>, 109-бабының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жылдың 23 қаңтардағы "Қазақстан Республикасындағы жергілікті мемлекеттік басқару және өзін-өзі басқару туралы" Заңының 6-бабының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Ескелдi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Ескелді аудандық мәслихатының 2011 жылғы 21 желтоқсандағы "Ескелді ауданының 2012-2014 жылдарға арналған аудандық бюджеті туралы" </w:t>
      </w:r>
      <w:r>
        <w:rPr>
          <w:rFonts w:ascii="Times New Roman"/>
          <w:b w:val="false"/>
          <w:i w:val="false"/>
          <w:color w:val="000000"/>
          <w:sz w:val="28"/>
        </w:rPr>
        <w:t>N 62-365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жылдың 27 желтоқсанында нормативтік құқықтық актілерді мемлекеттік тіркеу Тізілімінде N 2-9-131 енгізілген, 2012 жылдың 10 ақпандағы аудандық "Жетісу шұғыласы" газетінің N 7 жарияланған), Ескелді аудандық мәслихатының 2012 жылғы 17 ақпандағы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2-8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22 ақпанында нормативтік құқықтық актілерді мемлекеттік тіркеу Тізілімінде N 2-9-132 енгізілген, 2012 жылдың 13 сәуірдегі аудандық "Жетісу шұғыласы" газетінің N 15 жарияланған), Ескелді аудандық мәслихатының 2012 жылғы 17 сәуірдегі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5-26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сәуірінде нормативтік құқықтық актілерді мемлекеттік тіркеу Тізілімінде N 2-9-136 енгізілген, 2012 жылдың 25 мамырдағы аудандық "Жетісу шұғыласы" газетінің N 21 жарияланған), Ескелді аудандық мәслихатының 2012 жылғы 8 маусымдағы "Ескелді аудандық мәслихатының 2011 жылғы 21 желтоқсандағы "Ескелді ауданының 2012-2014 жылдарға арналған аудандық бюджеті туралы" N 62-365 шешіміне өзгерістер енгізу туралы" </w:t>
      </w:r>
      <w:r>
        <w:rPr>
          <w:rFonts w:ascii="Times New Roman"/>
          <w:b w:val="false"/>
          <w:i w:val="false"/>
          <w:color w:val="000000"/>
          <w:sz w:val="28"/>
        </w:rPr>
        <w:t>N 7-40</w:t>
      </w:r>
      <w:r>
        <w:rPr>
          <w:rFonts w:ascii="Times New Roman"/>
          <w:b w:val="false"/>
          <w:i w:val="false"/>
          <w:color w:val="000000"/>
          <w:sz w:val="28"/>
        </w:rPr>
        <w:t xml:space="preserve"> (2012 жылдың 20 маусымында нормативтік құқықтық актілерді мемлекеттік тіркеу Тізілімінде N 2-9-139 енгізілген, 2012 жылдың 3 тамыздағы аудандық "Жетісу шұғыласы" газетінің N 31, 30 тамыздағы аудандық "Жетісу шұғыласы" газетінің N 35 жарияланған) шешіміне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жолдар бойынша: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"Кірістер" "4322915" саны "4523708"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"трансферттердің түсімдері" "4152595" саны "4353388"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"Шығындар" "4293782" саны "4494575"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"Таза бюджеттік кредит беру" "74378" саны "98648" санына ауыстырылсын,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"бюджеттік кредиттер" "77664" саны "101934"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(профицит) "-155245" саны "-179515"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"155245" саны "179515" санына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Көрсетілген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"Экономика, қаржы, бюджет және заңдылықты нығайту мәселелерін қамтитын"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Р. Абдуллин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Қ. Тастанбаев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бюджеттік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бөлімінің бастығы                          Серік Мұратұлы Әлімбаев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06 қыркүйек 2012 жыл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Ескелді ауданы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06 қыркүйектегі N 12-63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бюджеті туралы" N 62-365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өзгерістер енгізу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2011 жылғы 21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"Ескелді ауданының 2012-2014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жылдарға арналған бюджеті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туралы" 62-365 санды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Start w:name="z1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Ескелді ауданының 2012 жылға арналған аудандық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553"/>
        <w:gridCol w:w="593"/>
        <w:gridCol w:w="9609"/>
        <w:gridCol w:w="195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4523708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150369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136764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69536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55638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6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салынатын ішкі салықтар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8734</w:t>
            </w:r>
          </w:p>
        </w:tc>
      </w:tr>
      <w:tr>
        <w:trPr>
          <w:trHeight w:val="3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4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1262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алынатын алымдар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6812</w:t>
            </w:r>
          </w:p>
        </w:tc>
      </w:tr>
      <w:tr>
        <w:trPr>
          <w:trHeight w:val="1305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 құжаттар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бергені үшін алатын міндетті төлемдер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14223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түсетін кірістер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6312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сондай-ақ Қазақстан Республикасы Ұлттық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Банкінің бюджетінен (шығыстар сметасынан)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ұсталатын және қаржыландырылатын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 салатын айыппұлдар, өсімпұлдар,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санкциялар, 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120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қоспағанда, мемлекеттік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қаржыландырылатын, сондай-ақ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Республикасы Ұлттық Банкінің бюджетінен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(шығыстар сметасынан) ұсталатын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қаржыландырылатын мемлекеттік мекемелер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салатын айыппұлдар, өсімпұлдар, санкциялар,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өндіріп алулар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6865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5728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мүлікті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5554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3910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1644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  <w:tr>
        <w:trPr>
          <w:trHeight w:val="66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  <w:tr>
        <w:trPr>
          <w:trHeight w:val="3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4353388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29"/>
        <w:gridCol w:w="711"/>
        <w:gridCol w:w="692"/>
        <w:gridCol w:w="8712"/>
        <w:gridCol w:w="2004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4494575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228381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орындайтын өкiлдiк, атқарушы және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203382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17310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мәслихатының қызметін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11635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5675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57013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54653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129059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қаланың, кент,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 әкімінің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109809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бюджетін орындау және ауданның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қаланың) коммуналдық меншігін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12449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басқару, жекешелендіруден кейінгі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осыған байланысты дауларды реттеу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11680</w:t>
            </w:r>
          </w:p>
        </w:tc>
      </w:tr>
      <w:tr>
        <w:trPr>
          <w:trHeight w:val="4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жүйесін қалыптастыру мен дамыту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аудандық (облыстық маңызы бар қаланы)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басқару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5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239434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шеңберіндегі іс-шаралар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236757</w:t>
            </w:r>
          </w:p>
        </w:tc>
      </w:tr>
      <w:tr>
        <w:trPr>
          <w:trHeight w:val="16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ауқымындағы төтенше жағдайлардың алдын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және жою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236500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өрттерінің, сондай-ақ мемлекеттік өртке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қарсы қызмет органдары құрылмаған елдi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мекендерде өрттердің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 сөндіру жөніндегі іс-шаралар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сот, қылмыстық-атқару қызметі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қауiпсiздiгін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2447868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99144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98254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 арнайы (түзету), 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 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1887514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1887514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1842833</w:t>
            </w:r>
          </w:p>
        </w:tc>
      </w:tr>
      <w:tr>
        <w:trPr>
          <w:trHeight w:val="16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зияткерлік мектептері" ДБҰ-ның 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бағдарламалары бойынша біліктілікті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арттырудан өткен мұғалімдерге еңбекақыны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1435</w:t>
            </w:r>
          </w:p>
        </w:tc>
      </w:tr>
      <w:tr>
        <w:trPr>
          <w:trHeight w:val="19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үлгідегі,арнайы (түзету),дарынды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мамандандырылған,жетім балалар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ата-аналарының қамқорынсыз қалған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балабақшалар, шағын орталықтар,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интернаттары, кәмелеттік жасқа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толмағандарды бейімдеу орталықтары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тәрбиешілеріне біліктілік санаты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қосымша ақының мөлшерін ұлғайту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43246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461210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412842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жүйесін ақпараттандыру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9623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беру мекемелері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оқулықтар мен оқу-әдiстемелiк кешендерді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20676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1512</w:t>
            </w:r>
          </w:p>
        </w:tc>
      </w:tr>
      <w:tr>
        <w:trPr>
          <w:trHeight w:val="172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жетім баланы (жетім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балаларды) және ата-аналарының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қамқорынсыз қалған баланы (балаларды)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күтіп-ұстауға асыраушыларына ай сайынғы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ақшалай қаражат төлемдері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20449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есебінен үйде оқытылатын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 балаларды жабдықпен,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бағдарламалық қамтыммен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9000</w:t>
            </w:r>
          </w:p>
        </w:tc>
      </w:tr>
      <w:tr>
        <w:trPr>
          <w:trHeight w:val="105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332640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реконструкциялау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48368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151578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132638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132638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32573</w:t>
            </w:r>
          </w:p>
        </w:tc>
      </w:tr>
      <w:tr>
        <w:trPr>
          <w:trHeight w:val="16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сақтау, білім беру, әлеуметтік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ету, мәдениет және спорт мамандарына отын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алуға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15792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көмегін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мұқтаж азаматтардың жекелеген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топтарына әлеуметтік көмек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11285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балаларды материалдық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17542</w:t>
            </w:r>
          </w:p>
        </w:tc>
      </w:tr>
      <w:tr>
        <w:trPr>
          <w:trHeight w:val="81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сәйкес, мұқтаж мүгедектерді 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гигиеналық құралдармен және ымдау тілі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мамандарының қызмет көрсетуін,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көмекшілермен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10252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13199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салаларындағы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және халық үшін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іске асыру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17380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төлемдерді есептеу, төлеу мен жеткізу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қызметтерге ақы төлеу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871381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66726</w:t>
            </w:r>
          </w:p>
        </w:tc>
      </w:tr>
      <w:tr>
        <w:trPr>
          <w:trHeight w:val="1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50949</w:t>
            </w:r>
          </w:p>
        </w:tc>
      </w:tr>
      <w:tr>
        <w:trPr>
          <w:trHeight w:val="4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қажеттiлiктер үшiн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учаскелерiн алып қою, соның iшiнде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 жолымен алып қою және осыған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байланысты жылжымайтын мүлiктi иелiктен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шығару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абаттандыру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дамыту, жайластыру және (немесе) сатып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1062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үймен 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объектілеріне техникалық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паспорттар дайындау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"Жұмыспен қамту-2020 бағдарламасы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мекендерді дамыту шеңберінде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объектілерді жөндеу және аббаттандыру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36449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үйін жобалау, салу және (немесе)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инфрақұрылымдарды дамыту, жайластыру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(немесе) сатып алу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инспекциясы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4777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3615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636461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614973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 істеуі 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6350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меншігіндегі жылу жүйелерін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қолдануды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11785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329246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267592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21488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168194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168194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20270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4976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жоқ адамдарды жерлеу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142719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кеңістiк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268043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41609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7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2583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спорттық жарыстар өткiзу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471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қаланың) құрама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командаларының мүшелерiн дайындау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олардың 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32195</w:t>
            </w:r>
          </w:p>
        </w:tc>
      </w:tr>
      <w:tr>
        <w:trPr>
          <w:trHeight w:val="6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31049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iстеуi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30311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халықтарының басқа да тілдерін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саясат жүргізу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1146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кеңiстiктi ұйымдастыру жөнiндегi өзге 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191656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тілдерді дамыту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181031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мәдениетті дамыту саласындағы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саясатты 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5321</w:t>
            </w:r>
          </w:p>
        </w:tc>
      </w:tr>
      <w:tr>
        <w:trPr>
          <w:trHeight w:val="3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мекемелерінің және ұйымдарының күрделі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175110</w:t>
            </w:r>
          </w:p>
        </w:tc>
      </w:tr>
      <w:tr>
        <w:trPr>
          <w:trHeight w:val="60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саясат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7911</w:t>
            </w:r>
          </w:p>
        </w:tc>
      </w:tr>
      <w:tr>
        <w:trPr>
          <w:trHeight w:val="49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мемлекеттілікті нығайту және азаматтардың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сенімділігін қалыптастыру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 мемлекеттік саясатты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бағдарламаларды iске асыру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шынықтыру және спорт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2114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13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99117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32998</w:t>
            </w:r>
          </w:p>
        </w:tc>
      </w:tr>
      <w:tr>
        <w:trPr>
          <w:trHeight w:val="73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шараларды іске асыру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9858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4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10662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2450</w:t>
            </w:r>
          </w:p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шұңқырлардың) жұмыс істеуін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жоюды ұйымдастыру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жануарлардың, жануарлардан алынатын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өнімдер мен шикізаттың құнын иелеріне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ветеринариялық іс-шараларды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7052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аумағында жер қатынастарын реттеу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мемлекеттік саясатты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мен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өзге де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473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59067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13554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7252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 және қала құрылысы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5702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саласындағы мемлекеттік саясатты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жөніндегі 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 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149110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19958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бәсекелестікті қорғау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4771</w:t>
            </w:r>
          </w:p>
        </w:tc>
      </w:tr>
      <w:tr>
        <w:trPr>
          <w:trHeight w:val="9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 дамыту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</w:t>
            </w:r>
          </w:p>
        </w:tc>
      </w:tr>
      <w:tr>
        <w:trPr>
          <w:trHeight w:val="3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15187</w:t>
            </w:r>
          </w:p>
        </w:tc>
      </w:tr>
      <w:tr>
        <w:trPr>
          <w:trHeight w:val="9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 ауыл 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 әкімінің аппараты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10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ретінде "Өңірлерді дамыту"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 шеңберінде өңірлердің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дамуына жәрдемдесу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шараларды іске асыруда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округтерді жайластыру мәселелерін шешу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үшін іс-шараларды іске асыру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6700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72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органының резерві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саясатты іске асыру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</w:t>
            </w:r>
          </w:p>
        </w:tc>
      </w:tr>
      <w:tr>
        <w:trPr>
          <w:trHeight w:val="3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9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бюджеттен қарыздар бойынша сыйақылар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төлемдерді төлеу бойынша борышына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6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  <w:tr>
        <w:trPr>
          <w:trHeight w:val="69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452</w:t>
            </w:r>
          </w:p>
        </w:tc>
        <w:tc>
          <w:tcPr>
            <w:tcW w:w="6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трансферттерді қайтару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2"/>
        <w:gridCol w:w="471"/>
        <w:gridCol w:w="731"/>
        <w:gridCol w:w="732"/>
        <w:gridCol w:w="8691"/>
        <w:gridCol w:w="2003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66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бөлімі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0" w:hRule="atLeast"/>
        </w:trPr>
        <w:tc>
          <w:tcPr>
            <w:tcW w:w="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тұрған бюджет алдындағы борышын өтеу</w:t>
            </w:r>
          </w:p>
        </w:tc>
        <w:tc>
          <w:tcPr>
            <w:tcW w:w="2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2"/>
        <w:gridCol w:w="533"/>
        <w:gridCol w:w="632"/>
        <w:gridCol w:w="9413"/>
        <w:gridCol w:w="2030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0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45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330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  <w:tr>
        <w:trPr>
          <w:trHeight w:val="765" w:hRule="atLeast"/>
        </w:trPr>
        <w:tc>
          <w:tcPr>
            <w:tcW w:w="4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кредиттерді өтеу</w:t>
            </w:r>
          </w:p>
        </w:tc>
        <w:tc>
          <w:tcPr>
            <w:tcW w:w="20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2"/>
        <w:gridCol w:w="491"/>
        <w:gridCol w:w="732"/>
        <w:gridCol w:w="752"/>
        <w:gridCol w:w="8546"/>
        <w:gridCol w:w="2067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теңге)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 беру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98648</w:t>
            </w:r>
          </w:p>
        </w:tc>
      </w:tr>
      <w:tr>
        <w:trPr>
          <w:trHeight w:val="33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825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 қорғалатын табиғи аумақтар,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және жануарлар дүниесін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72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 және бюджеттік жоспарлау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60" w:hRule="atLeast"/>
        </w:trPr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іске асыру үшін бюджеттік кредиттер</w:t>
            </w:r>
          </w:p>
        </w:tc>
        <w:tc>
          <w:tcPr>
            <w:tcW w:w="2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2"/>
        <w:gridCol w:w="532"/>
        <w:gridCol w:w="712"/>
        <w:gridCol w:w="772"/>
        <w:gridCol w:w="8523"/>
        <w:gridCol w:w="2109"/>
      </w:tblGrid>
      <w:tr>
        <w:trPr>
          <w:trHeight w:val="3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7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IV.Қаржы активтерімен операциялар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1305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  <w:tr>
        <w:trPr>
          <w:trHeight w:val="30" w:hRule="atLeast"/>
        </w:trPr>
        <w:tc>
          <w:tcPr>
            <w:tcW w:w="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8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қалыптастыру немесе ұлғайту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533"/>
        <w:gridCol w:w="693"/>
        <w:gridCol w:w="9293"/>
        <w:gridCol w:w="2113"/>
      </w:tblGrid>
      <w:tr>
        <w:trPr>
          <w:trHeight w:val="3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-179515</w:t>
            </w:r>
          </w:p>
        </w:tc>
      </w:tr>
      <w:tr>
        <w:trPr>
          <w:trHeight w:val="705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пайдалану)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179515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30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101934</w:t>
            </w:r>
          </w:p>
        </w:tc>
      </w:tr>
      <w:tr>
        <w:trPr>
          <w:trHeight w:val="6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  <w:tr>
        <w:trPr>
          <w:trHeight w:val="3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80867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